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3F" w:rsidRDefault="00D2643F" w:rsidP="00D2643F">
      <w:pPr>
        <w:pStyle w:val="2"/>
        <w:jc w:val="center"/>
        <w:rPr>
          <w:rFonts w:eastAsia="Times New Roman"/>
          <w:bCs w:val="0"/>
          <w:sz w:val="27"/>
          <w:szCs w:val="27"/>
          <w:lang w:eastAsia="ru-RU"/>
        </w:rPr>
      </w:pPr>
      <w:r>
        <w:rPr>
          <w:rFonts w:eastAsia="Times New Roman"/>
          <w:bCs w:val="0"/>
          <w:sz w:val="27"/>
          <w:szCs w:val="27"/>
          <w:lang w:eastAsia="ru-RU"/>
        </w:rPr>
        <w:t>РОСТОВСКАЯ ОБЛАСТЬ</w:t>
      </w:r>
    </w:p>
    <w:p w:rsidR="00D2643F" w:rsidRDefault="00D2643F" w:rsidP="00D2643F">
      <w:pPr>
        <w:spacing w:after="0" w:line="240" w:lineRule="auto"/>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ШОЛОХОВСКИЙ РАЙОН</w:t>
      </w:r>
    </w:p>
    <w:p w:rsidR="00D2643F" w:rsidRDefault="00D2643F" w:rsidP="00D2643F">
      <w:pPr>
        <w:spacing w:after="0" w:line="240" w:lineRule="auto"/>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МУНИЦИПАЛЬНОЕ ОБРАЗОВАНИЕ</w:t>
      </w:r>
    </w:p>
    <w:p w:rsidR="00D2643F" w:rsidRDefault="00D2643F" w:rsidP="00D2643F">
      <w:pPr>
        <w:spacing w:after="0" w:line="240" w:lineRule="auto"/>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«МЕРКУЛОВСКОЕ СЕЛЬСКОЕ ПОСЕЛЕНИЕ»</w:t>
      </w:r>
    </w:p>
    <w:p w:rsidR="00D2643F" w:rsidRDefault="00D2643F" w:rsidP="00D2643F">
      <w:pPr>
        <w:spacing w:after="0" w:line="240" w:lineRule="auto"/>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СОБРАНИЕ ДЕПУТАТОВ МЕРКУЛОВСКОГО СЕЛЬСКОГО ПОСЕЛЕНИЯ</w:t>
      </w:r>
    </w:p>
    <w:p w:rsidR="00D2643F" w:rsidRDefault="00D2643F" w:rsidP="00D2643F">
      <w:pPr>
        <w:pBdr>
          <w:bottom w:val="double" w:sz="18" w:space="7" w:color="auto"/>
        </w:pBdr>
        <w:rPr>
          <w:rFonts w:ascii="Times New Roman" w:hAnsi="Times New Roman"/>
          <w:sz w:val="2"/>
          <w:szCs w:val="2"/>
        </w:rPr>
      </w:pPr>
    </w:p>
    <w:p w:rsidR="00D2643F" w:rsidRDefault="00417BAC" w:rsidP="00D2643F">
      <w:pPr>
        <w:spacing w:after="0" w:line="240" w:lineRule="auto"/>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 xml:space="preserve"> РЕШЕНИЕ</w:t>
      </w:r>
    </w:p>
    <w:p w:rsidR="00D2643F" w:rsidRDefault="00D2643F" w:rsidP="00D2643F">
      <w:pPr>
        <w:spacing w:after="0" w:line="240" w:lineRule="auto"/>
        <w:rPr>
          <w:rFonts w:ascii="Times New Roman" w:hAnsi="Times New Roman"/>
          <w:b/>
          <w:bCs/>
          <w:sz w:val="27"/>
          <w:szCs w:val="27"/>
        </w:rPr>
      </w:pPr>
    </w:p>
    <w:tbl>
      <w:tblPr>
        <w:tblW w:w="6135" w:type="dxa"/>
        <w:tblInd w:w="93" w:type="dxa"/>
        <w:tblLook w:val="04A0"/>
      </w:tblPr>
      <w:tblGrid>
        <w:gridCol w:w="6135"/>
      </w:tblGrid>
      <w:tr w:rsidR="00D2643F" w:rsidTr="00D2643F">
        <w:trPr>
          <w:trHeight w:val="322"/>
        </w:trPr>
        <w:tc>
          <w:tcPr>
            <w:tcW w:w="6135" w:type="dxa"/>
            <w:vAlign w:val="bottom"/>
            <w:hideMark/>
          </w:tcPr>
          <w:p w:rsidR="00D2643F" w:rsidRDefault="00D2643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утверждении Положения о муниципальной службе в </w:t>
            </w:r>
            <w:proofErr w:type="spellStart"/>
            <w:r>
              <w:rPr>
                <w:rFonts w:ascii="Times New Roman" w:eastAsia="Times New Roman" w:hAnsi="Times New Roman"/>
                <w:sz w:val="28"/>
                <w:szCs w:val="28"/>
                <w:lang w:eastAsia="ru-RU"/>
              </w:rPr>
              <w:t>Меркуловском</w:t>
            </w:r>
            <w:proofErr w:type="spellEnd"/>
            <w:r>
              <w:rPr>
                <w:rFonts w:ascii="Times New Roman" w:eastAsia="Times New Roman" w:hAnsi="Times New Roman"/>
                <w:sz w:val="28"/>
                <w:szCs w:val="28"/>
                <w:lang w:eastAsia="ru-RU"/>
              </w:rPr>
              <w:t xml:space="preserve"> сельском поселении</w:t>
            </w:r>
          </w:p>
        </w:tc>
      </w:tr>
    </w:tbl>
    <w:p w:rsidR="00D2643F" w:rsidRDefault="00D2643F" w:rsidP="00D2643F">
      <w:pPr>
        <w:spacing w:after="0"/>
        <w:rPr>
          <w:rFonts w:ascii="Times New Roman" w:hAnsi="Times New Roman"/>
          <w:sz w:val="28"/>
          <w:szCs w:val="28"/>
        </w:rPr>
      </w:pPr>
      <w:r>
        <w:rPr>
          <w:rFonts w:ascii="Times New Roman" w:hAnsi="Times New Roman"/>
          <w:sz w:val="28"/>
          <w:szCs w:val="28"/>
        </w:rPr>
        <w:t xml:space="preserve">  </w:t>
      </w:r>
    </w:p>
    <w:p w:rsidR="00D2643F" w:rsidRDefault="00D2643F" w:rsidP="00D2643F">
      <w:pPr>
        <w:spacing w:after="0"/>
        <w:rPr>
          <w:rFonts w:ascii="Times New Roman" w:hAnsi="Times New Roman"/>
          <w:sz w:val="28"/>
          <w:szCs w:val="28"/>
        </w:rPr>
      </w:pPr>
      <w:r>
        <w:rPr>
          <w:rFonts w:ascii="Times New Roman" w:hAnsi="Times New Roman"/>
          <w:sz w:val="28"/>
          <w:szCs w:val="28"/>
        </w:rPr>
        <w:t xml:space="preserve"> Принято </w:t>
      </w:r>
    </w:p>
    <w:p w:rsidR="00D2643F" w:rsidRDefault="00D2643F" w:rsidP="00D2643F">
      <w:pPr>
        <w:pStyle w:val="9"/>
        <w:rPr>
          <w:sz w:val="28"/>
          <w:szCs w:val="28"/>
        </w:rPr>
      </w:pPr>
      <w:r>
        <w:rPr>
          <w:b w:val="0"/>
          <w:bCs w:val="0"/>
          <w:sz w:val="28"/>
          <w:szCs w:val="28"/>
        </w:rPr>
        <w:t xml:space="preserve"> Собранием депутатов                                                              </w:t>
      </w:r>
      <w:r w:rsidR="00417BAC">
        <w:rPr>
          <w:b w:val="0"/>
          <w:bCs w:val="0"/>
          <w:sz w:val="28"/>
          <w:szCs w:val="28"/>
        </w:rPr>
        <w:t>20.</w:t>
      </w:r>
      <w:r w:rsidR="00355850">
        <w:rPr>
          <w:b w:val="0"/>
          <w:bCs w:val="0"/>
          <w:sz w:val="28"/>
          <w:szCs w:val="28"/>
        </w:rPr>
        <w:t xml:space="preserve"> </w:t>
      </w:r>
      <w:r w:rsidR="00417BAC">
        <w:rPr>
          <w:b w:val="0"/>
          <w:bCs w:val="0"/>
          <w:sz w:val="28"/>
          <w:szCs w:val="28"/>
        </w:rPr>
        <w:t>02</w:t>
      </w:r>
      <w:r>
        <w:rPr>
          <w:b w:val="0"/>
          <w:bCs w:val="0"/>
          <w:sz w:val="28"/>
          <w:szCs w:val="28"/>
        </w:rPr>
        <w:t xml:space="preserve">      2012 года</w:t>
      </w:r>
      <w:r>
        <w:rPr>
          <w:sz w:val="28"/>
          <w:szCs w:val="28"/>
        </w:rPr>
        <w:t xml:space="preserve">   </w:t>
      </w:r>
    </w:p>
    <w:p w:rsidR="00D2643F" w:rsidRDefault="00D2643F" w:rsidP="00D2643F">
      <w:pPr>
        <w:spacing w:after="0"/>
        <w:rPr>
          <w:rFonts w:ascii="Times New Roman" w:eastAsia="Times New Roman" w:hAnsi="Times New Roman"/>
          <w:b/>
          <w:bCs/>
          <w:sz w:val="28"/>
          <w:szCs w:val="28"/>
          <w:lang w:eastAsia="ru-RU"/>
        </w:rPr>
      </w:pPr>
    </w:p>
    <w:p w:rsidR="00D2643F" w:rsidRDefault="00D2643F" w:rsidP="00D2643F">
      <w:pPr>
        <w:spacing w:after="0"/>
        <w:rPr>
          <w:rFonts w:ascii="Times New Roman" w:hAnsi="Times New Roman"/>
          <w:sz w:val="28"/>
          <w:szCs w:val="28"/>
        </w:rPr>
      </w:pPr>
    </w:p>
    <w:p w:rsidR="00D2643F" w:rsidRDefault="00D2643F" w:rsidP="00D2643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Российской Федерации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 Уставом муниципального образования «</w:t>
      </w:r>
      <w:proofErr w:type="spellStart"/>
      <w:r>
        <w:rPr>
          <w:rFonts w:ascii="Times New Roman" w:hAnsi="Times New Roman" w:cs="Times New Roman"/>
          <w:sz w:val="28"/>
          <w:szCs w:val="28"/>
        </w:rPr>
        <w:t>Меркуловское</w:t>
      </w:r>
      <w:proofErr w:type="spellEnd"/>
      <w:r>
        <w:rPr>
          <w:rFonts w:ascii="Times New Roman" w:hAnsi="Times New Roman" w:cs="Times New Roman"/>
          <w:sz w:val="28"/>
          <w:szCs w:val="28"/>
        </w:rPr>
        <w:t xml:space="preserve"> сельское поселение», в целях определения единого порядка организации муниципальной службы в </w:t>
      </w:r>
      <w:proofErr w:type="spellStart"/>
      <w:r>
        <w:rPr>
          <w:rFonts w:ascii="Times New Roman" w:hAnsi="Times New Roman" w:cs="Times New Roman"/>
          <w:sz w:val="28"/>
          <w:szCs w:val="28"/>
        </w:rPr>
        <w:t>Меркуловском</w:t>
      </w:r>
      <w:proofErr w:type="spellEnd"/>
      <w:r>
        <w:rPr>
          <w:rFonts w:ascii="Times New Roman" w:hAnsi="Times New Roman" w:cs="Times New Roman"/>
          <w:sz w:val="28"/>
          <w:szCs w:val="28"/>
        </w:rPr>
        <w:t xml:space="preserve"> сельском поселении, Собрание депутатов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 </w:t>
      </w:r>
    </w:p>
    <w:p w:rsidR="00D2643F" w:rsidRDefault="00D2643F" w:rsidP="00D2643F">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РЕШИЛО:</w:t>
      </w:r>
    </w:p>
    <w:p w:rsidR="00D2643F" w:rsidRDefault="00D2643F" w:rsidP="00D264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муниципальной службе в </w:t>
      </w:r>
      <w:proofErr w:type="spellStart"/>
      <w:r>
        <w:rPr>
          <w:rFonts w:ascii="Times New Roman" w:hAnsi="Times New Roman" w:cs="Times New Roman"/>
          <w:sz w:val="28"/>
          <w:szCs w:val="28"/>
        </w:rPr>
        <w:t>Меркуловском</w:t>
      </w:r>
      <w:proofErr w:type="spellEnd"/>
      <w:r>
        <w:rPr>
          <w:rFonts w:ascii="Times New Roman" w:hAnsi="Times New Roman" w:cs="Times New Roman"/>
          <w:sz w:val="28"/>
          <w:szCs w:val="28"/>
        </w:rPr>
        <w:t xml:space="preserve"> сельском поселении» (приложение). </w:t>
      </w:r>
    </w:p>
    <w:p w:rsidR="00D2643F" w:rsidRDefault="00D2643F" w:rsidP="00D264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Решение Собрания депутатов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 от    №      «</w:t>
      </w:r>
      <w:r>
        <w:rPr>
          <w:rFonts w:ascii="Times New Roman" w:hAnsi="Times New Roman"/>
          <w:sz w:val="28"/>
          <w:szCs w:val="28"/>
        </w:rPr>
        <w:t xml:space="preserve">Об утверждении Положения о муниципальной службе в </w:t>
      </w:r>
      <w:proofErr w:type="spellStart"/>
      <w:r>
        <w:rPr>
          <w:rFonts w:ascii="Times New Roman" w:hAnsi="Times New Roman"/>
          <w:sz w:val="28"/>
          <w:szCs w:val="28"/>
        </w:rPr>
        <w:t>Меркуловском</w:t>
      </w:r>
      <w:proofErr w:type="spellEnd"/>
      <w:r>
        <w:rPr>
          <w:rFonts w:ascii="Times New Roman" w:hAnsi="Times New Roman"/>
          <w:sz w:val="28"/>
          <w:szCs w:val="28"/>
        </w:rPr>
        <w:t xml:space="preserve"> сельском поселении», считать утратившим силу.</w:t>
      </w:r>
    </w:p>
    <w:p w:rsidR="00D2643F" w:rsidRDefault="00D2643F" w:rsidP="00D2643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официального обнародования.</w:t>
      </w:r>
    </w:p>
    <w:p w:rsidR="00D2643F" w:rsidRDefault="00D2643F" w:rsidP="00D2643F">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 Контроль за исполнением настоящего решения оставляю за собой.</w:t>
      </w:r>
    </w:p>
    <w:p w:rsidR="00D2643F" w:rsidRDefault="00D2643F" w:rsidP="00D2643F">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p>
    <w:p w:rsidR="00D2643F" w:rsidRDefault="00D2643F" w:rsidP="00D2643F">
      <w:pPr>
        <w:autoSpaceDE w:val="0"/>
        <w:autoSpaceDN w:val="0"/>
        <w:adjustRightInd w:val="0"/>
        <w:spacing w:after="0"/>
        <w:rPr>
          <w:rFonts w:ascii="Times New Roman" w:hAnsi="Times New Roman"/>
          <w:sz w:val="28"/>
          <w:szCs w:val="28"/>
        </w:rPr>
      </w:pPr>
    </w:p>
    <w:p w:rsidR="00D2643F" w:rsidRDefault="00D2643F" w:rsidP="00D2643F">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p>
    <w:p w:rsidR="00D2643F" w:rsidRDefault="00D2643F" w:rsidP="00D2643F">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Глава  </w:t>
      </w:r>
      <w:proofErr w:type="spellStart"/>
      <w:r>
        <w:rPr>
          <w:rFonts w:ascii="Times New Roman" w:hAnsi="Times New Roman"/>
          <w:sz w:val="28"/>
          <w:szCs w:val="28"/>
        </w:rPr>
        <w:t>Меркуловского</w:t>
      </w:r>
      <w:proofErr w:type="spellEnd"/>
    </w:p>
    <w:p w:rsidR="00D2643F" w:rsidRDefault="00D2643F" w:rsidP="00D2643F">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сельского   поселения                                                       </w:t>
      </w:r>
      <w:proofErr w:type="spellStart"/>
      <w:r>
        <w:rPr>
          <w:rFonts w:ascii="Times New Roman" w:hAnsi="Times New Roman"/>
          <w:sz w:val="28"/>
          <w:szCs w:val="28"/>
        </w:rPr>
        <w:t>А.А.Мутилин</w:t>
      </w:r>
      <w:proofErr w:type="spellEnd"/>
    </w:p>
    <w:p w:rsidR="00D2643F" w:rsidRDefault="00D2643F" w:rsidP="00D2643F">
      <w:pPr>
        <w:spacing w:after="0"/>
        <w:rPr>
          <w:rFonts w:ascii="Times New Roman" w:hAnsi="Times New Roman"/>
          <w:b/>
          <w:bCs/>
          <w:sz w:val="28"/>
          <w:szCs w:val="28"/>
        </w:rPr>
      </w:pPr>
    </w:p>
    <w:p w:rsidR="00D2643F" w:rsidRDefault="00D2643F" w:rsidP="00D2643F">
      <w:pPr>
        <w:spacing w:after="0"/>
        <w:rPr>
          <w:rFonts w:ascii="Times New Roman" w:hAnsi="Times New Roman"/>
          <w:bCs/>
          <w:sz w:val="28"/>
          <w:szCs w:val="28"/>
        </w:rPr>
      </w:pPr>
      <w:r>
        <w:rPr>
          <w:rFonts w:ascii="Times New Roman" w:hAnsi="Times New Roman"/>
          <w:bCs/>
          <w:sz w:val="28"/>
          <w:szCs w:val="28"/>
        </w:rPr>
        <w:t xml:space="preserve">х. </w:t>
      </w:r>
      <w:proofErr w:type="spellStart"/>
      <w:r>
        <w:rPr>
          <w:rFonts w:ascii="Times New Roman" w:hAnsi="Times New Roman"/>
          <w:bCs/>
          <w:sz w:val="28"/>
          <w:szCs w:val="28"/>
        </w:rPr>
        <w:t>Меркуловский</w:t>
      </w:r>
      <w:proofErr w:type="spellEnd"/>
    </w:p>
    <w:p w:rsidR="00D2643F" w:rsidRDefault="00D2643F" w:rsidP="00D2643F">
      <w:pPr>
        <w:pStyle w:val="ConsPlusTitle"/>
        <w:widowControl/>
        <w:autoSpaceDE/>
        <w:adjustRightInd/>
        <w:spacing w:line="276" w:lineRule="auto"/>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2012 года</w:t>
      </w:r>
    </w:p>
    <w:p w:rsidR="00D2643F" w:rsidRDefault="00D2643F" w:rsidP="00D2643F">
      <w:pPr>
        <w:spacing w:after="0"/>
        <w:rPr>
          <w:rFonts w:ascii="Times New Roman" w:hAnsi="Times New Roman"/>
          <w:sz w:val="24"/>
          <w:szCs w:val="24"/>
        </w:rPr>
      </w:pPr>
      <w:r>
        <w:rPr>
          <w:rFonts w:ascii="Times New Roman" w:hAnsi="Times New Roman"/>
          <w:bCs/>
          <w:sz w:val="28"/>
          <w:szCs w:val="28"/>
        </w:rPr>
        <w:t xml:space="preserve">№ </w:t>
      </w:r>
      <w:r w:rsidR="001702DE">
        <w:rPr>
          <w:rFonts w:ascii="Times New Roman" w:hAnsi="Times New Roman"/>
          <w:bCs/>
          <w:sz w:val="28"/>
          <w:szCs w:val="28"/>
        </w:rPr>
        <w:t>120</w:t>
      </w:r>
      <w:r>
        <w:rPr>
          <w:rFonts w:ascii="Times New Roman" w:hAnsi="Times New Roman"/>
          <w:bCs/>
          <w:sz w:val="28"/>
          <w:szCs w:val="28"/>
        </w:rPr>
        <w:t xml:space="preserve">  </w:t>
      </w:r>
      <w:r>
        <w:rPr>
          <w:rFonts w:ascii="Times New Roman" w:hAnsi="Times New Roman"/>
          <w:sz w:val="28"/>
          <w:szCs w:val="28"/>
        </w:rPr>
        <w:t xml:space="preserve">                                                                                                                                                                                      </w:t>
      </w:r>
    </w:p>
    <w:p w:rsidR="00D2643F" w:rsidRDefault="00D2643F" w:rsidP="00D2643F">
      <w:pPr>
        <w:spacing w:after="0"/>
        <w:rPr>
          <w:rFonts w:ascii="Times New Roman" w:hAnsi="Times New Roman"/>
          <w:sz w:val="24"/>
          <w:szCs w:val="24"/>
        </w:rPr>
      </w:pPr>
    </w:p>
    <w:p w:rsidR="00D2643F" w:rsidRDefault="00D2643F" w:rsidP="00D2643F">
      <w:pPr>
        <w:spacing w:after="0"/>
        <w:rPr>
          <w:rFonts w:ascii="Times New Roman" w:hAnsi="Times New Roman"/>
          <w:sz w:val="24"/>
          <w:szCs w:val="24"/>
        </w:rPr>
      </w:pPr>
    </w:p>
    <w:p w:rsidR="00D2643F" w:rsidRDefault="00D2643F" w:rsidP="00D2643F">
      <w:pPr>
        <w:spacing w:after="0"/>
        <w:jc w:val="right"/>
        <w:rPr>
          <w:rFonts w:ascii="Times New Roman" w:hAnsi="Times New Roman"/>
          <w:sz w:val="24"/>
          <w:szCs w:val="24"/>
        </w:rPr>
      </w:pPr>
    </w:p>
    <w:p w:rsidR="00D2643F" w:rsidRDefault="00D2643F" w:rsidP="00D2643F">
      <w:pPr>
        <w:spacing w:after="0"/>
        <w:jc w:val="right"/>
        <w:rPr>
          <w:rFonts w:ascii="Times New Roman" w:hAnsi="Times New Roman"/>
          <w:sz w:val="24"/>
          <w:szCs w:val="24"/>
        </w:rPr>
      </w:pPr>
      <w:r>
        <w:rPr>
          <w:rFonts w:ascii="Times New Roman" w:hAnsi="Times New Roman"/>
          <w:sz w:val="24"/>
          <w:szCs w:val="24"/>
        </w:rPr>
        <w:t xml:space="preserve">Приложение </w:t>
      </w:r>
    </w:p>
    <w:p w:rsidR="00D2643F" w:rsidRDefault="00D2643F" w:rsidP="00D2643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5E7CAA">
        <w:rPr>
          <w:rFonts w:ascii="Times New Roman" w:hAnsi="Times New Roman" w:cs="Times New Roman"/>
          <w:sz w:val="24"/>
          <w:szCs w:val="24"/>
        </w:rPr>
        <w:t xml:space="preserve"> </w:t>
      </w:r>
      <w:r>
        <w:rPr>
          <w:rFonts w:ascii="Times New Roman" w:hAnsi="Times New Roman" w:cs="Times New Roman"/>
          <w:sz w:val="24"/>
          <w:szCs w:val="24"/>
        </w:rPr>
        <w:t xml:space="preserve"> к решению Собрания депутатов </w:t>
      </w:r>
      <w:proofErr w:type="spellStart"/>
      <w:r>
        <w:rPr>
          <w:rFonts w:ascii="Times New Roman" w:hAnsi="Times New Roman" w:cs="Times New Roman"/>
          <w:sz w:val="24"/>
          <w:szCs w:val="24"/>
        </w:rPr>
        <w:t>Меркуловского</w:t>
      </w:r>
      <w:proofErr w:type="spellEnd"/>
    </w:p>
    <w:p w:rsidR="00D2643F" w:rsidRDefault="005E7CAA" w:rsidP="00D2643F">
      <w:pPr>
        <w:pStyle w:val="ConsPlusNormal"/>
        <w:widowControl/>
        <w:ind w:left="4956"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D2643F">
        <w:rPr>
          <w:rFonts w:ascii="Times New Roman" w:hAnsi="Times New Roman" w:cs="Times New Roman"/>
          <w:sz w:val="24"/>
          <w:szCs w:val="24"/>
        </w:rPr>
        <w:t>сельского поселения</w:t>
      </w:r>
    </w:p>
    <w:p w:rsidR="00D2643F" w:rsidRDefault="00D2643F" w:rsidP="00D2643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от</w:t>
      </w:r>
      <w:r w:rsidR="002E79D5">
        <w:rPr>
          <w:rFonts w:ascii="Times New Roman" w:hAnsi="Times New Roman" w:cs="Times New Roman"/>
          <w:sz w:val="24"/>
          <w:szCs w:val="24"/>
        </w:rPr>
        <w:t xml:space="preserve"> 20.02  </w:t>
      </w:r>
      <w:r>
        <w:rPr>
          <w:rFonts w:ascii="Times New Roman" w:hAnsi="Times New Roman" w:cs="Times New Roman"/>
          <w:sz w:val="24"/>
          <w:szCs w:val="24"/>
        </w:rPr>
        <w:t xml:space="preserve"> .2012  № </w:t>
      </w:r>
      <w:r w:rsidR="002E79D5">
        <w:rPr>
          <w:rFonts w:ascii="Times New Roman" w:hAnsi="Times New Roman" w:cs="Times New Roman"/>
          <w:sz w:val="24"/>
          <w:szCs w:val="24"/>
        </w:rPr>
        <w:t>120</w:t>
      </w:r>
      <w:r>
        <w:rPr>
          <w:rFonts w:ascii="Times New Roman" w:hAnsi="Times New Roman" w:cs="Times New Roman"/>
          <w:sz w:val="24"/>
          <w:szCs w:val="24"/>
        </w:rPr>
        <w:t xml:space="preserve">  </w:t>
      </w:r>
    </w:p>
    <w:p w:rsidR="00D2643F" w:rsidRDefault="00D2643F" w:rsidP="005E7CAA">
      <w:pPr>
        <w:pStyle w:val="ConsPlusNormal"/>
        <w:widowControl/>
        <w:ind w:firstLine="0"/>
        <w:jc w:val="center"/>
        <w:rPr>
          <w:rFonts w:ascii="Times New Roman" w:hAnsi="Times New Roman" w:cs="Times New Roman"/>
          <w:sz w:val="24"/>
          <w:szCs w:val="24"/>
        </w:rPr>
      </w:pPr>
    </w:p>
    <w:p w:rsidR="00D2643F" w:rsidRPr="002E79D5" w:rsidRDefault="00D2643F" w:rsidP="005E7CAA">
      <w:pPr>
        <w:pStyle w:val="ConsPlusTitle"/>
        <w:widowControl/>
        <w:jc w:val="center"/>
        <w:rPr>
          <w:rFonts w:ascii="Times New Roman" w:hAnsi="Times New Roman" w:cs="Times New Roman"/>
          <w:sz w:val="24"/>
          <w:szCs w:val="24"/>
        </w:rPr>
      </w:pPr>
      <w:r w:rsidRPr="002E79D5">
        <w:rPr>
          <w:rFonts w:ascii="Times New Roman" w:hAnsi="Times New Roman" w:cs="Times New Roman"/>
          <w:sz w:val="24"/>
          <w:szCs w:val="24"/>
        </w:rPr>
        <w:t>ПОЛОЖЕНИЕ</w:t>
      </w:r>
    </w:p>
    <w:p w:rsidR="00D2643F" w:rsidRPr="002E79D5" w:rsidRDefault="00D2643F" w:rsidP="005E7CAA">
      <w:pPr>
        <w:pStyle w:val="ConsPlusTitle"/>
        <w:widowControl/>
        <w:jc w:val="center"/>
        <w:rPr>
          <w:rFonts w:ascii="Times New Roman" w:hAnsi="Times New Roman" w:cs="Times New Roman"/>
          <w:sz w:val="24"/>
          <w:szCs w:val="24"/>
        </w:rPr>
      </w:pPr>
      <w:r w:rsidRPr="002E79D5">
        <w:rPr>
          <w:rFonts w:ascii="Times New Roman" w:hAnsi="Times New Roman" w:cs="Times New Roman"/>
          <w:sz w:val="24"/>
          <w:szCs w:val="24"/>
        </w:rPr>
        <w:t>О МУНИЦИПАЛЬНОЙ СЛУЖБЕ В МЕРКУЛОВСКОМ СЕЛЬСКОМ ПОСЕЛЕНИИ</w:t>
      </w:r>
    </w:p>
    <w:p w:rsidR="00D2643F" w:rsidRPr="002E79D5" w:rsidRDefault="00D2643F" w:rsidP="005E7CAA">
      <w:pPr>
        <w:pStyle w:val="ConsPlusTitle"/>
        <w:widowControl/>
        <w:jc w:val="center"/>
        <w:rPr>
          <w:rFonts w:ascii="Times New Roman" w:hAnsi="Times New Roman" w:cs="Times New Roman"/>
          <w:sz w:val="24"/>
          <w:szCs w:val="24"/>
        </w:rPr>
      </w:pPr>
    </w:p>
    <w:p w:rsidR="00D2643F" w:rsidRPr="002E79D5" w:rsidRDefault="00D2643F" w:rsidP="005E7CAA">
      <w:pPr>
        <w:pStyle w:val="ConsPlusNormal"/>
        <w:widowControl/>
        <w:ind w:firstLine="0"/>
        <w:jc w:val="center"/>
        <w:outlineLvl w:val="1"/>
        <w:rPr>
          <w:rFonts w:ascii="Times New Roman" w:hAnsi="Times New Roman" w:cs="Times New Roman"/>
          <w:sz w:val="24"/>
          <w:szCs w:val="24"/>
        </w:rPr>
      </w:pPr>
      <w:r w:rsidRPr="002E79D5">
        <w:rPr>
          <w:rFonts w:ascii="Times New Roman" w:hAnsi="Times New Roman" w:cs="Times New Roman"/>
          <w:sz w:val="24"/>
          <w:szCs w:val="24"/>
        </w:rPr>
        <w:t>Глава 1. ОБЩИЕ ПОЛОЖЕНИЯ</w:t>
      </w:r>
    </w:p>
    <w:p w:rsidR="00D2643F" w:rsidRPr="002E79D5" w:rsidRDefault="00D2643F" w:rsidP="005E7CAA">
      <w:pPr>
        <w:pStyle w:val="ConsPlusNormal"/>
        <w:widowControl/>
        <w:ind w:firstLine="540"/>
        <w:jc w:val="center"/>
        <w:rPr>
          <w:rFonts w:ascii="Times New Roman" w:hAnsi="Times New Roman" w:cs="Times New Roman"/>
          <w:sz w:val="24"/>
          <w:szCs w:val="24"/>
        </w:rPr>
      </w:pPr>
    </w:p>
    <w:p w:rsidR="00D2643F" w:rsidRPr="002E79D5" w:rsidRDefault="00D2643F" w:rsidP="005E7CAA">
      <w:pPr>
        <w:pStyle w:val="ConsPlusNormal"/>
        <w:widowControl/>
        <w:ind w:firstLine="540"/>
        <w:jc w:val="center"/>
        <w:rPr>
          <w:rFonts w:ascii="Times New Roman" w:hAnsi="Times New Roman" w:cs="Times New Roman"/>
          <w:sz w:val="24"/>
          <w:szCs w:val="24"/>
        </w:rPr>
      </w:pPr>
      <w:r w:rsidRPr="002E79D5">
        <w:rPr>
          <w:rFonts w:ascii="Times New Roman" w:hAnsi="Times New Roman" w:cs="Times New Roman"/>
          <w:sz w:val="24"/>
          <w:szCs w:val="24"/>
        </w:rPr>
        <w:t>Настоящее Положение разработано в соответствии с Конституцией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иными федеральными законами, Уставом Ростовской области, Областным законом от 09.10.2007 № 786-ЗС «О муниципальной службе в Ростовской области», Уставом муниципального образования «</w:t>
      </w:r>
      <w:proofErr w:type="spellStart"/>
      <w:r w:rsidRPr="002E79D5">
        <w:rPr>
          <w:rFonts w:ascii="Times New Roman" w:hAnsi="Times New Roman" w:cs="Times New Roman"/>
          <w:sz w:val="24"/>
          <w:szCs w:val="24"/>
        </w:rPr>
        <w:t>Меркуловское</w:t>
      </w:r>
      <w:proofErr w:type="spellEnd"/>
      <w:r w:rsidRPr="002E79D5">
        <w:rPr>
          <w:rFonts w:ascii="Times New Roman" w:hAnsi="Times New Roman" w:cs="Times New Roman"/>
          <w:sz w:val="24"/>
          <w:szCs w:val="24"/>
        </w:rPr>
        <w:t xml:space="preserve"> сельское поселение», устанавливает правовые, организационные и финансово- экономические основы муниципальной службы в </w:t>
      </w:r>
      <w:proofErr w:type="spellStart"/>
      <w:r w:rsidRPr="002E79D5">
        <w:rPr>
          <w:rFonts w:ascii="Times New Roman" w:hAnsi="Times New Roman" w:cs="Times New Roman"/>
          <w:sz w:val="24"/>
          <w:szCs w:val="24"/>
        </w:rPr>
        <w:t>Меркуловском</w:t>
      </w:r>
      <w:proofErr w:type="spellEnd"/>
      <w:r w:rsidRPr="002E79D5">
        <w:rPr>
          <w:rFonts w:ascii="Times New Roman" w:hAnsi="Times New Roman" w:cs="Times New Roman"/>
          <w:sz w:val="24"/>
          <w:szCs w:val="24"/>
        </w:rPr>
        <w:t xml:space="preserve"> сельском поселении.</w:t>
      </w:r>
    </w:p>
    <w:p w:rsidR="00D2643F" w:rsidRPr="002E79D5" w:rsidRDefault="00D2643F" w:rsidP="00D2643F">
      <w:pPr>
        <w:pStyle w:val="ConsPlusNormal"/>
        <w:widowControl/>
        <w:ind w:firstLine="540"/>
        <w:jc w:val="both"/>
        <w:rPr>
          <w:rFonts w:ascii="Times New Roman" w:hAnsi="Times New Roman" w:cs="Times New Roman"/>
          <w:sz w:val="24"/>
          <w:szCs w:val="24"/>
        </w:rPr>
      </w:pPr>
    </w:p>
    <w:p w:rsidR="00D2643F" w:rsidRPr="002E79D5" w:rsidRDefault="00D2643F" w:rsidP="00D2643F">
      <w:pPr>
        <w:pStyle w:val="ConsPlusNormal"/>
        <w:widowControl/>
        <w:ind w:firstLine="540"/>
        <w:jc w:val="both"/>
        <w:outlineLvl w:val="2"/>
        <w:rPr>
          <w:rFonts w:ascii="Times New Roman" w:hAnsi="Times New Roman" w:cs="Times New Roman"/>
          <w:sz w:val="24"/>
          <w:szCs w:val="24"/>
        </w:rPr>
      </w:pPr>
      <w:r w:rsidRPr="002E79D5">
        <w:rPr>
          <w:rFonts w:ascii="Times New Roman" w:hAnsi="Times New Roman" w:cs="Times New Roman"/>
          <w:sz w:val="24"/>
          <w:szCs w:val="24"/>
        </w:rPr>
        <w:t>Статья 1. Муниципальная служба</w:t>
      </w:r>
    </w:p>
    <w:p w:rsidR="00D2643F" w:rsidRPr="002E79D5" w:rsidRDefault="00D2643F" w:rsidP="00D2643F">
      <w:pPr>
        <w:pStyle w:val="ConsPlusNormal"/>
        <w:widowControl/>
        <w:ind w:firstLine="54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Нанимателем для муниципального служащего является муниципальное образование «</w:t>
      </w:r>
      <w:proofErr w:type="spellStart"/>
      <w:r w:rsidRPr="002E79D5">
        <w:rPr>
          <w:rFonts w:ascii="Times New Roman" w:hAnsi="Times New Roman" w:cs="Times New Roman"/>
          <w:sz w:val="24"/>
          <w:szCs w:val="24"/>
        </w:rPr>
        <w:t>Меркуловское</w:t>
      </w:r>
      <w:proofErr w:type="spellEnd"/>
      <w:r w:rsidRPr="002E79D5">
        <w:rPr>
          <w:rFonts w:ascii="Times New Roman" w:hAnsi="Times New Roman" w:cs="Times New Roman"/>
          <w:sz w:val="24"/>
          <w:szCs w:val="24"/>
        </w:rPr>
        <w:t xml:space="preserve"> сельское поселение», от имени которого полномочия нанимателя осуществляет Глава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в отношении муниципальных служащих, проходящих муниципальную службу в аппарате и структурных подразделениях Администрации.</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 xml:space="preserve">      Статья 2. Должности муниципальной службы</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Должность муниципальной службы – должность в органе местного самоуправления, которая образуется в соответствии с Уставом муниципального образования «</w:t>
      </w:r>
      <w:proofErr w:type="spellStart"/>
      <w:r w:rsidRPr="002E79D5">
        <w:rPr>
          <w:rFonts w:ascii="Times New Roman" w:hAnsi="Times New Roman" w:cs="Times New Roman"/>
          <w:sz w:val="24"/>
          <w:szCs w:val="24"/>
        </w:rPr>
        <w:t>Меркуловское</w:t>
      </w:r>
      <w:proofErr w:type="spellEnd"/>
      <w:r w:rsidRPr="002E79D5">
        <w:rPr>
          <w:rFonts w:ascii="Times New Roman" w:hAnsi="Times New Roman" w:cs="Times New Roman"/>
          <w:sz w:val="24"/>
          <w:szCs w:val="24"/>
        </w:rPr>
        <w:t xml:space="preserve"> сельское поселение», с установленным кругом обязанностей по обеспечению исполнения полномочий органа местного самоуправления.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Муниципальные должности подразделяются на следующие группы: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высшие должности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главные должности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ведущие должности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старшие должности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младшие должности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Реестр должностей муниципальной службы устанавливается решением Собрания депутатов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 от 09.10.2007  № 786-ЗС «О муниципальной службе в Ростовской области».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lastRenderedPageBreak/>
        <w:t xml:space="preserve">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Ростовской области.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В целях технического обеспечения деятельности органов местного самоуправления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Штатное расписание Администрации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утверждается Главой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w:t>
      </w:r>
    </w:p>
    <w:p w:rsidR="00D2643F" w:rsidRPr="002E79D5" w:rsidRDefault="00D2643F" w:rsidP="00D2643F">
      <w:pPr>
        <w:autoSpaceDE w:val="0"/>
        <w:autoSpaceDN w:val="0"/>
        <w:adjustRightInd w:val="0"/>
        <w:spacing w:after="0"/>
        <w:jc w:val="both"/>
        <w:rPr>
          <w:rFonts w:ascii="Times New Roman" w:hAnsi="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 xml:space="preserve">      Статья 3. Муниципальный служащий</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Муниципальным служащим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является гражданин, исполняющий в порядке, определенном Уставом муниципального образования «</w:t>
      </w:r>
      <w:proofErr w:type="spellStart"/>
      <w:r w:rsidRPr="002E79D5">
        <w:rPr>
          <w:rFonts w:ascii="Times New Roman" w:hAnsi="Times New Roman" w:cs="Times New Roman"/>
          <w:sz w:val="24"/>
          <w:szCs w:val="24"/>
        </w:rPr>
        <w:t>Меркуловское</w:t>
      </w:r>
      <w:proofErr w:type="spellEnd"/>
      <w:r w:rsidRPr="002E79D5">
        <w:rPr>
          <w:rFonts w:ascii="Times New Roman" w:hAnsi="Times New Roman" w:cs="Times New Roman"/>
          <w:sz w:val="24"/>
          <w:szCs w:val="24"/>
        </w:rPr>
        <w:t xml:space="preserve"> сельское поселение», настоящим Положением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 xml:space="preserve">      Статья 4. Квалификационные требования для замещения должностей муниципальной службы</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Для замещения должностей муниципальной службы в </w:t>
      </w:r>
      <w:proofErr w:type="spellStart"/>
      <w:r w:rsidRPr="002E79D5">
        <w:rPr>
          <w:rFonts w:ascii="Times New Roman" w:hAnsi="Times New Roman" w:cs="Times New Roman"/>
          <w:sz w:val="24"/>
          <w:szCs w:val="24"/>
        </w:rPr>
        <w:t>Меркуловском</w:t>
      </w:r>
      <w:proofErr w:type="spellEnd"/>
      <w:r w:rsidRPr="002E79D5">
        <w:rPr>
          <w:rFonts w:ascii="Times New Roman" w:hAnsi="Times New Roman" w:cs="Times New Roman"/>
          <w:sz w:val="24"/>
          <w:szCs w:val="24"/>
        </w:rPr>
        <w:t xml:space="preserve"> сельском поселении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на основе  следующих квалификационных требований: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для замещения высших должностей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а) высшее профессиональное образование;</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б) стаж муниципальной или государственной гражданской службы не менее пяти лет или стаж работы по специальности не менее шести лет;</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в) знание Конституции Российской Федерации, Устава Ростовской области, Устава муниципального образования «Шолоховский район»,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управления и организации труда и делопроизводства, порядка и условий прохождения муниципальной службы, норм делового общения, правил внутреннего трудового распорядка, порядка работы с информацией, составляющей государственную и служебную тайну;</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г) профессиональные навыки руководства подчиненными структурных подразделений, оперативного принятия и реализации управленческих решений, взаимодействия с государственными органами, органами местного самоуправления и иными организациями, нормотворческой деятельности, планирования работы, контроля, анализа и прогнозирования последствий принимаемых решений, стимулирования достижения результатов, ведения деловых переговоров, публичного выступления, учета мнения коллег и подчиненных, подбора и расстановки кадров, делегирования полномочий, пользования </w:t>
      </w:r>
      <w:r w:rsidRPr="002E79D5">
        <w:rPr>
          <w:rFonts w:ascii="Times New Roman" w:hAnsi="Times New Roman" w:cs="Times New Roman"/>
          <w:sz w:val="24"/>
          <w:szCs w:val="24"/>
        </w:rPr>
        <w:lastRenderedPageBreak/>
        <w:t>оргтехникой и программными продуктами, систематического повышения профессиональных знаний, редактирования документации, своевременного выявления и разрешения проблемных ситуаций, приводящих к конфликту интересов;</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для замещения главных должностей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а) высшее профессиональное образование;</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б) стаж муниципальной или государственной гражданской службы  не менее трех лет или стаж работы по специальности не менее четырех лет;</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в) знание Конституции Российской Федерации, Устава Ростовской области, Устава муниципального образования «</w:t>
      </w:r>
      <w:proofErr w:type="spellStart"/>
      <w:r w:rsidRPr="002E79D5">
        <w:rPr>
          <w:rFonts w:ascii="Times New Roman" w:hAnsi="Times New Roman" w:cs="Times New Roman"/>
          <w:sz w:val="24"/>
          <w:szCs w:val="24"/>
        </w:rPr>
        <w:t>Меркуловское</w:t>
      </w:r>
      <w:proofErr w:type="spellEnd"/>
      <w:r w:rsidRPr="002E79D5">
        <w:rPr>
          <w:rFonts w:ascii="Times New Roman" w:hAnsi="Times New Roman" w:cs="Times New Roman"/>
          <w:sz w:val="24"/>
          <w:szCs w:val="24"/>
        </w:rPr>
        <w:t xml:space="preserve"> сельское поселение»,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управления и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г) профессиональные навыки руководства подчиненными структурными подразделениями, выполнения поставленных руководителем задач, оперативной реализации управленческих решений, ведения деловых переговоров, взаимодействия с государственными органами, органами местного самоуправления и иными организациями, планирования работы, пользования оргтехникой и программными продуктами, систематического повышения профессиональных знаний, качественной подготовки соответствующих документов;</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для замещения ведущих должностей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а) высшее профессиональное образование;</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б) стаж муниципальной или государственной гражданской службы не менее двух лет или стаж работы по специальности не менее трех лет;</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в) знание Конституции Российской Федерации, Устава Ростовской области, Устава муниципального образования «</w:t>
      </w:r>
      <w:proofErr w:type="spellStart"/>
      <w:r w:rsidRPr="002E79D5">
        <w:rPr>
          <w:rFonts w:ascii="Times New Roman" w:hAnsi="Times New Roman" w:cs="Times New Roman"/>
          <w:sz w:val="24"/>
          <w:szCs w:val="24"/>
        </w:rPr>
        <w:t>Меркуловское</w:t>
      </w:r>
      <w:proofErr w:type="spellEnd"/>
      <w:r w:rsidRPr="002E79D5">
        <w:rPr>
          <w:rFonts w:ascii="Times New Roman" w:hAnsi="Times New Roman" w:cs="Times New Roman"/>
          <w:sz w:val="24"/>
          <w:szCs w:val="24"/>
        </w:rPr>
        <w:t xml:space="preserve"> сельское поселение»,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г) профессиональные навыки работы в сфере, соответствующей направлению деятельности структурного подразделения, подготовки проектов муниципальных правовых актов, выполнения поручений непосредственного руководителя, взаимодействия с государственными органами, органами местного самоуправления и иными организациями, эффективного планирования рабочего (служебного) времени, анализа и прогнозирования деятельности в порученной сфере, использования опыта и мнения коллег, пользования оргтехникой и программными продуктами;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для замещения старших должностей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а) высшее или среднее профессиональное образование;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б) знание Конституции Российской Федерации, Устава Ростовской области, Устава муниципального образования «</w:t>
      </w:r>
      <w:proofErr w:type="spellStart"/>
      <w:r w:rsidRPr="002E79D5">
        <w:rPr>
          <w:rFonts w:ascii="Times New Roman" w:hAnsi="Times New Roman" w:cs="Times New Roman"/>
          <w:sz w:val="24"/>
          <w:szCs w:val="24"/>
        </w:rPr>
        <w:t>Меркуловское</w:t>
      </w:r>
      <w:proofErr w:type="spellEnd"/>
      <w:r w:rsidRPr="002E79D5">
        <w:rPr>
          <w:rFonts w:ascii="Times New Roman" w:hAnsi="Times New Roman" w:cs="Times New Roman"/>
          <w:sz w:val="24"/>
          <w:szCs w:val="24"/>
        </w:rPr>
        <w:t xml:space="preserve"> сельское поселение»,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в) профессиональные навыки работы в сфере, соответствующей направлению деятельности структурного подразделения, подготовки проектов муниципальных правовых актов, выполнения поручений непосредственного руководителя, эффективного </w:t>
      </w:r>
      <w:r w:rsidRPr="002E79D5">
        <w:rPr>
          <w:rFonts w:ascii="Times New Roman" w:hAnsi="Times New Roman" w:cs="Times New Roman"/>
          <w:sz w:val="24"/>
          <w:szCs w:val="24"/>
        </w:rPr>
        <w:lastRenderedPageBreak/>
        <w:t>планирования рабочего (служебного) времени, использования опыта и мнения коллег, пользования оргтехникой и программными продуктами;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для замещения младших должностей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а) высшее или среднее профессиональное образование;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б) знание Конституции Российской Федерации, Устава Ростовской области, Устава муниципального образования «</w:t>
      </w:r>
      <w:proofErr w:type="spellStart"/>
      <w:r w:rsidRPr="002E79D5">
        <w:rPr>
          <w:rFonts w:ascii="Times New Roman" w:hAnsi="Times New Roman" w:cs="Times New Roman"/>
          <w:sz w:val="24"/>
          <w:szCs w:val="24"/>
        </w:rPr>
        <w:t>Меркуловское</w:t>
      </w:r>
      <w:proofErr w:type="spellEnd"/>
      <w:r w:rsidRPr="002E79D5">
        <w:rPr>
          <w:rFonts w:ascii="Times New Roman" w:hAnsi="Times New Roman" w:cs="Times New Roman"/>
          <w:sz w:val="24"/>
          <w:szCs w:val="24"/>
        </w:rPr>
        <w:t xml:space="preserve"> сельское поселение», а также нормативных правовых актов и служебных документов, регулирующих соответствующую сферу деятельности, порядка и условий прохождения муниципальной службы, норм делового общения, правил внутреннего трудового распорядка, основ делопроизводства;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в) профессиональные навыки реализации управленческих решений, исполнительской дисциплины, пользования оргтехникой и программными продуктами, подготовки деловой корреспонденции.</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Статья 5. Управление муниципальной службой</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Общее управление муниципальной службой в Администрации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осуществляет Глава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В целях координации управления муниципальной службой для решения вопросов поступления на должности муниципальной службы, прохождения и прекращения муниципальной службы, подготовки, переподготовки, повышения квалификации и стажировки муниципальных служащих, а также для осуществления контроля за соблюдением федеральных и областных законов, иных нормативных правовых актов Российской Федерации и Ростовской области о муниципальной службе в </w:t>
      </w:r>
      <w:proofErr w:type="spellStart"/>
      <w:r w:rsidRPr="002E79D5">
        <w:rPr>
          <w:rFonts w:ascii="Times New Roman" w:hAnsi="Times New Roman" w:cs="Times New Roman"/>
          <w:sz w:val="24"/>
          <w:szCs w:val="24"/>
        </w:rPr>
        <w:t>Меркуловском</w:t>
      </w:r>
      <w:proofErr w:type="spellEnd"/>
      <w:r w:rsidRPr="002E79D5">
        <w:rPr>
          <w:rFonts w:ascii="Times New Roman" w:hAnsi="Times New Roman" w:cs="Times New Roman"/>
          <w:sz w:val="24"/>
          <w:szCs w:val="24"/>
        </w:rPr>
        <w:t xml:space="preserve"> сельском поселении, в Администрации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назначаются  ответственные муниципальные служащие по работе с кадрами или специалисты по кадровым вопросам.</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center"/>
        <w:outlineLvl w:val="1"/>
        <w:rPr>
          <w:rFonts w:ascii="Times New Roman" w:hAnsi="Times New Roman" w:cs="Times New Roman"/>
          <w:sz w:val="24"/>
          <w:szCs w:val="24"/>
        </w:rPr>
      </w:pPr>
      <w:r w:rsidRPr="002E79D5">
        <w:rPr>
          <w:rFonts w:ascii="Times New Roman" w:hAnsi="Times New Roman" w:cs="Times New Roman"/>
          <w:sz w:val="24"/>
          <w:szCs w:val="24"/>
        </w:rPr>
        <w:t>Глава 2. ПРОХОЖДЕНИЕ МУНИЦИПАЛЬНОЙ СЛУЖБЫ</w:t>
      </w:r>
    </w:p>
    <w:p w:rsidR="00D2643F" w:rsidRPr="002E79D5" w:rsidRDefault="00D2643F" w:rsidP="00D2643F">
      <w:pPr>
        <w:pStyle w:val="ConsPlusNormal"/>
        <w:widowControl/>
        <w:ind w:firstLine="0"/>
        <w:jc w:val="center"/>
        <w:rPr>
          <w:rFonts w:ascii="Times New Roman" w:hAnsi="Times New Roman" w:cs="Times New Roman"/>
          <w:sz w:val="24"/>
          <w:szCs w:val="24"/>
        </w:rPr>
      </w:pPr>
      <w:r w:rsidRPr="002E79D5">
        <w:rPr>
          <w:rFonts w:ascii="Times New Roman" w:hAnsi="Times New Roman" w:cs="Times New Roman"/>
          <w:sz w:val="24"/>
          <w:szCs w:val="24"/>
        </w:rPr>
        <w:t>В МЕРКУЛОВСКОМ СЕЛЬСКОМ ПОСЕЛЕНИИ</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Статья 6. Поступление на муниципальную службу</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и настоящим Положением.</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Право поступления на муниципальную службу имеют граждане, проживающие на территории Ростовской области, достигшие восемнадцати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пункте 4 настоящей статьи.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Гражданин не может быть принят на муниципальную службу, а муниципальный служащий не может находится на муниципальной службе в случае:</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lastRenderedPageBreak/>
        <w:t xml:space="preserve">   1) признания его недееспособным или ограниченно дееспособным решением суда, вступившим в законную силу;</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D2643F" w:rsidRPr="002E79D5" w:rsidRDefault="00D2643F" w:rsidP="00D2643F">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 xml:space="preserve">   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6) 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находиться на муниципальной службе;</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8) представления подложных документов или заведомо ложных сведений при поступлении на муниципальную службу;</w:t>
      </w:r>
    </w:p>
    <w:p w:rsidR="00D2643F" w:rsidRPr="002E79D5" w:rsidRDefault="00D2643F" w:rsidP="00D2643F">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 xml:space="preserve">   9) непредставления предусмотренных Федеральными законами </w:t>
      </w:r>
      <w:r w:rsidRPr="002E79D5">
        <w:rPr>
          <w:rFonts w:ascii="Times New Roman" w:hAnsi="Times New Roman"/>
          <w:sz w:val="24"/>
          <w:szCs w:val="24"/>
        </w:rPr>
        <w:t>от 02.03.2007 № 25-ФЗ «О муниципальной службе в Российской Федерации»</w:t>
      </w:r>
      <w:r w:rsidRPr="002E79D5">
        <w:rPr>
          <w:rFonts w:ascii="Times New Roman" w:eastAsia="Times New Roman" w:hAnsi="Times New Roman"/>
          <w:sz w:val="24"/>
          <w:szCs w:val="24"/>
          <w:lang w:eastAsia="ru-RU"/>
        </w:rPr>
        <w:t>,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Статья 7. Документы, необходимые при поступлении на муниципальную службу</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При поступлении на муниципальную службу гражданин представляет:</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заявление с просьбой о поступлении на муниципальную службу и замещении должности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lastRenderedPageBreak/>
        <w:t xml:space="preserve">   2) собственноручно заполненную и подписанную анкету по форме, установленной Правительством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паспорт;</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трудовую книжку, за исключением случаев, когда трудовой договор (контракт) заключается впервые;</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документ об образовании;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8) документы воинского учета - для военнообязанных и лиц, подлежащих призыву на военную службу;</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9) заключение медицинского учреждения об отсутствии заболевания, препятствующего поступлению на муниципальную службу;</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11) иные документы, если это предусмотрено действующим законодательством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Статья 8. Аттестация муниципальных служащих</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Порядок и условия проведения аттестации определяются Положением о порядке проведения аттестации муниципальных служащих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 xml:space="preserve">Статья 9. Личное дело муниципального служащего и реестр муниципальных служащих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Личное дело муниципального служащего ведется кадровой службой соответствующего органа местного самоуправления или ответственным муниципальным служащим по работе с кадрами.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При переводе или поступлении муниципального служащего на новое место муниципальной службы или на государственную гражданскую службу личное дело муниципального служащего передается на новое место службы. Ведение нескольких личных дел одного муниципального служащего не допускается.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К личному делу муниципального служащего приобщаются: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паспорт;</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анкета;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трудовая книжка, за исключением случаев, когда трудовой договор (контракт) заключается впервые;</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lastRenderedPageBreak/>
        <w:t xml:space="preserve">   4) копии документов, подтверждающих профессиональное образование, повышение квалификации, наличие ученой степени или ученого звания, если таковые имеются;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страховое пенсионное свидетельство за исключением случаев, когда трудовой договор (контракт) заключается впервые;</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6) свидетельство о постановке физического лица на учет в налоговом органе по месту жительства;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7) сведения о доходах за год, предшествующий году поступления на муниципальную службу, об имуществе и обязательствах имущественного характера;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8) документы воинского учета для военнообязанных лиц, подлежащих призыву на военную службу;</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9) справки о соблюдении гражданином ограничений, связанных с замещением должности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10) заключение медицинского учреждения об отсутствии заболевания, препятствующего поступлению на муниципальную службу;</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11) заявление с просьбой о поступлении на муниципальную службу;</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12) трудовой договор (контракт);</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13) копии решений о назначении лица на должность муниципальной службы, об увольнении лица с должности муниципальной службы, а также о переводе лица на другую должность;</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14) документы о прохождении конкурса на замещение вакантной должности муниципальной службы (если гражданин принят на муниципальную службу по результатам конкурса,  либо испытания, если таковое устанавливалось);</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15) копии решений о присвоении государственных наград, присуждении почетных и специальных званий, государственных премий, если таковые имеются;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16) аттестационный лист муниципального служащего, прошедшего аттестацию, отзыв на него;</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17) внутренняя опись документов;</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18) иные документы, предусмотренные федеральным и областным законодательством.</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Документы, приобщенные к личным делам лиц, замещающих должности муниципальной службы, брошюруются, страницы нумеруются, к личному делу прилагается опись.</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При подготовке личного дела к передаче по новому месту службы муниципального служащего либо на хранение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 Внутренняя опись подписывается ее составителем с указанием должности, расшифровки подписи и даты составления описи.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Сбор и внесение в личные дела муниципальных служащих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сведений об их политической и религиозной принадлежности, частной жизни запрещаются.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Личное дело муниципального служащего хранится в течение 10 лет. При увольнении муниципального служащего с муниципальной службы его личное дело оформляется в соответствии с требованиями законодательства об архивном делопроизводстве и подлежит хранению в течение 75 лет со дня увольнения муниципального служащего.</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6. Ответственные муниципальные служащие по работе с кадрами или уполномоченные на ведение и хранение личных дел лица, замещающих должности муниципальной службы могут привлекаться в соответствии с действующим законодательством к дисциплинарной ответственности за разглашение конфиденциальных сведений, содержащихся в указанных личных делах.</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Статья 10. Порядок ведения реестра муниципальных служащих</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rPr>
          <w:rFonts w:ascii="Times New Roman" w:hAnsi="Times New Roman" w:cs="Times New Roman"/>
          <w:sz w:val="24"/>
          <w:szCs w:val="24"/>
        </w:rPr>
      </w:pPr>
      <w:r w:rsidRPr="002E79D5">
        <w:rPr>
          <w:rFonts w:ascii="Times New Roman" w:hAnsi="Times New Roman" w:cs="Times New Roman"/>
          <w:sz w:val="24"/>
          <w:szCs w:val="24"/>
        </w:rPr>
        <w:lastRenderedPageBreak/>
        <w:t xml:space="preserve">   1. В </w:t>
      </w:r>
      <w:proofErr w:type="spellStart"/>
      <w:r w:rsidRPr="002E79D5">
        <w:rPr>
          <w:rFonts w:ascii="Times New Roman" w:hAnsi="Times New Roman" w:cs="Times New Roman"/>
          <w:sz w:val="24"/>
          <w:szCs w:val="24"/>
        </w:rPr>
        <w:t>Меркуловском</w:t>
      </w:r>
      <w:proofErr w:type="spellEnd"/>
      <w:r w:rsidRPr="002E79D5">
        <w:rPr>
          <w:rFonts w:ascii="Times New Roman" w:hAnsi="Times New Roman" w:cs="Times New Roman"/>
          <w:sz w:val="24"/>
          <w:szCs w:val="24"/>
        </w:rPr>
        <w:t xml:space="preserve"> сельском поселении ведется реестр муниципальных служащих. Сведения о всех муниципальных служащих вносятся в реестр муниципальных служащих.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Муниципальный служащий, уволенный с муниципальной службы исключается из реестра муниципальных служащих в день увольнения.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Статья 11. Основания для прекращения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Основаниями для прекращения муниципальной службы являются: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увольнение муниципального служащего;</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смерть муниципального служащего или вступление в законную силу решения суда об объявлении его умершим;</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вступление в законную силу решения суда о признании муниципального служащего безвестно отсутствующим;</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вступление в законную силу решения суда об ограничении дееспособности муниципального служащего либо о признании его недееспособным;</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вступление в законную силу решения суда о лишении муниципального служащего права занимать должности муниципальной службы в течение определенного срока.</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Статья 12. Увольнение муниципального служащего</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предусмотренных Федеральным законом от 02.03.2007 № 25-ФЗ  «О муниципальной службе в Российской Федерации».</w:t>
      </w:r>
    </w:p>
    <w:p w:rsidR="00D2643F" w:rsidRPr="002E79D5" w:rsidRDefault="00D2643F" w:rsidP="00D2643F">
      <w:pPr>
        <w:pStyle w:val="ConsPlusNormal"/>
        <w:widowControl/>
        <w:ind w:firstLine="0"/>
        <w:jc w:val="center"/>
        <w:outlineLvl w:val="1"/>
        <w:rPr>
          <w:rFonts w:ascii="Times New Roman" w:hAnsi="Times New Roman" w:cs="Times New Roman"/>
          <w:sz w:val="24"/>
          <w:szCs w:val="24"/>
        </w:rPr>
      </w:pPr>
    </w:p>
    <w:p w:rsidR="00D2643F" w:rsidRPr="002E79D5" w:rsidRDefault="00D2643F" w:rsidP="00D2643F">
      <w:pPr>
        <w:pStyle w:val="ConsPlusNormal"/>
        <w:widowControl/>
        <w:ind w:firstLine="0"/>
        <w:jc w:val="center"/>
        <w:outlineLvl w:val="1"/>
        <w:rPr>
          <w:rFonts w:ascii="Times New Roman" w:hAnsi="Times New Roman" w:cs="Times New Roman"/>
          <w:sz w:val="24"/>
          <w:szCs w:val="24"/>
        </w:rPr>
      </w:pPr>
      <w:r w:rsidRPr="002E79D5">
        <w:rPr>
          <w:rFonts w:ascii="Times New Roman" w:hAnsi="Times New Roman" w:cs="Times New Roman"/>
          <w:sz w:val="24"/>
          <w:szCs w:val="24"/>
        </w:rPr>
        <w:t>Глава 3. ПРАВОВОЕ ПОЛОЖЕНИЕ МУНИЦИПАЛЬНОГО СЛУЖАЩЕГО</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Статья 13. Основные права муниципального служащего</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Муниципальный служащий имеет право на: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обеспечение организационно – технических условий, необходимых для исполнения должностных обязанностей;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6) повышение квалификации в соответствии с муниципальными правовыми актами;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lastRenderedPageBreak/>
        <w:t xml:space="preserve">   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8) защиту своих персональных данных;</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10) объединение, включая право создавать профессиональные союзы, для защиты своих прав, социально-экономических и профессиональных интересов;</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12) пенсионное обеспечение с учетом стажа муниципальной службы, в соответствии с законодательством Российской Федерации.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Муниципальный служащий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Статья 14. Обязанности муниципального служащего</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Муниципальный служащий обязан:</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Ростовской области и областные законы, Устав муниципального образования «</w:t>
      </w:r>
      <w:proofErr w:type="spellStart"/>
      <w:r w:rsidRPr="002E79D5">
        <w:rPr>
          <w:rFonts w:ascii="Times New Roman" w:hAnsi="Times New Roman" w:cs="Times New Roman"/>
          <w:sz w:val="24"/>
          <w:szCs w:val="24"/>
        </w:rPr>
        <w:t>Меркуловское</w:t>
      </w:r>
      <w:proofErr w:type="spellEnd"/>
      <w:r w:rsidRPr="002E79D5">
        <w:rPr>
          <w:rFonts w:ascii="Times New Roman" w:hAnsi="Times New Roman" w:cs="Times New Roman"/>
          <w:sz w:val="24"/>
          <w:szCs w:val="24"/>
        </w:rPr>
        <w:t xml:space="preserve"> сельское поселение» и иные муниципальные правовые акты;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исполнять должностные обязанности в соответствии с должностной инструкцией;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соблюдать при исполнении должностных обязанностей права и законные интересы граждан и организаций;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соблюдать установленные в органе местного самоуправления правила внутреннего трудового распорядка;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поддерживать уровень квалификации, необходимый  для исполнения своих должностных обязанностей;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7) беречь государственное и муниципальное имущество, в том числе предоставленное ему для исполнения должностных обязанностей;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8) представлять в установленном порядке предусмотренные законодательством Российской Федерации сведения о себе и членах своей семьи.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10)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настоящим Положением.</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lastRenderedPageBreak/>
        <w:t xml:space="preserve">   12) гражданин Российской Федерации, замещавший должность муниципальной службы, включенную в перечень должностей муниципальной службы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2E79D5">
        <w:rPr>
          <w:rFonts w:ascii="Times New Roman" w:hAnsi="Times New Roman" w:cs="Times New Roman"/>
          <w:i/>
          <w:sz w:val="24"/>
          <w:szCs w:val="24"/>
        </w:rPr>
        <w:t>,</w:t>
      </w:r>
      <w:r w:rsidRPr="002E79D5">
        <w:rPr>
          <w:rFonts w:ascii="Times New Roman" w:hAnsi="Times New Roman" w:cs="Times New Roman"/>
          <w:sz w:val="24"/>
          <w:szCs w:val="24"/>
        </w:rPr>
        <w:t xml:space="preserve"> в течение двух лет со дня увольнения с муниципальной службы:</w:t>
      </w:r>
    </w:p>
    <w:p w:rsidR="00D2643F" w:rsidRPr="002E79D5" w:rsidRDefault="00D2643F" w:rsidP="00D2643F">
      <w:pPr>
        <w:pStyle w:val="ConsPlusNormal"/>
        <w:widowControl/>
        <w:ind w:firstLine="0"/>
        <w:jc w:val="both"/>
        <w:rPr>
          <w:rFonts w:ascii="Times New Roman" w:hAnsi="Times New Roman" w:cs="Times New Roman"/>
          <w:i/>
          <w:sz w:val="24"/>
          <w:szCs w:val="24"/>
        </w:rPr>
      </w:pPr>
      <w:r w:rsidRPr="002E79D5">
        <w:rPr>
          <w:rFonts w:ascii="Times New Roman" w:hAnsi="Times New Roman" w:cs="Times New Roman"/>
          <w:sz w:val="24"/>
          <w:szCs w:val="24"/>
        </w:rPr>
        <w:t xml:space="preserve">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б) обязан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D2643F" w:rsidRPr="002E79D5" w:rsidRDefault="00D2643F" w:rsidP="00D2643F">
      <w:pPr>
        <w:pStyle w:val="ConsPlusNorma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Статья 15. Запреты, связанные с муниципальной службой</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В связи с прохождением муниципальной службы муниципальному служащему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запрещается: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замещать должность муниципальной службы в случае:</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б) избрания или назначения на муниципальную должность;</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заниматься предпринимательской деятельностью;</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lastRenderedPageBreak/>
        <w:t xml:space="preserve">   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2643F" w:rsidRPr="002E79D5" w:rsidRDefault="00D2643F" w:rsidP="00D2643F">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 xml:space="preserve">    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11) использовать преимущества должностного положения для предвыборной агитации, а также для агитации по вопросам референдума;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14) прекращать исполнение должностных обязанностей в целях урегулирования трудового спора;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16) заниматься без письменного разрешения Главы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w:t>
      </w:r>
      <w:r w:rsidRPr="002E79D5">
        <w:rPr>
          <w:rFonts w:ascii="Times New Roman" w:hAnsi="Times New Roman" w:cs="Times New Roman"/>
          <w:sz w:val="24"/>
          <w:szCs w:val="24"/>
        </w:rPr>
        <w:lastRenderedPageBreak/>
        <w:t xml:space="preserve">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 w:history="1">
        <w:r w:rsidRPr="002E79D5">
          <w:rPr>
            <w:rStyle w:val="a3"/>
            <w:rFonts w:eastAsia="Calibri"/>
            <w:color w:val="auto"/>
            <w:sz w:val="24"/>
          </w:rPr>
          <w:t>порядке</w:t>
        </w:r>
      </w:hyperlink>
      <w:r w:rsidRPr="002E79D5">
        <w:rPr>
          <w:rFonts w:ascii="Times New Roman" w:hAnsi="Times New Roman" w:cs="Times New Roman"/>
          <w:sz w:val="24"/>
          <w:szCs w:val="24"/>
        </w:rPr>
        <w:t>, устанавливаемом нормативными правовыми актами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outlineLvl w:val="1"/>
        <w:rPr>
          <w:rFonts w:ascii="Times New Roman" w:hAnsi="Times New Roman" w:cs="Times New Roman"/>
          <w:sz w:val="24"/>
          <w:szCs w:val="24"/>
        </w:rPr>
      </w:pPr>
      <w:r w:rsidRPr="002E79D5">
        <w:rPr>
          <w:rFonts w:ascii="Times New Roman" w:hAnsi="Times New Roman" w:cs="Times New Roman"/>
          <w:sz w:val="24"/>
          <w:szCs w:val="24"/>
        </w:rPr>
        <w:t>Статья 16. Сведения о доходах, об имуществе и обязательствах имущественного характера муниципального служащего</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 w:history="1">
        <w:r w:rsidRPr="002E79D5">
          <w:rPr>
            <w:rStyle w:val="a3"/>
            <w:rFonts w:eastAsia="Calibri"/>
            <w:color w:val="auto"/>
            <w:sz w:val="24"/>
          </w:rPr>
          <w:t>законом</w:t>
        </w:r>
      </w:hyperlink>
      <w:r w:rsidRPr="002E79D5">
        <w:rPr>
          <w:rFonts w:ascii="Times New Roman" w:hAnsi="Times New Roman" w:cs="Times New Roman"/>
          <w:sz w:val="24"/>
          <w:szCs w:val="24"/>
        </w:rPr>
        <w:t xml:space="preserve"> от 25 декабря 2008 года N 273-</w:t>
      </w:r>
      <w:r w:rsidRPr="002E79D5">
        <w:rPr>
          <w:rFonts w:ascii="Times New Roman" w:hAnsi="Times New Roman" w:cs="Times New Roman"/>
          <w:sz w:val="24"/>
          <w:szCs w:val="24"/>
        </w:rPr>
        <w:lastRenderedPageBreak/>
        <w:t>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7. Запросы о представлении сведений, составляющих банковскую, налоговую или иную охраняемую законом </w:t>
      </w:r>
      <w:hyperlink r:id="rId7" w:history="1">
        <w:r w:rsidRPr="002E79D5">
          <w:rPr>
            <w:rStyle w:val="a3"/>
            <w:rFonts w:eastAsia="Calibri"/>
            <w:color w:val="auto"/>
            <w:sz w:val="24"/>
          </w:rPr>
          <w:t>тайну</w:t>
        </w:r>
      </w:hyperlink>
      <w:r w:rsidRPr="002E79D5">
        <w:rPr>
          <w:rFonts w:ascii="Times New Roman" w:hAnsi="Times New Roman" w:cs="Times New Roman"/>
          <w:sz w:val="24"/>
          <w:szCs w:val="24"/>
        </w:rPr>
        <w:t xml:space="preserve">, запросы в правоохранительные органы о проведении </w:t>
      </w:r>
      <w:proofErr w:type="spellStart"/>
      <w:r w:rsidRPr="002E79D5">
        <w:rPr>
          <w:rFonts w:ascii="Times New Roman" w:hAnsi="Times New Roman" w:cs="Times New Roman"/>
          <w:sz w:val="24"/>
          <w:szCs w:val="24"/>
        </w:rPr>
        <w:t>оперативно-разыскных</w:t>
      </w:r>
      <w:proofErr w:type="spellEnd"/>
      <w:r w:rsidRPr="002E79D5">
        <w:rPr>
          <w:rFonts w:ascii="Times New Roman" w:hAnsi="Times New Roman" w:cs="Times New Roman"/>
          <w:sz w:val="24"/>
          <w:szCs w:val="24"/>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Статья 17. Поощрение муниципального служащего</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1) объявление благодарности;</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2) выплата единовременного денежного вознаграждения;</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3) объявление благодарности с выплатой единовременного денежного вознаграждения;</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4) награждение ценным подарком;</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5) награждение почетной грамотой органа местного самоуправления муниципального образования;</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Решение о поощрении муниципального служащего в соответствии с пунктами 1-6 части 1 настоящей статьи принимается Главой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Запись о поощрении вносится в трудовую книжку и личное дело муниципального служащего.</w:t>
      </w:r>
    </w:p>
    <w:p w:rsidR="00D2643F" w:rsidRPr="002E79D5" w:rsidRDefault="00D2643F" w:rsidP="00D2643F">
      <w:pPr>
        <w:pStyle w:val="ConsPlusNormal"/>
        <w:widowControl/>
        <w:ind w:firstLine="0"/>
        <w:jc w:val="both"/>
        <w:outlineLvl w:val="0"/>
        <w:rPr>
          <w:rFonts w:ascii="Times New Roman" w:hAnsi="Times New Roman" w:cs="Times New Roman"/>
          <w:sz w:val="24"/>
          <w:szCs w:val="24"/>
        </w:rPr>
      </w:pPr>
    </w:p>
    <w:p w:rsidR="00D2643F" w:rsidRPr="002E79D5" w:rsidRDefault="00D2643F" w:rsidP="00D2643F">
      <w:pPr>
        <w:pStyle w:val="ConsPlusNormal"/>
        <w:widowControl/>
        <w:ind w:firstLine="0"/>
        <w:jc w:val="both"/>
        <w:outlineLvl w:val="1"/>
        <w:rPr>
          <w:rFonts w:ascii="Times New Roman" w:hAnsi="Times New Roman" w:cs="Times New Roman"/>
          <w:sz w:val="24"/>
          <w:szCs w:val="24"/>
        </w:rPr>
      </w:pPr>
      <w:r w:rsidRPr="002E79D5">
        <w:rPr>
          <w:rFonts w:ascii="Times New Roman" w:hAnsi="Times New Roman" w:cs="Times New Roman"/>
          <w:sz w:val="24"/>
          <w:szCs w:val="24"/>
        </w:rPr>
        <w:t>Статья 18. Дисциплинарная ответственность муниципального служащего</w:t>
      </w:r>
    </w:p>
    <w:p w:rsidR="00D2643F" w:rsidRPr="002E79D5" w:rsidRDefault="00D2643F" w:rsidP="00D2643F">
      <w:pPr>
        <w:pStyle w:val="ConsPlusNormal"/>
        <w:widowControl/>
        <w:ind w:right="-566"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или представитель нанимателя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(работодатель) имеет право применить следующие дисциплинарные взыскания: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замечание;</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выговор;</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увольнение с муниципальной службы по соответствующим основаниям.</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Порядок применения и снятия дисциплинарных взысканий определяется трудовым законодательством.</w:t>
      </w:r>
    </w:p>
    <w:p w:rsidR="00D2643F" w:rsidRPr="002E79D5" w:rsidRDefault="00D2643F" w:rsidP="00D2643F">
      <w:pPr>
        <w:pStyle w:val="ConsPlusNormal"/>
        <w:widowControl/>
        <w:ind w:firstLine="540"/>
        <w:jc w:val="both"/>
        <w:rPr>
          <w:highlight w:val="lightGray"/>
        </w:rPr>
      </w:pPr>
    </w:p>
    <w:p w:rsidR="00D2643F" w:rsidRPr="002E79D5" w:rsidRDefault="00D2643F" w:rsidP="00D2643F">
      <w:pPr>
        <w:pStyle w:val="ConsPlusNormal"/>
        <w:widowControl/>
        <w:ind w:firstLine="540"/>
        <w:jc w:val="both"/>
        <w:rPr>
          <w:rFonts w:ascii="Times New Roman" w:hAnsi="Times New Roman" w:cs="Times New Roman"/>
          <w:sz w:val="24"/>
          <w:szCs w:val="24"/>
        </w:rPr>
      </w:pPr>
      <w:r w:rsidRPr="002E79D5">
        <w:rPr>
          <w:rFonts w:ascii="Times New Roman" w:hAnsi="Times New Roman" w:cs="Times New Roman"/>
          <w:sz w:val="24"/>
          <w:szCs w:val="24"/>
        </w:rPr>
        <w:t>Статья 18.1.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540"/>
        <w:jc w:val="both"/>
        <w:rPr>
          <w:rFonts w:ascii="Times New Roman" w:hAnsi="Times New Roman" w:cs="Times New Roman"/>
          <w:sz w:val="24"/>
          <w:szCs w:val="24"/>
        </w:rPr>
      </w:pPr>
      <w:r w:rsidRPr="002E79D5">
        <w:rPr>
          <w:rFonts w:ascii="Times New Roman" w:hAnsi="Times New Roman" w:cs="Times New Roman"/>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Российской Федерации от 02.03.2007 № 25-ФЗ «О муниципальной службе в Российской Федерации», Федеральным </w:t>
      </w:r>
      <w:hyperlink r:id="rId8" w:history="1">
        <w:r w:rsidRPr="002E79D5">
          <w:rPr>
            <w:rStyle w:val="a3"/>
            <w:rFonts w:eastAsia="Calibri"/>
            <w:color w:val="auto"/>
            <w:sz w:val="24"/>
          </w:rPr>
          <w:t>законом</w:t>
        </w:r>
      </w:hyperlink>
      <w:r w:rsidRPr="002E79D5">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налагаются взыскания, предусмотренные статьей 18 настоящего положения.</w:t>
      </w:r>
    </w:p>
    <w:p w:rsidR="00D2643F" w:rsidRPr="002E79D5" w:rsidRDefault="00D2643F" w:rsidP="00D2643F">
      <w:pPr>
        <w:pStyle w:val="ConsPlusNormal"/>
        <w:widowControl/>
        <w:ind w:firstLine="540"/>
        <w:jc w:val="both"/>
        <w:rPr>
          <w:rFonts w:ascii="Times New Roman" w:hAnsi="Times New Roman" w:cs="Times New Roman"/>
          <w:sz w:val="24"/>
          <w:szCs w:val="24"/>
        </w:rPr>
      </w:pPr>
      <w:r w:rsidRPr="002E79D5">
        <w:rPr>
          <w:rFonts w:ascii="Times New Roman" w:hAnsi="Times New Roman" w:cs="Times New Roman"/>
          <w:sz w:val="24"/>
          <w:szCs w:val="24"/>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9" w:history="1">
        <w:r w:rsidRPr="002E79D5">
          <w:rPr>
            <w:rStyle w:val="a3"/>
            <w:rFonts w:eastAsia="Calibri"/>
            <w:color w:val="auto"/>
            <w:sz w:val="24"/>
          </w:rPr>
          <w:t>статьями 14.1</w:t>
        </w:r>
      </w:hyperlink>
      <w:r w:rsidRPr="002E79D5">
        <w:rPr>
          <w:rFonts w:ascii="Times New Roman" w:hAnsi="Times New Roman" w:cs="Times New Roman"/>
          <w:sz w:val="24"/>
          <w:szCs w:val="24"/>
        </w:rPr>
        <w:t xml:space="preserve"> и </w:t>
      </w:r>
      <w:hyperlink r:id="rId10" w:history="1">
        <w:r w:rsidRPr="002E79D5">
          <w:rPr>
            <w:rStyle w:val="a3"/>
            <w:rFonts w:eastAsia="Calibri"/>
            <w:color w:val="auto"/>
            <w:sz w:val="24"/>
          </w:rPr>
          <w:t>15</w:t>
        </w:r>
      </w:hyperlink>
      <w:r w:rsidRPr="002E79D5">
        <w:rPr>
          <w:rFonts w:ascii="Times New Roman" w:hAnsi="Times New Roman" w:cs="Times New Roman"/>
          <w:sz w:val="24"/>
          <w:szCs w:val="24"/>
        </w:rPr>
        <w:t xml:space="preserve"> Федерального закона от 02.03.2007 № 25-ФЗ «О муниципальной службе в Российской Федерации».</w:t>
      </w:r>
    </w:p>
    <w:p w:rsidR="00D2643F" w:rsidRPr="002E79D5" w:rsidRDefault="00D2643F" w:rsidP="00D2643F">
      <w:pPr>
        <w:pStyle w:val="ConsPlusNormal"/>
        <w:widowControl/>
        <w:ind w:firstLine="540"/>
        <w:jc w:val="both"/>
        <w:rPr>
          <w:rFonts w:ascii="Times New Roman" w:hAnsi="Times New Roman" w:cs="Times New Roman"/>
          <w:sz w:val="24"/>
          <w:szCs w:val="24"/>
        </w:rPr>
      </w:pPr>
      <w:r w:rsidRPr="002E79D5">
        <w:rPr>
          <w:rFonts w:ascii="Times New Roman" w:hAnsi="Times New Roman" w:cs="Times New Roman"/>
          <w:sz w:val="24"/>
          <w:szCs w:val="24"/>
        </w:rPr>
        <w:t xml:space="preserve">3. Взыскания, предусмотренные </w:t>
      </w:r>
      <w:hyperlink r:id="rId11" w:history="1">
        <w:r w:rsidRPr="002E79D5">
          <w:rPr>
            <w:rStyle w:val="a3"/>
            <w:rFonts w:eastAsia="Calibri"/>
            <w:color w:val="auto"/>
            <w:sz w:val="24"/>
          </w:rPr>
          <w:t>статьями 14.1</w:t>
        </w:r>
      </w:hyperlink>
      <w:r w:rsidRPr="002E79D5">
        <w:rPr>
          <w:rFonts w:ascii="Times New Roman" w:hAnsi="Times New Roman" w:cs="Times New Roman"/>
          <w:sz w:val="24"/>
          <w:szCs w:val="24"/>
        </w:rPr>
        <w:t xml:space="preserve">, </w:t>
      </w:r>
      <w:hyperlink r:id="rId12" w:history="1">
        <w:r w:rsidRPr="002E79D5">
          <w:rPr>
            <w:rStyle w:val="a3"/>
            <w:rFonts w:eastAsia="Calibri"/>
            <w:color w:val="auto"/>
            <w:sz w:val="24"/>
          </w:rPr>
          <w:t>15</w:t>
        </w:r>
      </w:hyperlink>
      <w:r w:rsidRPr="002E79D5">
        <w:rPr>
          <w:rFonts w:ascii="Times New Roman" w:hAnsi="Times New Roman" w:cs="Times New Roman"/>
          <w:sz w:val="24"/>
          <w:szCs w:val="24"/>
        </w:rPr>
        <w:t xml:space="preserve"> и </w:t>
      </w:r>
      <w:hyperlink r:id="rId13" w:history="1">
        <w:r w:rsidRPr="002E79D5">
          <w:rPr>
            <w:rStyle w:val="a3"/>
            <w:rFonts w:eastAsia="Calibri"/>
            <w:color w:val="auto"/>
            <w:sz w:val="24"/>
          </w:rPr>
          <w:t>27</w:t>
        </w:r>
      </w:hyperlink>
      <w:r w:rsidRPr="002E79D5">
        <w:rPr>
          <w:rFonts w:ascii="Times New Roman" w:hAnsi="Times New Roman" w:cs="Times New Roman"/>
          <w:sz w:val="24"/>
          <w:szCs w:val="24"/>
        </w:rPr>
        <w:t xml:space="preserve"> Федерального закона от 02.03.2007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2643F" w:rsidRPr="002E79D5" w:rsidRDefault="00D2643F" w:rsidP="00D2643F">
      <w:pPr>
        <w:pStyle w:val="ConsPlusNormal"/>
        <w:widowControl/>
        <w:ind w:firstLine="540"/>
        <w:jc w:val="both"/>
        <w:rPr>
          <w:rFonts w:ascii="Times New Roman" w:hAnsi="Times New Roman" w:cs="Times New Roman"/>
          <w:sz w:val="24"/>
          <w:szCs w:val="24"/>
        </w:rPr>
      </w:pPr>
      <w:r w:rsidRPr="002E79D5">
        <w:rPr>
          <w:rFonts w:ascii="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2643F" w:rsidRPr="002E79D5" w:rsidRDefault="00D2643F" w:rsidP="00D2643F">
      <w:pPr>
        <w:pStyle w:val="ConsPlusNormal"/>
        <w:widowControl/>
        <w:ind w:firstLine="540"/>
        <w:jc w:val="both"/>
        <w:rPr>
          <w:rFonts w:ascii="Times New Roman" w:hAnsi="Times New Roman" w:cs="Times New Roman"/>
          <w:sz w:val="24"/>
          <w:szCs w:val="24"/>
        </w:rPr>
      </w:pPr>
      <w:r w:rsidRPr="002E79D5">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2643F" w:rsidRPr="002E79D5" w:rsidRDefault="00D2643F" w:rsidP="00D2643F">
      <w:pPr>
        <w:pStyle w:val="ConsPlusNormal"/>
        <w:widowControl/>
        <w:ind w:firstLine="540"/>
        <w:jc w:val="both"/>
        <w:rPr>
          <w:rFonts w:ascii="Times New Roman" w:hAnsi="Times New Roman" w:cs="Times New Roman"/>
          <w:sz w:val="24"/>
          <w:szCs w:val="24"/>
        </w:rPr>
      </w:pPr>
      <w:r w:rsidRPr="002E79D5">
        <w:rPr>
          <w:rFonts w:ascii="Times New Roman" w:hAnsi="Times New Roman" w:cs="Times New Roman"/>
          <w:sz w:val="24"/>
          <w:szCs w:val="24"/>
        </w:rPr>
        <w:t>3) объяснений муниципального служащего;</w:t>
      </w:r>
    </w:p>
    <w:p w:rsidR="00D2643F" w:rsidRPr="002E79D5" w:rsidRDefault="00D2643F" w:rsidP="00D2643F">
      <w:pPr>
        <w:pStyle w:val="ConsPlusNormal"/>
        <w:widowControl/>
        <w:ind w:firstLine="540"/>
        <w:jc w:val="both"/>
        <w:rPr>
          <w:rFonts w:ascii="Times New Roman" w:hAnsi="Times New Roman" w:cs="Times New Roman"/>
          <w:sz w:val="24"/>
          <w:szCs w:val="24"/>
        </w:rPr>
      </w:pPr>
      <w:r w:rsidRPr="002E79D5">
        <w:rPr>
          <w:rFonts w:ascii="Times New Roman" w:hAnsi="Times New Roman" w:cs="Times New Roman"/>
          <w:sz w:val="24"/>
          <w:szCs w:val="24"/>
        </w:rPr>
        <w:t>4) иных материалов.</w:t>
      </w:r>
    </w:p>
    <w:p w:rsidR="00D2643F" w:rsidRPr="002E79D5" w:rsidRDefault="00D2643F" w:rsidP="00D2643F">
      <w:pPr>
        <w:pStyle w:val="ConsPlusNormal"/>
        <w:widowControl/>
        <w:ind w:firstLine="540"/>
        <w:jc w:val="both"/>
        <w:rPr>
          <w:rFonts w:ascii="Times New Roman" w:hAnsi="Times New Roman" w:cs="Times New Roman"/>
          <w:sz w:val="24"/>
          <w:szCs w:val="24"/>
        </w:rPr>
      </w:pPr>
      <w:r w:rsidRPr="002E79D5">
        <w:rPr>
          <w:rFonts w:ascii="Times New Roman" w:hAnsi="Times New Roman" w:cs="Times New Roman"/>
          <w:sz w:val="24"/>
          <w:szCs w:val="24"/>
        </w:rPr>
        <w:t xml:space="preserve">4. При применении взысканий, предусмотренных </w:t>
      </w:r>
      <w:hyperlink r:id="rId14" w:history="1">
        <w:r w:rsidRPr="002E79D5">
          <w:rPr>
            <w:rStyle w:val="a3"/>
            <w:rFonts w:eastAsia="Calibri"/>
            <w:color w:val="auto"/>
            <w:sz w:val="24"/>
          </w:rPr>
          <w:t>статьями 14.1</w:t>
        </w:r>
      </w:hyperlink>
      <w:r w:rsidRPr="002E79D5">
        <w:rPr>
          <w:rFonts w:ascii="Times New Roman" w:hAnsi="Times New Roman" w:cs="Times New Roman"/>
          <w:sz w:val="24"/>
          <w:szCs w:val="24"/>
        </w:rPr>
        <w:t xml:space="preserve">, </w:t>
      </w:r>
      <w:hyperlink r:id="rId15" w:history="1">
        <w:r w:rsidRPr="002E79D5">
          <w:rPr>
            <w:rStyle w:val="a3"/>
            <w:rFonts w:eastAsia="Calibri"/>
            <w:color w:val="auto"/>
            <w:sz w:val="24"/>
          </w:rPr>
          <w:t>15</w:t>
        </w:r>
      </w:hyperlink>
      <w:r w:rsidRPr="002E79D5">
        <w:rPr>
          <w:rFonts w:ascii="Times New Roman" w:hAnsi="Times New Roman" w:cs="Times New Roman"/>
          <w:sz w:val="24"/>
          <w:szCs w:val="24"/>
        </w:rPr>
        <w:t xml:space="preserve"> и </w:t>
      </w:r>
      <w:hyperlink r:id="rId16" w:history="1">
        <w:r w:rsidRPr="002E79D5">
          <w:rPr>
            <w:rStyle w:val="a3"/>
            <w:rFonts w:eastAsia="Calibri"/>
            <w:color w:val="auto"/>
            <w:sz w:val="24"/>
          </w:rPr>
          <w:t>27</w:t>
        </w:r>
      </w:hyperlink>
      <w:r w:rsidRPr="002E79D5">
        <w:rPr>
          <w:rFonts w:ascii="Times New Roman" w:hAnsi="Times New Roman" w:cs="Times New Roman"/>
          <w:sz w:val="24"/>
          <w:szCs w:val="24"/>
        </w:rPr>
        <w:t xml:space="preserve"> Федерального закона от 02.03.2007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2643F" w:rsidRPr="002E79D5" w:rsidRDefault="00D2643F" w:rsidP="00D2643F">
      <w:pPr>
        <w:pStyle w:val="ConsPlusNormal"/>
        <w:widowControl/>
        <w:ind w:firstLine="540"/>
        <w:jc w:val="both"/>
        <w:rPr>
          <w:rFonts w:ascii="Times New Roman" w:hAnsi="Times New Roman" w:cs="Times New Roman"/>
          <w:sz w:val="24"/>
          <w:szCs w:val="24"/>
        </w:rPr>
      </w:pPr>
      <w:r w:rsidRPr="002E79D5">
        <w:rPr>
          <w:rFonts w:ascii="Times New Roman" w:hAnsi="Times New Roman" w:cs="Times New Roman"/>
          <w:sz w:val="24"/>
          <w:szCs w:val="24"/>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7" w:history="1">
        <w:r w:rsidRPr="002E79D5">
          <w:rPr>
            <w:rStyle w:val="a3"/>
            <w:rFonts w:eastAsia="Calibri"/>
            <w:color w:val="auto"/>
            <w:sz w:val="24"/>
          </w:rPr>
          <w:t>часть 1</w:t>
        </w:r>
      </w:hyperlink>
      <w:r w:rsidRPr="002E79D5">
        <w:rPr>
          <w:rFonts w:ascii="Times New Roman" w:hAnsi="Times New Roman" w:cs="Times New Roman"/>
          <w:sz w:val="24"/>
          <w:szCs w:val="24"/>
        </w:rPr>
        <w:t xml:space="preserve"> или </w:t>
      </w:r>
      <w:hyperlink r:id="rId18" w:history="1">
        <w:r w:rsidRPr="002E79D5">
          <w:rPr>
            <w:rStyle w:val="a3"/>
            <w:rFonts w:eastAsia="Calibri"/>
            <w:color w:val="auto"/>
            <w:sz w:val="24"/>
          </w:rPr>
          <w:t>2</w:t>
        </w:r>
      </w:hyperlink>
      <w:r w:rsidRPr="002E79D5">
        <w:rPr>
          <w:rFonts w:ascii="Times New Roman" w:hAnsi="Times New Roman" w:cs="Times New Roman"/>
          <w:sz w:val="24"/>
          <w:szCs w:val="24"/>
        </w:rPr>
        <w:t xml:space="preserve"> настоящей статьи.</w:t>
      </w:r>
    </w:p>
    <w:p w:rsidR="00D2643F" w:rsidRPr="002E79D5" w:rsidRDefault="00D2643F" w:rsidP="00D2643F">
      <w:pPr>
        <w:pStyle w:val="ConsPlusNormal"/>
        <w:widowControl/>
        <w:ind w:firstLine="540"/>
        <w:jc w:val="both"/>
        <w:rPr>
          <w:rFonts w:ascii="Times New Roman" w:hAnsi="Times New Roman" w:cs="Times New Roman"/>
          <w:sz w:val="24"/>
          <w:szCs w:val="24"/>
        </w:rPr>
      </w:pPr>
      <w:r w:rsidRPr="002E79D5">
        <w:rPr>
          <w:rFonts w:ascii="Times New Roman" w:hAnsi="Times New Roman" w:cs="Times New Roman"/>
          <w:sz w:val="24"/>
          <w:szCs w:val="24"/>
        </w:rPr>
        <w:t xml:space="preserve">6. Взыскания, предусмотренные </w:t>
      </w:r>
      <w:hyperlink r:id="rId19" w:history="1">
        <w:r w:rsidRPr="002E79D5">
          <w:rPr>
            <w:rStyle w:val="a3"/>
            <w:rFonts w:eastAsia="Calibri"/>
            <w:color w:val="auto"/>
            <w:sz w:val="24"/>
          </w:rPr>
          <w:t>статьями 14.1</w:t>
        </w:r>
      </w:hyperlink>
      <w:r w:rsidRPr="002E79D5">
        <w:rPr>
          <w:rFonts w:ascii="Times New Roman" w:hAnsi="Times New Roman" w:cs="Times New Roman"/>
          <w:sz w:val="24"/>
          <w:szCs w:val="24"/>
        </w:rPr>
        <w:t xml:space="preserve">, </w:t>
      </w:r>
      <w:hyperlink r:id="rId20" w:history="1">
        <w:r w:rsidRPr="002E79D5">
          <w:rPr>
            <w:rStyle w:val="a3"/>
            <w:rFonts w:eastAsia="Calibri"/>
            <w:color w:val="auto"/>
            <w:sz w:val="24"/>
          </w:rPr>
          <w:t>15</w:t>
        </w:r>
      </w:hyperlink>
      <w:r w:rsidRPr="002E79D5">
        <w:rPr>
          <w:rFonts w:ascii="Times New Roman" w:hAnsi="Times New Roman" w:cs="Times New Roman"/>
          <w:sz w:val="24"/>
          <w:szCs w:val="24"/>
        </w:rPr>
        <w:t xml:space="preserve"> и </w:t>
      </w:r>
      <w:hyperlink r:id="rId21" w:history="1">
        <w:r w:rsidRPr="002E79D5">
          <w:rPr>
            <w:rStyle w:val="a3"/>
            <w:rFonts w:eastAsia="Calibri"/>
            <w:color w:val="auto"/>
            <w:sz w:val="24"/>
          </w:rPr>
          <w:t>27</w:t>
        </w:r>
      </w:hyperlink>
      <w:r w:rsidRPr="002E79D5">
        <w:rPr>
          <w:rFonts w:ascii="Times New Roman" w:hAnsi="Times New Roman" w:cs="Times New Roman"/>
          <w:sz w:val="24"/>
          <w:szCs w:val="24"/>
        </w:rPr>
        <w:t xml:space="preserve"> Федерального закона от 02.03.2007 № 25-ФЗ «О муниципальной службе в Российской Федерации»,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Статья 19. Гарантии для муниципального служащего</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Муниципальному служащему гарантируются: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условия работы, обеспечивающие исполнение им должностных обязанностей в соответствии с должностной инструкцией;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lastRenderedPageBreak/>
        <w:t xml:space="preserve">   2) право на своевременное и в полном объеме получение денежного содержания;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медицинское обслуживание муниципального служащего и членов его семьи, в том числе после выхода муниципального служащего на пенсию;</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При расторжении трудового договора с муниципальным служащим в связи с ликвидацией органа местного самоуправления,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Областными законами и Уставом муниципального образования «</w:t>
      </w:r>
      <w:proofErr w:type="spellStart"/>
      <w:r w:rsidRPr="002E79D5">
        <w:rPr>
          <w:rFonts w:ascii="Times New Roman" w:hAnsi="Times New Roman" w:cs="Times New Roman"/>
          <w:sz w:val="24"/>
          <w:szCs w:val="24"/>
        </w:rPr>
        <w:t>Меркуловское</w:t>
      </w:r>
      <w:proofErr w:type="spellEnd"/>
      <w:r w:rsidRPr="002E79D5">
        <w:rPr>
          <w:rFonts w:ascii="Times New Roman" w:hAnsi="Times New Roman" w:cs="Times New Roman"/>
          <w:sz w:val="24"/>
          <w:szCs w:val="24"/>
        </w:rPr>
        <w:t xml:space="preserve"> сельское поселение»  муниципальным служащим могут быть предоставлены дополнительные гарантии.</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center"/>
        <w:outlineLvl w:val="2"/>
        <w:rPr>
          <w:rFonts w:ascii="Times New Roman" w:hAnsi="Times New Roman" w:cs="Times New Roman"/>
          <w:sz w:val="24"/>
          <w:szCs w:val="24"/>
        </w:rPr>
      </w:pPr>
      <w:r w:rsidRPr="002E79D5">
        <w:rPr>
          <w:rFonts w:ascii="Times New Roman" w:hAnsi="Times New Roman" w:cs="Times New Roman"/>
          <w:sz w:val="24"/>
          <w:szCs w:val="24"/>
        </w:rPr>
        <w:t>Статья 20. Дополнительные гарантии, предоставляемые муниципальному служащему</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Муниципальный служащий в соответствии с решением Собрания депутатов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за счет средств местного бюджета имеет право на профессиональную переподготовку и стажировку с сохранением на этот период замещаемой должности муниципальной службы и денежного содержания.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Муниципальному служащему за счет средств местного бюджета ежемесячно выплачивается в соответствии с решением Собрания депутатов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ежегодная компенсация на лечение.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Муниципальному служащему за счет средств местного бюджета может выплачиваться в соответствии с решением Собрания депутатов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ежемесячная доплата за ученую степень, соответствующую направлению деятельности муниципального служащего.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lastRenderedPageBreak/>
        <w:t xml:space="preserve">   6. Муниципальному служащему, направляемому в служебную командировку на территории Ростовской области, предоставляются: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преимущественное право на получение проездного документа;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преимущественное право на поселение в гостиницу.</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6. Муниципальному служащему предоставляются: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транспортное обслуживание в связи с исполнением должностных обязанностей, обеспечиваемое в порядке, определяемом Главой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в зависимости от группы замещаемой должности муниципальной службы;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решением Собрания депутатов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7. Муниципальному служащему, нуждающемуся в улучшении жилищных условий, в порядке, установленном в соответствии с решением Собрания депутатов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В соответствии с нормативными правовыми актами представительных органов муниципальных образований за счет средств бюджета соответствующего муниципального образования муниципальному служащему, достигшему пенсионного возраста,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1) ликвидация органа местного самоуправления, а также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2) истечение срока трудового договора;</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3) достижение муниципальным служащим предельного возраста, установленного для замещения должности муниципальной службы;</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6) расторжение трудового договора по инициативе муниципального служащего в связи с выходом на пенсию.</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 xml:space="preserve">В случае увольнения с муниципальной службы в связи с назначением пенсии по инвалидности по основаниям, указанным в </w:t>
      </w:r>
      <w:hyperlink r:id="rId22" w:history="1">
        <w:r w:rsidRPr="002E79D5">
          <w:rPr>
            <w:rStyle w:val="a3"/>
            <w:rFonts w:eastAsia="Times New Roman"/>
            <w:color w:val="auto"/>
            <w:sz w:val="24"/>
            <w:lang w:eastAsia="ru-RU"/>
          </w:rPr>
          <w:t>подпунктах 4</w:t>
        </w:r>
      </w:hyperlink>
      <w:r w:rsidRPr="002E79D5">
        <w:rPr>
          <w:rFonts w:ascii="Times New Roman" w:eastAsia="Times New Roman" w:hAnsi="Times New Roman"/>
          <w:sz w:val="24"/>
          <w:szCs w:val="24"/>
          <w:lang w:eastAsia="ru-RU"/>
        </w:rPr>
        <w:t>-</w:t>
      </w:r>
      <w:hyperlink r:id="rId23" w:history="1">
        <w:r w:rsidRPr="002E79D5">
          <w:rPr>
            <w:rStyle w:val="a3"/>
            <w:rFonts w:eastAsia="Times New Roman"/>
            <w:color w:val="auto"/>
            <w:sz w:val="24"/>
            <w:lang w:eastAsia="ru-RU"/>
          </w:rPr>
          <w:t>6</w:t>
        </w:r>
      </w:hyperlink>
      <w:r w:rsidRPr="002E79D5">
        <w:rPr>
          <w:rFonts w:ascii="Times New Roman" w:eastAsia="Times New Roman" w:hAnsi="Times New Roman"/>
          <w:sz w:val="24"/>
          <w:szCs w:val="24"/>
          <w:lang w:eastAsia="ru-RU"/>
        </w:rPr>
        <w:t xml:space="preserve"> настоящей части, данное пособие выплачивается независимо от достижения муниципальным служащим пенсионного возраста.</w:t>
      </w:r>
    </w:p>
    <w:p w:rsidR="00D2643F" w:rsidRPr="002E79D5" w:rsidRDefault="00D2643F" w:rsidP="00D2643F">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 xml:space="preserve">(в ред. Областного </w:t>
      </w:r>
      <w:hyperlink r:id="rId24" w:history="1">
        <w:r w:rsidRPr="002E79D5">
          <w:rPr>
            <w:rStyle w:val="a3"/>
            <w:rFonts w:eastAsia="Times New Roman"/>
            <w:color w:val="auto"/>
            <w:sz w:val="24"/>
            <w:lang w:eastAsia="ru-RU"/>
          </w:rPr>
          <w:t>закона</w:t>
        </w:r>
      </w:hyperlink>
      <w:r w:rsidRPr="002E79D5">
        <w:rPr>
          <w:rFonts w:ascii="Times New Roman" w:eastAsia="Times New Roman" w:hAnsi="Times New Roman"/>
          <w:sz w:val="24"/>
          <w:szCs w:val="24"/>
          <w:lang w:eastAsia="ru-RU"/>
        </w:rPr>
        <w:t xml:space="preserve"> от 10.12.2010 N 541-ЗС)</w:t>
      </w:r>
    </w:p>
    <w:p w:rsidR="00D2643F" w:rsidRPr="002E79D5" w:rsidRDefault="00D2643F" w:rsidP="00D2643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2E79D5">
        <w:rPr>
          <w:rFonts w:ascii="Times New Roman" w:eastAsia="Times New Roman" w:hAnsi="Times New Roman"/>
          <w:sz w:val="24"/>
          <w:szCs w:val="24"/>
          <w:lang w:eastAsia="ru-RU"/>
        </w:rPr>
        <w:t>Данное пособие выплачивается однократно при увольнении с муниципальной службы. При последующих увольнениях работающих пенсионеров данное пособие не выплачивается.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8. Уставом муниципального образования «</w:t>
      </w:r>
      <w:proofErr w:type="spellStart"/>
      <w:r w:rsidRPr="002E79D5">
        <w:rPr>
          <w:rFonts w:ascii="Times New Roman" w:hAnsi="Times New Roman" w:cs="Times New Roman"/>
          <w:sz w:val="24"/>
          <w:szCs w:val="24"/>
        </w:rPr>
        <w:t>Меркуловское</w:t>
      </w:r>
      <w:proofErr w:type="spellEnd"/>
      <w:r w:rsidRPr="002E79D5">
        <w:rPr>
          <w:rFonts w:ascii="Times New Roman" w:hAnsi="Times New Roman" w:cs="Times New Roman"/>
          <w:sz w:val="24"/>
          <w:szCs w:val="24"/>
        </w:rPr>
        <w:t xml:space="preserve"> сельское поселение» муниципальным служащим могут быть предоставлены иные дополнительные гарантии.</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lastRenderedPageBreak/>
        <w:t>Статья 21. Денежное содержание муниципального служащего</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numPr>
          <w:ilvl w:val="0"/>
          <w:numId w:val="1"/>
        </w:numPr>
        <w:ind w:left="0" w:firstLine="240"/>
        <w:jc w:val="both"/>
        <w:rPr>
          <w:rFonts w:ascii="Times New Roman" w:hAnsi="Times New Roman" w:cs="Times New Roman"/>
          <w:sz w:val="24"/>
          <w:szCs w:val="24"/>
        </w:rPr>
      </w:pPr>
      <w:r w:rsidRPr="002E79D5">
        <w:rPr>
          <w:rFonts w:ascii="Times New Roman" w:hAnsi="Times New Roman" w:cs="Times New Roman"/>
          <w:sz w:val="24"/>
          <w:szCs w:val="24"/>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 определяемых законодательством.</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Собрания депутатов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в соответствии с законодательством Российской Федерации, Областным законодательством и иными нормативными правовыми актами Ростовской области.</w:t>
      </w:r>
    </w:p>
    <w:p w:rsidR="00D2643F" w:rsidRPr="002E79D5" w:rsidRDefault="00D2643F" w:rsidP="00D2643F">
      <w:pPr>
        <w:autoSpaceDE w:val="0"/>
        <w:autoSpaceDN w:val="0"/>
        <w:adjustRightInd w:val="0"/>
        <w:spacing w:after="0" w:line="240" w:lineRule="auto"/>
        <w:jc w:val="both"/>
        <w:outlineLvl w:val="2"/>
        <w:rPr>
          <w:rFonts w:ascii="Times New Roman" w:eastAsia="Times New Roman" w:hAnsi="Times New Roman"/>
          <w:iCs/>
          <w:sz w:val="24"/>
          <w:szCs w:val="24"/>
          <w:lang w:eastAsia="ru-RU"/>
        </w:rPr>
      </w:pPr>
      <w:r w:rsidRPr="002E79D5">
        <w:rPr>
          <w:rFonts w:ascii="Times New Roman" w:eastAsia="Times New Roman" w:hAnsi="Times New Roman"/>
          <w:iCs/>
          <w:sz w:val="24"/>
          <w:szCs w:val="24"/>
          <w:lang w:eastAsia="ru-RU"/>
        </w:rPr>
        <w:t xml:space="preserve">    3. 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Статья 22. Отпуск муниципального служащего</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Ежегодный основной оплачиваемый отпуск предоставляется муниципальному служащему продолжительностью 30 календарных дней.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6.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8. Муниципальному служащему предоставляется отпуск без сохранения денежного содержания в случаях, предусмотренных федеральными законами.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lastRenderedPageBreak/>
        <w:t>Статья 23. Пенсионное обеспечение муниципального служащего</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В области пенсионного обеспечения на муниципального служащего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в полном объеме распространяются права государственного гражданского служащего, установленные федеральными и областными законами.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Условия предоставления муниципальному служащему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права на государственную пенсию за счет средств местного бюджета определяются решением Собрания депутатов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2643F" w:rsidRPr="002E79D5" w:rsidRDefault="00D2643F" w:rsidP="00D2643F">
      <w:pPr>
        <w:spacing w:after="0"/>
        <w:rPr>
          <w:rFonts w:ascii="Times New Roman" w:hAnsi="Times New Roman"/>
          <w:sz w:val="24"/>
          <w:szCs w:val="24"/>
        </w:rPr>
      </w:pPr>
    </w:p>
    <w:p w:rsidR="00D2643F" w:rsidRPr="002E79D5" w:rsidRDefault="00D2643F" w:rsidP="00D2643F">
      <w:pPr>
        <w:pStyle w:val="ConsPlusNormal"/>
        <w:widowControl/>
        <w:ind w:firstLine="0"/>
        <w:jc w:val="both"/>
        <w:outlineLvl w:val="2"/>
        <w:rPr>
          <w:rFonts w:ascii="Times New Roman" w:hAnsi="Times New Roman" w:cs="Times New Roman"/>
          <w:sz w:val="24"/>
          <w:szCs w:val="24"/>
        </w:rPr>
      </w:pPr>
      <w:r w:rsidRPr="002E79D5">
        <w:rPr>
          <w:rFonts w:ascii="Times New Roman" w:hAnsi="Times New Roman" w:cs="Times New Roman"/>
          <w:sz w:val="24"/>
          <w:szCs w:val="24"/>
        </w:rPr>
        <w:t>Статья 24. Стаж муниципальной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В стаж (общую продолжительность) муниципальной службы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включаются периоды работы на: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должностях муниципальной службы (муниципальных должностях муниципальной службы);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муниципальных должностях;</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государственных должностях Российской Федерации, государственных должностях Ростовской области и государственных должностях иных субъектов Российской Федерации;</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5) иных должностях, периоды работы (службы) на которых включаются (засчитываются) в стаж государственной гражданской службы Ростовской области в соответствии с областным законом.</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Периоды работы, включаемые в стаж (общую продолжительность) муниципальной службы, суммируются.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3. В стаж (общую продолжительность) муниципальной службы для назначения государственной пенсии муниципальному служащему и установления ежемесячной надбавки к должностному окладу за выслугу лет могут быть включены, помимо указанных в части 1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Решение об этом принимается комиссией по вопросам установления стажа муниципальной службы, создаваемой Главой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Положение о комиссии по вопросам установления стажа муниципальной службы утверждается решением Собрания депутатов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по представлению Главы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4.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а также выплаты единовременного пособия за полные годы стажа государственной гражданской службы.</w:t>
      </w:r>
    </w:p>
    <w:p w:rsidR="00D2643F" w:rsidRPr="002E79D5" w:rsidRDefault="00D2643F" w:rsidP="00D2643F">
      <w:pPr>
        <w:pStyle w:val="ConsPlusNormal"/>
        <w:widowControl/>
        <w:ind w:firstLine="0"/>
        <w:jc w:val="both"/>
        <w:outlineLvl w:val="0"/>
        <w:rPr>
          <w:rFonts w:ascii="Times New Roman" w:hAnsi="Times New Roman" w:cs="Times New Roman"/>
          <w:sz w:val="24"/>
          <w:szCs w:val="24"/>
        </w:rPr>
      </w:pPr>
    </w:p>
    <w:p w:rsidR="00D2643F" w:rsidRPr="002E79D5" w:rsidRDefault="00D2643F" w:rsidP="00D2643F">
      <w:pPr>
        <w:pStyle w:val="ConsPlusNormal"/>
        <w:widowControl/>
        <w:ind w:firstLine="0"/>
        <w:jc w:val="center"/>
        <w:outlineLvl w:val="1"/>
        <w:rPr>
          <w:rFonts w:ascii="Times New Roman" w:hAnsi="Times New Roman" w:cs="Times New Roman"/>
          <w:sz w:val="24"/>
          <w:szCs w:val="24"/>
        </w:rPr>
      </w:pPr>
      <w:r w:rsidRPr="002E79D5">
        <w:rPr>
          <w:rFonts w:ascii="Times New Roman" w:hAnsi="Times New Roman" w:cs="Times New Roman"/>
          <w:sz w:val="24"/>
          <w:szCs w:val="24"/>
        </w:rPr>
        <w:t>Глава 4. ЗАКЛЮЧИТЕЛЬНЫЕ ПОЛОЖЕНИЯ</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1. Настоящее Положение является обязательным для органов местного самоуправления, должностных лиц местного самоуправления, муниципальных </w:t>
      </w:r>
      <w:proofErr w:type="spellStart"/>
      <w:r w:rsidRPr="002E79D5">
        <w:rPr>
          <w:rFonts w:ascii="Times New Roman" w:hAnsi="Times New Roman" w:cs="Times New Roman"/>
          <w:sz w:val="24"/>
          <w:szCs w:val="24"/>
        </w:rPr>
        <w:t>Меркуловского</w:t>
      </w:r>
      <w:proofErr w:type="spellEnd"/>
      <w:r w:rsidRPr="002E79D5">
        <w:rPr>
          <w:rFonts w:ascii="Times New Roman" w:hAnsi="Times New Roman" w:cs="Times New Roman"/>
          <w:sz w:val="24"/>
          <w:szCs w:val="24"/>
        </w:rPr>
        <w:t xml:space="preserve"> сельского поселения. </w:t>
      </w: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2. Лица, виновные в нарушении настоящего Положения, привлекаются к ответственности в соответствии с действующим законодательством.</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p>
    <w:p w:rsidR="00D2643F" w:rsidRPr="002E79D5" w:rsidRDefault="00D2643F" w:rsidP="00D2643F">
      <w:pPr>
        <w:pStyle w:val="ConsPlusNormal"/>
        <w:widowControl/>
        <w:ind w:firstLine="0"/>
        <w:jc w:val="both"/>
        <w:rPr>
          <w:rFonts w:ascii="Times New Roman" w:hAnsi="Times New Roman" w:cs="Times New Roman"/>
          <w:sz w:val="24"/>
          <w:szCs w:val="24"/>
        </w:rPr>
      </w:pPr>
      <w:r w:rsidRPr="002E79D5">
        <w:rPr>
          <w:rFonts w:ascii="Times New Roman" w:hAnsi="Times New Roman" w:cs="Times New Roman"/>
          <w:sz w:val="24"/>
          <w:szCs w:val="24"/>
        </w:rPr>
        <w:t xml:space="preserve"> Специалист                                                                   Н.Г.Меркулова</w:t>
      </w:r>
    </w:p>
    <w:p w:rsidR="00D2643F" w:rsidRPr="002E79D5" w:rsidRDefault="00D2643F" w:rsidP="00D2643F">
      <w:pPr>
        <w:pStyle w:val="ConsPlusNormal"/>
        <w:widowControl/>
        <w:ind w:firstLine="0"/>
        <w:jc w:val="both"/>
        <w:rPr>
          <w:rFonts w:ascii="Times New Roman" w:hAnsi="Times New Roman" w:cs="Times New Roman"/>
          <w:sz w:val="24"/>
          <w:szCs w:val="24"/>
        </w:rPr>
      </w:pPr>
    </w:p>
    <w:p w:rsidR="00094818" w:rsidRDefault="00D2643F" w:rsidP="00D2643F">
      <w:r w:rsidRPr="002E79D5">
        <w:rPr>
          <w:rFonts w:ascii="Times New Roman" w:hAnsi="Times New Roman"/>
          <w:szCs w:val="28"/>
        </w:rPr>
        <w:t xml:space="preserve">                     </w:t>
      </w:r>
      <w:r w:rsidRPr="002E79D5">
        <w:rPr>
          <w:rFonts w:ascii="Times New Roman" w:hAnsi="Times New Roman"/>
          <w:szCs w:val="28"/>
        </w:rPr>
        <w:tab/>
      </w:r>
      <w:r w:rsidRPr="002E79D5">
        <w:rPr>
          <w:rFonts w:ascii="Times New Roman" w:hAnsi="Times New Roman"/>
          <w:szCs w:val="28"/>
        </w:rPr>
        <w:tab/>
      </w:r>
      <w:r w:rsidRPr="002E79D5">
        <w:rPr>
          <w:rFonts w:ascii="Times New Roman" w:hAnsi="Times New Roman"/>
          <w:szCs w:val="28"/>
        </w:rPr>
        <w:tab/>
      </w:r>
      <w:r w:rsidRPr="002E79D5">
        <w:rPr>
          <w:rFonts w:ascii="Times New Roman" w:hAnsi="Times New Roman"/>
          <w:szCs w:val="28"/>
        </w:rPr>
        <w:tab/>
        <w:t xml:space="preserve">                                                                                               </w:t>
      </w:r>
      <w:bookmarkStart w:id="0" w:name="_GoBack"/>
      <w:bookmarkEnd w:id="0"/>
    </w:p>
    <w:sectPr w:rsidR="00094818" w:rsidSect="00B63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77944"/>
    <w:multiLevelType w:val="hybridMultilevel"/>
    <w:tmpl w:val="78BC543E"/>
    <w:lvl w:ilvl="0" w:tplc="3C2020FA">
      <w:start w:val="1"/>
      <w:numFmt w:val="decimal"/>
      <w:lvlText w:val="%1."/>
      <w:lvlJc w:val="left"/>
      <w:pPr>
        <w:tabs>
          <w:tab w:val="num" w:pos="675"/>
        </w:tabs>
        <w:ind w:left="67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E751A"/>
    <w:rsid w:val="00094818"/>
    <w:rsid w:val="001702DE"/>
    <w:rsid w:val="002E79D5"/>
    <w:rsid w:val="00355850"/>
    <w:rsid w:val="00417BAC"/>
    <w:rsid w:val="00515B74"/>
    <w:rsid w:val="005C3921"/>
    <w:rsid w:val="005E7CAA"/>
    <w:rsid w:val="00870FD0"/>
    <w:rsid w:val="009E751A"/>
    <w:rsid w:val="00B637B8"/>
    <w:rsid w:val="00D2643F"/>
    <w:rsid w:val="00EE1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43F"/>
    <w:rPr>
      <w:rFonts w:ascii="Calibri" w:eastAsia="Calibri" w:hAnsi="Calibri" w:cs="Times New Roman"/>
    </w:rPr>
  </w:style>
  <w:style w:type="paragraph" w:styleId="2">
    <w:name w:val="heading 2"/>
    <w:basedOn w:val="a"/>
    <w:next w:val="a"/>
    <w:link w:val="20"/>
    <w:semiHidden/>
    <w:unhideWhenUsed/>
    <w:qFormat/>
    <w:rsid w:val="00D2643F"/>
    <w:pPr>
      <w:keepNext/>
      <w:spacing w:after="0" w:line="240" w:lineRule="auto"/>
      <w:outlineLvl w:val="1"/>
    </w:pPr>
    <w:rPr>
      <w:rFonts w:ascii="Times New Roman" w:hAnsi="Times New Roman"/>
      <w:b/>
      <w:bCs/>
      <w:sz w:val="20"/>
      <w:szCs w:val="24"/>
    </w:rPr>
  </w:style>
  <w:style w:type="paragraph" w:styleId="9">
    <w:name w:val="heading 9"/>
    <w:basedOn w:val="a"/>
    <w:next w:val="a"/>
    <w:link w:val="90"/>
    <w:semiHidden/>
    <w:unhideWhenUsed/>
    <w:qFormat/>
    <w:rsid w:val="00D2643F"/>
    <w:pPr>
      <w:keepNext/>
      <w:autoSpaceDE w:val="0"/>
      <w:autoSpaceDN w:val="0"/>
      <w:adjustRightInd w:val="0"/>
      <w:spacing w:after="0" w:line="240" w:lineRule="auto"/>
      <w:outlineLvl w:val="8"/>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2643F"/>
    <w:rPr>
      <w:rFonts w:ascii="Times New Roman" w:eastAsia="Calibri" w:hAnsi="Times New Roman" w:cs="Times New Roman"/>
      <w:b/>
      <w:bCs/>
      <w:sz w:val="20"/>
      <w:szCs w:val="24"/>
    </w:rPr>
  </w:style>
  <w:style w:type="character" w:customStyle="1" w:styleId="90">
    <w:name w:val="Заголовок 9 Знак"/>
    <w:basedOn w:val="a0"/>
    <w:link w:val="9"/>
    <w:semiHidden/>
    <w:rsid w:val="00D2643F"/>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2643F"/>
    <w:rPr>
      <w:color w:val="0000FF"/>
      <w:u w:val="single"/>
    </w:rPr>
  </w:style>
  <w:style w:type="paragraph" w:customStyle="1" w:styleId="ConsPlusNormal">
    <w:name w:val="ConsPlusNormal"/>
    <w:rsid w:val="00D264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264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417B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7B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43F"/>
    <w:rPr>
      <w:rFonts w:ascii="Calibri" w:eastAsia="Calibri" w:hAnsi="Calibri" w:cs="Times New Roman"/>
    </w:rPr>
  </w:style>
  <w:style w:type="paragraph" w:styleId="2">
    <w:name w:val="heading 2"/>
    <w:basedOn w:val="a"/>
    <w:next w:val="a"/>
    <w:link w:val="20"/>
    <w:semiHidden/>
    <w:unhideWhenUsed/>
    <w:qFormat/>
    <w:rsid w:val="00D2643F"/>
    <w:pPr>
      <w:keepNext/>
      <w:spacing w:after="0" w:line="240" w:lineRule="auto"/>
      <w:outlineLvl w:val="1"/>
    </w:pPr>
    <w:rPr>
      <w:rFonts w:ascii="Times New Roman" w:hAnsi="Times New Roman"/>
      <w:b/>
      <w:bCs/>
      <w:sz w:val="20"/>
      <w:szCs w:val="24"/>
    </w:rPr>
  </w:style>
  <w:style w:type="paragraph" w:styleId="9">
    <w:name w:val="heading 9"/>
    <w:basedOn w:val="a"/>
    <w:next w:val="a"/>
    <w:link w:val="90"/>
    <w:semiHidden/>
    <w:unhideWhenUsed/>
    <w:qFormat/>
    <w:rsid w:val="00D2643F"/>
    <w:pPr>
      <w:keepNext/>
      <w:autoSpaceDE w:val="0"/>
      <w:autoSpaceDN w:val="0"/>
      <w:adjustRightInd w:val="0"/>
      <w:spacing w:after="0" w:line="240" w:lineRule="auto"/>
      <w:outlineLvl w:val="8"/>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2643F"/>
    <w:rPr>
      <w:rFonts w:ascii="Times New Roman" w:eastAsia="Calibri" w:hAnsi="Times New Roman" w:cs="Times New Roman"/>
      <w:b/>
      <w:bCs/>
      <w:sz w:val="20"/>
      <w:szCs w:val="24"/>
    </w:rPr>
  </w:style>
  <w:style w:type="character" w:customStyle="1" w:styleId="90">
    <w:name w:val="Заголовок 9 Знак"/>
    <w:basedOn w:val="a0"/>
    <w:link w:val="9"/>
    <w:semiHidden/>
    <w:rsid w:val="00D2643F"/>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2643F"/>
    <w:rPr>
      <w:color w:val="0000FF"/>
      <w:u w:val="single"/>
    </w:rPr>
  </w:style>
  <w:style w:type="paragraph" w:customStyle="1" w:styleId="ConsPlusNormal">
    <w:name w:val="ConsPlusNormal"/>
    <w:rsid w:val="00D264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2643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4653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23B56924A14606F73EBCEDA4C3EFC8E2B5E70E7ABF7E5B0EE05B19A6DFY3L" TargetMode="External"/><Relationship Id="rId13" Type="http://schemas.openxmlformats.org/officeDocument/2006/relationships/hyperlink" Target="consultantplus://offline/ref=F823B56924A14606F73EBCEDA4C3EFC8E2B5E70E79BD7E5B0EE05B19A6F3376776D11D9FFDC93A98D6Y1L" TargetMode="External"/><Relationship Id="rId18" Type="http://schemas.openxmlformats.org/officeDocument/2006/relationships/hyperlink" Target="consultantplus://offline/ref=F823B56924A14606F73EBCEDA4C3EFC8E2B5E70E79BD7E5B0EE05B19A6F3376776D11D9DDFYF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823B56924A14606F73EBCEDA4C3EFC8E2B5E70E79BD7E5B0EE05B19A6F3376776D11D9FFDC93A98D6Y1L" TargetMode="External"/><Relationship Id="rId7" Type="http://schemas.openxmlformats.org/officeDocument/2006/relationships/hyperlink" Target="consultantplus://offline/ref=F823B56924A14606F73EBCEDA4C3EFC8EAB4EF0F7EB3235106B9571BDAY1L" TargetMode="External"/><Relationship Id="rId12" Type="http://schemas.openxmlformats.org/officeDocument/2006/relationships/hyperlink" Target="consultantplus://offline/ref=F823B56924A14606F73EBCEDA4C3EFC8E2B5E70E79BD7E5B0EE05B19A6F3376776D11D9FFDC93998D6Y7L" TargetMode="External"/><Relationship Id="rId17" Type="http://schemas.openxmlformats.org/officeDocument/2006/relationships/hyperlink" Target="consultantplus://offline/ref=F823B56924A14606F73EBCEDA4C3EFC8E2B5E70E79BD7E5B0EE05B19A6F3376776D11D9DDFYC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823B56924A14606F73EBCEDA4C3EFC8E2B5E70E79BD7E5B0EE05B19A6F3376776D11D9FFDC93A98D6Y1L" TargetMode="External"/><Relationship Id="rId20" Type="http://schemas.openxmlformats.org/officeDocument/2006/relationships/hyperlink" Target="consultantplus://offline/ref=F823B56924A14606F73EBCEDA4C3EFC8E2B5E70E79BD7E5B0EE05B19A6F3376776D11D9FFDC93998D6Y7L" TargetMode="External"/><Relationship Id="rId1" Type="http://schemas.openxmlformats.org/officeDocument/2006/relationships/numbering" Target="numbering.xml"/><Relationship Id="rId6" Type="http://schemas.openxmlformats.org/officeDocument/2006/relationships/hyperlink" Target="consultantplus://offline/ref=F823B56924A14606F73EBCEDA4C3EFC8E2B5E70E7ABF7E5B0EE05B19A6F3376776D11D9FDFYCL" TargetMode="External"/><Relationship Id="rId11" Type="http://schemas.openxmlformats.org/officeDocument/2006/relationships/hyperlink" Target="consultantplus://offline/ref=F823B56924A14606F73EBCEDA4C3EFC8E2B5E70E79BD7E5B0EE05B19A6F3376776D11D9FFDC93A92D6Y9L" TargetMode="External"/><Relationship Id="rId24" Type="http://schemas.openxmlformats.org/officeDocument/2006/relationships/hyperlink" Target="consultantplus://offline/main?base=RLAW186;n=32672;fld=134;dst=100031" TargetMode="External"/><Relationship Id="rId5" Type="http://schemas.openxmlformats.org/officeDocument/2006/relationships/hyperlink" Target="consultantplus://offline/ref=F823B56924A14606F73EBCEDA4C3EFC8E2B5E70E7ABF7E5B0EE05B19A6F3376776D11D9CDFY5L" TargetMode="External"/><Relationship Id="rId15" Type="http://schemas.openxmlformats.org/officeDocument/2006/relationships/hyperlink" Target="consultantplus://offline/ref=F823B56924A14606F73EBCEDA4C3EFC8E2B5E70E79BD7E5B0EE05B19A6F3376776D11D9FFDC93998D6Y7L" TargetMode="External"/><Relationship Id="rId23" Type="http://schemas.openxmlformats.org/officeDocument/2006/relationships/hyperlink" Target="consultantplus://offline/main?base=RLAW186;n=32690;fld=134;dst=100120" TargetMode="External"/><Relationship Id="rId10" Type="http://schemas.openxmlformats.org/officeDocument/2006/relationships/hyperlink" Target="consultantplus://offline/ref=F823B56924A14606F73EBCEDA4C3EFC8E2B5E70E79BD7E5B0EE05B19A6F3376776D11D9FFDC93998D6Y7L" TargetMode="External"/><Relationship Id="rId19" Type="http://schemas.openxmlformats.org/officeDocument/2006/relationships/hyperlink" Target="consultantplus://offline/ref=F823B56924A14606F73EBCEDA4C3EFC8E2B5E70E79BD7E5B0EE05B19A6F3376776D11D9FFDC93A92D6Y9L" TargetMode="External"/><Relationship Id="rId4" Type="http://schemas.openxmlformats.org/officeDocument/2006/relationships/webSettings" Target="webSettings.xml"/><Relationship Id="rId9" Type="http://schemas.openxmlformats.org/officeDocument/2006/relationships/hyperlink" Target="consultantplus://offline/ref=F823B56924A14606F73EBCEDA4C3EFC8E2B5E70E79BD7E5B0EE05B19A6F3376776D11D9FFDC93A92D6Y9L" TargetMode="External"/><Relationship Id="rId14" Type="http://schemas.openxmlformats.org/officeDocument/2006/relationships/hyperlink" Target="consultantplus://offline/ref=F823B56924A14606F73EBCEDA4C3EFC8E2B5E70E79BD7E5B0EE05B19A6F3376776D11D9FFDC93A92D6Y9L" TargetMode="External"/><Relationship Id="rId22" Type="http://schemas.openxmlformats.org/officeDocument/2006/relationships/hyperlink" Target="consultantplus://offline/main?base=RLAW186;n=32690;fld=134;dst=100118"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9468</Words>
  <Characters>53974</Characters>
  <Application>Microsoft Office Word</Application>
  <DocSecurity>0</DocSecurity>
  <Lines>449</Lines>
  <Paragraphs>126</Paragraphs>
  <ScaleCrop>false</ScaleCrop>
  <Company/>
  <LinksUpToDate>false</LinksUpToDate>
  <CharactersWithSpaces>63316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13</cp:revision>
  <cp:lastPrinted>2013-11-26T07:11:00Z</cp:lastPrinted>
  <dcterms:created xsi:type="dcterms:W3CDTF">2012-02-21T07:25:00Z</dcterms:created>
  <dcterms:modified xsi:type="dcterms:W3CDTF">2015-09-21T07:38:00Z</dcterms:modified>
</cp:coreProperties>
</file>