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3" w:rsidRDefault="00276543" w:rsidP="00276543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napToGrid w:val="0"/>
          <w:sz w:val="24"/>
          <w:szCs w:val="24"/>
        </w:rPr>
        <w:br/>
        <w:t xml:space="preserve">РОСТОВСКАЯ ОБЛАСТЬ </w:t>
      </w:r>
      <w:r w:rsidR="005E1C55">
        <w:rPr>
          <w:rFonts w:ascii="Times New Roman" w:hAnsi="Times New Roman" w:cs="Times New Roman"/>
          <w:snapToGrid w:val="0"/>
          <w:sz w:val="24"/>
          <w:szCs w:val="24"/>
        </w:rPr>
        <w:t xml:space="preserve">ШОЛОХОВСКИЙ </w:t>
      </w:r>
      <w:r>
        <w:rPr>
          <w:rFonts w:ascii="Times New Roman" w:hAnsi="Times New Roman" w:cs="Times New Roman"/>
          <w:snapToGrid w:val="0"/>
          <w:sz w:val="24"/>
          <w:szCs w:val="24"/>
        </w:rPr>
        <w:t>РАЙОН</w:t>
      </w:r>
    </w:p>
    <w:p w:rsidR="00276543" w:rsidRDefault="00276543" w:rsidP="00276543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МУНИЦИПАЛЬНОЕ ОБРАЗОВАНИЕ</w:t>
      </w:r>
    </w:p>
    <w:p w:rsidR="00276543" w:rsidRDefault="00276543" w:rsidP="00276543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МЕРКУЛОВСКОЕ  СЕЛЬСКОЕ ПОСЕЛЕНИЕ»</w:t>
      </w:r>
    </w:p>
    <w:p w:rsidR="00276543" w:rsidRDefault="00276543" w:rsidP="00276543">
      <w:pPr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АДМИНИСТРАЦИЯ  МЕРКУЛОВСКОГО СЕЛЬСКОГО ПОСЕЛЕНИЯ</w:t>
      </w:r>
    </w:p>
    <w:p w:rsidR="00276543" w:rsidRDefault="00276543" w:rsidP="002765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</w:t>
      </w:r>
    </w:p>
    <w:p w:rsidR="0021085D" w:rsidRPr="00276543" w:rsidRDefault="0021085D" w:rsidP="0021085D">
      <w:pPr>
        <w:jc w:val="center"/>
        <w:rPr>
          <w:rFonts w:ascii="Times New Roman" w:eastAsia="Times New Roman" w:hAnsi="Times New Roman" w:cs="Times New Roman"/>
          <w:bCs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>П О С Т А Н О В Л Е Н И Е</w:t>
      </w:r>
      <w:r w:rsidR="00276543">
        <w:rPr>
          <w:rFonts w:ascii="Times New Roman" w:eastAsia="Times New Roman" w:hAnsi="Times New Roman" w:cs="Times New Roman"/>
          <w:b/>
          <w:bCs/>
          <w:caps/>
          <w:sz w:val="32"/>
          <w:szCs w:val="32"/>
        </w:rPr>
        <w:t xml:space="preserve"> -</w:t>
      </w:r>
      <w:r w:rsidR="00276543" w:rsidRPr="00276543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проект</w:t>
      </w:r>
    </w:p>
    <w:p w:rsidR="0021085D" w:rsidRDefault="0021085D" w:rsidP="0021085D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85D" w:rsidRDefault="00276543" w:rsidP="00276543">
      <w:pPr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11.2018г</w:t>
      </w:r>
    </w:p>
    <w:p w:rsidR="0021085D" w:rsidRDefault="0021085D" w:rsidP="0021085D">
      <w:pPr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инвестиционной программы «Приведение качества питьевой воды в соответствие с установленными требо</w:t>
      </w:r>
      <w:r w:rsidR="00276543">
        <w:rPr>
          <w:rFonts w:ascii="Times New Roman" w:eastAsia="Times New Roman" w:hAnsi="Times New Roman" w:cs="Times New Roman"/>
          <w:b/>
          <w:sz w:val="24"/>
          <w:szCs w:val="24"/>
        </w:rPr>
        <w:t>ваниями на территории Меркуловского сельского поселения на 2019-203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 годы»</w:t>
      </w:r>
    </w:p>
    <w:p w:rsidR="00A06062" w:rsidRDefault="00A06062" w:rsidP="00A06062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г.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</w:t>
      </w:r>
    </w:p>
    <w:p w:rsidR="00A06062" w:rsidRDefault="00A06062" w:rsidP="00A06062">
      <w:pPr>
        <w:pStyle w:val="ConsPlusTitle"/>
        <w:widowControl/>
        <w:rPr>
          <w:rFonts w:ascii="Times New Roman" w:hAnsi="Times New Roman"/>
          <w:b w:val="0"/>
          <w:sz w:val="24"/>
        </w:rPr>
      </w:pPr>
    </w:p>
    <w:p w:rsidR="0021085D" w:rsidRDefault="0021085D" w:rsidP="0021085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85D" w:rsidRDefault="0021085D" w:rsidP="0021085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85D" w:rsidRPr="00A06062" w:rsidRDefault="00A06062" w:rsidP="00A060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85D">
        <w:rPr>
          <w:rFonts w:ascii="Times New Roman" w:eastAsia="Times New Roman" w:hAnsi="Times New Roman" w:cs="Times New Roman"/>
          <w:sz w:val="28"/>
          <w:szCs w:val="28"/>
        </w:rPr>
        <w:tab/>
      </w:r>
      <w:r w:rsidR="0021085D">
        <w:rPr>
          <w:rFonts w:ascii="Times New Roman" w:hAnsi="Times New Roman"/>
          <w:sz w:val="28"/>
          <w:szCs w:val="28"/>
        </w:rPr>
        <w:t xml:space="preserve">1. </w:t>
      </w:r>
      <w:r w:rsidR="0021085D">
        <w:rPr>
          <w:rFonts w:ascii="Times New Roman" w:eastAsia="Times New Roman" w:hAnsi="Times New Roman" w:cs="Times New Roman"/>
          <w:sz w:val="28"/>
          <w:szCs w:val="28"/>
        </w:rPr>
        <w:t>Утвердить инвестиционную программу «Приведение качества питьевой воды в соответствие с установленными требо</w:t>
      </w:r>
      <w:r w:rsidR="00276543">
        <w:rPr>
          <w:rFonts w:ascii="Times New Roman" w:eastAsia="Times New Roman" w:hAnsi="Times New Roman" w:cs="Times New Roman"/>
          <w:sz w:val="28"/>
          <w:szCs w:val="28"/>
        </w:rPr>
        <w:t>ваниями на территории Меркуловского</w:t>
      </w:r>
      <w:r w:rsidR="00A749A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2019-203</w:t>
      </w:r>
      <w:r w:rsidR="0021085D">
        <w:rPr>
          <w:rFonts w:ascii="Times New Roman" w:eastAsia="Times New Roman" w:hAnsi="Times New Roman" w:cs="Times New Roman"/>
          <w:sz w:val="28"/>
          <w:szCs w:val="28"/>
        </w:rPr>
        <w:t>0 годы»,</w:t>
      </w:r>
      <w:r w:rsidR="0021085D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21085D" w:rsidRDefault="0021085D" w:rsidP="0021085D">
      <w:pPr>
        <w:pStyle w:val="1"/>
        <w:spacing w:before="0" w:after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2. Настоящее постановление вступает в силу после его официального опубликования.</w:t>
      </w:r>
    </w:p>
    <w:p w:rsidR="0021085D" w:rsidRDefault="0021085D" w:rsidP="0021085D">
      <w:pPr>
        <w:pStyle w:val="1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1085D" w:rsidRDefault="0021085D" w:rsidP="002108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49A9" w:rsidRDefault="00A749A9" w:rsidP="002108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="0021085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21085D" w:rsidRDefault="00A749A9" w:rsidP="002108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Меркуловского  сельского поселения</w:t>
      </w:r>
      <w:r w:rsidR="0021085D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Е.А.Мутилина</w:t>
      </w:r>
      <w:r w:rsidR="0021085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1085D" w:rsidRDefault="0021085D" w:rsidP="002108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85D" w:rsidRDefault="0021085D" w:rsidP="002108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85D" w:rsidRDefault="0021085D" w:rsidP="002108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85D" w:rsidRDefault="0021085D" w:rsidP="002108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85D" w:rsidRDefault="0021085D" w:rsidP="002108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85D" w:rsidRDefault="0021085D" w:rsidP="0021085D">
      <w:pPr>
        <w:shd w:val="clear" w:color="auto" w:fill="FFFFFF"/>
        <w:spacing w:before="302"/>
        <w:jc w:val="right"/>
        <w:rPr>
          <w:rFonts w:ascii="Arial" w:hAnsi="Arial" w:cs="Arial"/>
          <w:sz w:val="20"/>
          <w:szCs w:val="20"/>
        </w:rPr>
      </w:pPr>
    </w:p>
    <w:p w:rsidR="0021085D" w:rsidRPr="00A749A9" w:rsidRDefault="00A749A9" w:rsidP="0021085D">
      <w:pPr>
        <w:shd w:val="clear" w:color="auto" w:fill="FFFFFF"/>
        <w:rPr>
          <w:sz w:val="20"/>
          <w:szCs w:val="20"/>
        </w:rPr>
      </w:pPr>
      <w:r w:rsidRPr="00A749A9">
        <w:rPr>
          <w:bCs/>
          <w:color w:val="000000"/>
          <w:sz w:val="20"/>
          <w:szCs w:val="20"/>
        </w:rPr>
        <w:t>Приложение №1</w:t>
      </w:r>
    </w:p>
    <w:p w:rsidR="0021085D" w:rsidRDefault="0021085D" w:rsidP="0021085D">
      <w:pPr>
        <w:shd w:val="clear" w:color="auto" w:fill="FFFFFF"/>
        <w:spacing w:after="192"/>
        <w:ind w:left="4829"/>
        <w:rPr>
          <w:rFonts w:ascii="Arial" w:hAnsi="Arial" w:cs="Arial"/>
        </w:rPr>
      </w:pPr>
    </w:p>
    <w:p w:rsidR="0021085D" w:rsidRDefault="0021085D" w:rsidP="0021085D">
      <w:pPr>
        <w:sectPr w:rsidR="0021085D">
          <w:pgSz w:w="11909" w:h="16834"/>
          <w:pgMar w:top="701" w:right="1277" w:bottom="360" w:left="1701" w:header="720" w:footer="720" w:gutter="0"/>
          <w:cols w:space="720"/>
        </w:sectPr>
      </w:pPr>
    </w:p>
    <w:p w:rsidR="0021085D" w:rsidRDefault="00C0013E" w:rsidP="0021085D">
      <w:pPr>
        <w:shd w:val="clear" w:color="auto" w:fill="FFFFFF"/>
      </w:pPr>
      <w:r>
        <w:lastRenderedPageBreak/>
        <w:pict>
          <v:line id="_x0000_s1026" style="position:absolute;z-index:251656704;mso-position-horizontal-relative:margin" from="-147.5pt,9.9pt" to="273.95pt,9.9pt" o:allowincell="f" strokeweight="4.3pt">
            <w10:wrap anchorx="margin"/>
          </v:line>
        </w:pict>
      </w:r>
      <w:r>
        <w:pict>
          <v:line id="_x0000_s1027" style="position:absolute;z-index:251657728;mso-position-horizontal-relative:margin" from="273.95pt,10.4pt" to="273.95pt,621.9pt" o:allowincell="f" strokeweight="4.3pt">
            <w10:wrap anchorx="margin"/>
          </v:line>
        </w:pict>
      </w:r>
      <w:r>
        <w:pict>
          <v:line id="_x0000_s1028" style="position:absolute;z-index:251658752;mso-position-horizontal-relative:margin" from="-151.8pt,6.05pt" to="-151.75pt,615.65pt" o:allowincell="f" strokeweight="4.1pt">
            <w10:wrap anchorx="margin"/>
          </v:line>
        </w:pict>
      </w:r>
    </w:p>
    <w:p w:rsidR="0021085D" w:rsidRDefault="0021085D" w:rsidP="0021085D">
      <w:pPr>
        <w:shd w:val="clear" w:color="auto" w:fill="FFFFFF"/>
      </w:pPr>
      <w:r>
        <w:br w:type="column"/>
      </w:r>
    </w:p>
    <w:p w:rsidR="0021085D" w:rsidRDefault="0021085D" w:rsidP="0021085D">
      <w:pPr>
        <w:sectPr w:rsidR="0021085D">
          <w:type w:val="continuous"/>
          <w:pgSz w:w="11909" w:h="16834"/>
          <w:pgMar w:top="701" w:right="4689" w:bottom="360" w:left="4926" w:header="720" w:footer="720" w:gutter="0"/>
          <w:cols w:num="2" w:space="720" w:equalWidth="0">
            <w:col w:w="835" w:space="163"/>
            <w:col w:w="1296"/>
          </w:cols>
        </w:sectPr>
      </w:pPr>
    </w:p>
    <w:p w:rsidR="0021085D" w:rsidRDefault="0021085D" w:rsidP="0021085D">
      <w:pPr>
        <w:shd w:val="clear" w:color="auto" w:fill="FFFFFF"/>
        <w:spacing w:line="389" w:lineRule="exact"/>
        <w:ind w:left="38"/>
        <w:jc w:val="center"/>
        <w:rPr>
          <w:rFonts w:ascii="Times New Roman" w:eastAsia="Times New Roman" w:hAnsi="Times New Roman" w:cs="Times New Roman"/>
          <w:b/>
          <w:bCs/>
          <w:color w:val="323232"/>
          <w:spacing w:val="-18"/>
          <w:sz w:val="36"/>
          <w:szCs w:val="36"/>
        </w:rPr>
      </w:pPr>
    </w:p>
    <w:p w:rsidR="0021085D" w:rsidRDefault="0021085D" w:rsidP="0021085D">
      <w:pPr>
        <w:shd w:val="clear" w:color="auto" w:fill="FFFFFF"/>
        <w:spacing w:line="389" w:lineRule="exact"/>
        <w:ind w:left="38"/>
        <w:jc w:val="center"/>
        <w:rPr>
          <w:rFonts w:ascii="Times New Roman" w:eastAsia="Times New Roman" w:hAnsi="Times New Roman" w:cs="Times New Roman"/>
          <w:b/>
          <w:bCs/>
          <w:color w:val="323232"/>
          <w:spacing w:val="-18"/>
          <w:sz w:val="36"/>
          <w:szCs w:val="36"/>
        </w:rPr>
      </w:pPr>
    </w:p>
    <w:p w:rsidR="0021085D" w:rsidRDefault="0021085D" w:rsidP="0021085D">
      <w:pPr>
        <w:shd w:val="clear" w:color="auto" w:fill="FFFFFF"/>
        <w:spacing w:line="389" w:lineRule="exact"/>
        <w:ind w:left="38"/>
        <w:jc w:val="center"/>
        <w:rPr>
          <w:rFonts w:ascii="Times New Roman" w:eastAsia="Times New Roman" w:hAnsi="Times New Roman" w:cs="Times New Roman"/>
          <w:b/>
          <w:bCs/>
          <w:color w:val="323232"/>
          <w:spacing w:val="-18"/>
          <w:sz w:val="36"/>
          <w:szCs w:val="36"/>
        </w:rPr>
      </w:pPr>
    </w:p>
    <w:p w:rsidR="0021085D" w:rsidRDefault="0021085D" w:rsidP="0021085D">
      <w:pPr>
        <w:shd w:val="clear" w:color="auto" w:fill="FFFFFF"/>
        <w:spacing w:line="389" w:lineRule="exact"/>
        <w:ind w:left="38"/>
        <w:jc w:val="center"/>
        <w:rPr>
          <w:rFonts w:ascii="Times New Roman" w:eastAsia="Times New Roman" w:hAnsi="Times New Roman" w:cs="Times New Roman"/>
          <w:b/>
          <w:bCs/>
          <w:color w:val="323232"/>
          <w:spacing w:val="-18"/>
          <w:sz w:val="36"/>
          <w:szCs w:val="36"/>
        </w:rPr>
      </w:pPr>
    </w:p>
    <w:p w:rsidR="001653B2" w:rsidRDefault="001653B2" w:rsidP="001653B2">
      <w:pPr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«Приведение качества питьевой воды в соответствие с установленными требованиями </w:t>
      </w:r>
    </w:p>
    <w:p w:rsidR="001653B2" w:rsidRDefault="001653B2" w:rsidP="001653B2">
      <w:pPr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на территории Меркуловского сельского</w:t>
      </w:r>
    </w:p>
    <w:p w:rsidR="001653B2" w:rsidRDefault="001653B2" w:rsidP="001653B2">
      <w:pPr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на 2019-2030 годы»</w:t>
      </w:r>
    </w:p>
    <w:p w:rsidR="0021085D" w:rsidRDefault="0021085D" w:rsidP="0021085D">
      <w:pPr>
        <w:sectPr w:rsidR="0021085D">
          <w:type w:val="continuous"/>
          <w:pgSz w:w="11909" w:h="16834"/>
          <w:pgMar w:top="701" w:right="2961" w:bottom="360" w:left="577" w:header="720" w:footer="720" w:gutter="0"/>
          <w:cols w:space="720"/>
        </w:sectPr>
      </w:pPr>
    </w:p>
    <w:p w:rsidR="0021085D" w:rsidRDefault="0021085D" w:rsidP="0021085D">
      <w:pPr>
        <w:shd w:val="clear" w:color="auto" w:fill="FFFFFF"/>
        <w:ind w:left="1594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column"/>
      </w:r>
    </w:p>
    <w:p w:rsidR="0021085D" w:rsidRDefault="0021085D" w:rsidP="002108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21085D" w:rsidRDefault="0021085D" w:rsidP="0021085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Администрация муниц</w:t>
      </w:r>
      <w:r w:rsidR="001653B2">
        <w:rPr>
          <w:rFonts w:ascii="Times New Roman" w:hAnsi="Times New Roman" w:cs="Times New Roman"/>
          <w:sz w:val="24"/>
          <w:szCs w:val="24"/>
        </w:rPr>
        <w:t xml:space="preserve">ипального образования    Меркуловское  сельское поселение   Шолоховского </w:t>
      </w:r>
      <w:r>
        <w:rPr>
          <w:rFonts w:ascii="Times New Roman" w:hAnsi="Times New Roman" w:cs="Times New Roman"/>
          <w:sz w:val="24"/>
          <w:szCs w:val="24"/>
        </w:rPr>
        <w:t xml:space="preserve"> мун</w:t>
      </w:r>
      <w:r w:rsidR="001653B2">
        <w:rPr>
          <w:rFonts w:ascii="Times New Roman" w:hAnsi="Times New Roman" w:cs="Times New Roman"/>
          <w:sz w:val="24"/>
          <w:szCs w:val="24"/>
        </w:rPr>
        <w:t xml:space="preserve">иципального района  Ростовской </w:t>
      </w:r>
      <w:r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1085D" w:rsidRDefault="0021085D" w:rsidP="0021085D">
      <w:pPr>
        <w:rPr>
          <w:rFonts w:ascii="Times New Roman" w:hAnsi="Times New Roman" w:cs="Times New Roman"/>
          <w:sz w:val="24"/>
          <w:szCs w:val="24"/>
        </w:rPr>
        <w:sectPr w:rsidR="0021085D">
          <w:type w:val="continuous"/>
          <w:pgSz w:w="11909" w:h="16834"/>
          <w:pgMar w:top="701" w:right="2961" w:bottom="360" w:left="577" w:header="720" w:footer="720" w:gutter="0"/>
          <w:cols w:num="2" w:space="720" w:equalWidth="0">
            <w:col w:w="831" w:space="860"/>
            <w:col w:w="6679" w:space="518"/>
          </w:cols>
        </w:sectPr>
      </w:pPr>
    </w:p>
    <w:p w:rsidR="0021085D" w:rsidRDefault="0021085D" w:rsidP="0021085D">
      <w:pPr>
        <w:shd w:val="clear" w:color="auto" w:fill="FFFFFF"/>
        <w:tabs>
          <w:tab w:val="left" w:pos="6446"/>
          <w:tab w:val="left" w:leader="underscore" w:pos="11088"/>
        </w:tabs>
        <w:spacing w:before="5"/>
        <w:ind w:left="10"/>
        <w:rPr>
          <w:rFonts w:ascii="Times New Roman" w:eastAsia="Times New Roman" w:hAnsi="Times New Roman" w:cs="Times New Roman"/>
          <w:color w:val="000000"/>
        </w:rPr>
      </w:pPr>
    </w:p>
    <w:p w:rsidR="0021085D" w:rsidRDefault="0021085D" w:rsidP="0021085D">
      <w:pPr>
        <w:shd w:val="clear" w:color="auto" w:fill="FFFFFF"/>
        <w:tabs>
          <w:tab w:val="left" w:pos="6446"/>
          <w:tab w:val="left" w:leader="underscore" w:pos="11088"/>
        </w:tabs>
        <w:spacing w:before="5"/>
        <w:ind w:left="10"/>
        <w:rPr>
          <w:rFonts w:ascii="Arial" w:hAnsi="Arial" w:cs="Arial"/>
        </w:rPr>
      </w:pPr>
    </w:p>
    <w:p w:rsidR="0021085D" w:rsidRDefault="001653B2" w:rsidP="0021085D">
      <w:pPr>
        <w:shd w:val="clear" w:color="auto" w:fill="FFFFFF"/>
        <w:spacing w:before="226" w:line="240" w:lineRule="exact"/>
        <w:ind w:left="5" w:firstLine="421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Администрация   Меркуловского</w:t>
      </w:r>
      <w:r w:rsidR="002108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го поселения  </w:t>
      </w:r>
      <w:r w:rsidR="002108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представляет программу по приведению качества питьевой воды в соответствие с установленными требо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ваниями на территории   Меркуловского сельского поселения на 2019-203</w:t>
      </w:r>
      <w:r w:rsidR="002108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0 годы», план </w:t>
      </w:r>
      <w:r w:rsidR="002108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мероприятий программы по приведению качества питьевой воды в соответствии установленными требованиями разработаны в соответствии с Федеральным законом от </w:t>
      </w:r>
      <w:r w:rsidR="002108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07.12.2011 № 416-ФЗ «О водоснабжении и водоотведении»,</w:t>
      </w:r>
      <w:r w:rsidR="00210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85D">
        <w:rPr>
          <w:rFonts w:ascii="Times New Roman" w:eastAsia="Times New Roman" w:hAnsi="Times New Roman" w:cs="Times New Roman"/>
          <w:sz w:val="24"/>
          <w:szCs w:val="24"/>
        </w:rPr>
        <w:t>Федеральным законом Российской Федерации от 30.03.1999 № 52-ФЗ «</w:t>
      </w:r>
      <w:r w:rsidR="0021085D">
        <w:rPr>
          <w:rFonts w:ascii="Times New Roman" w:eastAsia="Times New Roman" w:hAnsi="Times New Roman" w:cs="Times New Roman"/>
          <w:color w:val="000000"/>
          <w:sz w:val="24"/>
          <w:szCs w:val="24"/>
        </w:rPr>
        <w:t>О санитарно-эпидемиологическом благополучии населения»</w:t>
      </w:r>
      <w:r w:rsidR="002108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, программа разработана на основе существующего состояния объектов водоснабжения. </w:t>
      </w:r>
    </w:p>
    <w:p w:rsidR="0021085D" w:rsidRDefault="0021085D" w:rsidP="0021085D">
      <w:pPr>
        <w:shd w:val="clear" w:color="auto" w:fill="FFFFFF"/>
        <w:spacing w:line="240" w:lineRule="exact"/>
        <w:ind w:left="5" w:right="4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Приоритетными направлениями указанных работ являются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:</w:t>
      </w:r>
    </w:p>
    <w:p w:rsidR="0021085D" w:rsidRDefault="0021085D" w:rsidP="0021085D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откачка воды, выборка ила, мусора и песка на дне общественных колодцев;</w:t>
      </w:r>
    </w:p>
    <w:p w:rsidR="0021085D" w:rsidRDefault="0021085D" w:rsidP="0021085D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чистка и дезинфекция внутри стен колодцев;</w:t>
      </w:r>
    </w:p>
    <w:p w:rsidR="0021085D" w:rsidRDefault="0021085D" w:rsidP="0021085D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дезинфекция ведер;</w:t>
      </w:r>
    </w:p>
    <w:p w:rsidR="0021085D" w:rsidRDefault="0021085D" w:rsidP="0021085D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благоустройство общественных колодцев;</w:t>
      </w:r>
    </w:p>
    <w:p w:rsidR="0021085D" w:rsidRDefault="0021085D" w:rsidP="0021085D">
      <w:pPr>
        <w:widowControl w:val="0"/>
        <w:numPr>
          <w:ilvl w:val="0"/>
          <w:numId w:val="1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акарицидных обработок территорий мест массового пребывания населения и контроль эффективности акарицидных обработок через 3-5 и 15-20 дней.</w:t>
      </w:r>
    </w:p>
    <w:p w:rsidR="0021085D" w:rsidRDefault="0021085D" w:rsidP="0021085D">
      <w:pPr>
        <w:shd w:val="clear" w:color="auto" w:fill="FFFFFF"/>
        <w:spacing w:line="240" w:lineRule="exact"/>
        <w:ind w:left="53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настоящее время </w:t>
      </w:r>
      <w:r w:rsidR="001653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на территории  Меркуловского сельского поселения  имеется </w:t>
      </w:r>
      <w:r w:rsidR="00622C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семь</w:t>
      </w:r>
      <w:r w:rsidR="001653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общественных</w:t>
      </w:r>
      <w:r w:rsidR="00622C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колодца: в хут.Меркуловксий 3</w:t>
      </w:r>
      <w:r w:rsidR="001653B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колодца по адресу:пер.Донской,пер.Озерный. хут.Водянский ул.Подгорная</w:t>
      </w:r>
      <w:r w:rsidR="007861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, хут.Калиновский белый колодец, хут.Варваринский 2 колодца по адресам: ул.Горская </w:t>
      </w:r>
    </w:p>
    <w:p w:rsidR="0021085D" w:rsidRDefault="0021085D" w:rsidP="0021085D">
      <w:pPr>
        <w:shd w:val="clear" w:color="auto" w:fill="FFFFFF"/>
        <w:spacing w:line="240" w:lineRule="exact"/>
        <w:ind w:left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Основными целями программы приведения качества питьевой воды в соответствии с установленными требованиями являются:</w:t>
      </w:r>
    </w:p>
    <w:p w:rsidR="0021085D" w:rsidRDefault="0021085D" w:rsidP="0021085D">
      <w:pPr>
        <w:shd w:val="clear" w:color="auto" w:fill="FFFFFF"/>
        <w:tabs>
          <w:tab w:val="left" w:pos="211"/>
        </w:tabs>
        <w:spacing w:line="240" w:lineRule="exact"/>
        <w:ind w:left="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8611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обеспечение населения Меркуловского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сельского поселения питьевой водой, соответствующей требованиям безопасности и безвредности, установленным санитарно-эпидемиологическими правилами;</w:t>
      </w:r>
    </w:p>
    <w:p w:rsidR="0021085D" w:rsidRDefault="0021085D" w:rsidP="0021085D">
      <w:pPr>
        <w:widowControl w:val="0"/>
        <w:numPr>
          <w:ilvl w:val="0"/>
          <w:numId w:val="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рациональное использование водных объектов.</w:t>
      </w:r>
    </w:p>
    <w:p w:rsidR="0021085D" w:rsidRDefault="0021085D" w:rsidP="0021085D">
      <w:pPr>
        <w:rPr>
          <w:rFonts w:ascii="Times New Roman" w:hAnsi="Times New Roman" w:cs="Times New Roman"/>
          <w:color w:val="000000"/>
          <w:spacing w:val="-4"/>
          <w:sz w:val="24"/>
          <w:szCs w:val="24"/>
        </w:rPr>
        <w:sectPr w:rsidR="0021085D">
          <w:pgSz w:w="16834" w:h="11909" w:orient="landscape"/>
          <w:pgMar w:top="1440" w:right="2995" w:bottom="720" w:left="1440" w:header="720" w:footer="720" w:gutter="0"/>
          <w:cols w:space="720"/>
        </w:sectPr>
      </w:pPr>
    </w:p>
    <w:p w:rsidR="0021085D" w:rsidRDefault="0021085D" w:rsidP="0021085D">
      <w:pPr>
        <w:shd w:val="clear" w:color="auto" w:fill="FFFFFF"/>
        <w:spacing w:before="446" w:line="154" w:lineRule="exact"/>
        <w:ind w:left="48"/>
        <w:rPr>
          <w:rFonts w:ascii="Arial" w:hAnsi="Arial" w:cs="Arial"/>
          <w:sz w:val="20"/>
          <w:szCs w:val="20"/>
        </w:rPr>
      </w:pPr>
      <w:r>
        <w:lastRenderedPageBreak/>
        <w:br w:type="column"/>
      </w:r>
      <w:r>
        <w:lastRenderedPageBreak/>
        <w:t xml:space="preserve"> </w:t>
      </w:r>
    </w:p>
    <w:p w:rsidR="0021085D" w:rsidRDefault="0021085D" w:rsidP="0021085D">
      <w:pPr>
        <w:sectPr w:rsidR="0021085D">
          <w:pgSz w:w="16834" w:h="11909" w:orient="landscape"/>
          <w:pgMar w:top="1399" w:right="2075" w:bottom="360" w:left="1271" w:header="720" w:footer="720" w:gutter="0"/>
          <w:cols w:num="2" w:space="720" w:equalWidth="0">
            <w:col w:w="720" w:space="12048"/>
            <w:col w:w="720" w:space="518"/>
          </w:cols>
        </w:sectPr>
      </w:pPr>
    </w:p>
    <w:p w:rsidR="0021085D" w:rsidRDefault="0021085D" w:rsidP="0021085D">
      <w:pPr>
        <w:spacing w:before="461" w:line="1" w:lineRule="exact"/>
        <w:rPr>
          <w:sz w:val="2"/>
          <w:szCs w:val="2"/>
        </w:rPr>
      </w:pPr>
    </w:p>
    <w:p w:rsidR="0021085D" w:rsidRDefault="0021085D" w:rsidP="0021085D">
      <w:pPr>
        <w:sectPr w:rsidR="0021085D">
          <w:type w:val="continuous"/>
          <w:pgSz w:w="16834" w:h="11909" w:orient="landscape"/>
          <w:pgMar w:top="1399" w:right="1196" w:bottom="360" w:left="1195" w:header="720" w:footer="720" w:gutter="0"/>
          <w:cols w:space="720"/>
        </w:sectPr>
      </w:pPr>
    </w:p>
    <w:p w:rsidR="0021085D" w:rsidRDefault="0021085D" w:rsidP="0021085D">
      <w:pPr>
        <w:spacing w:after="211" w:line="1" w:lineRule="exact"/>
        <w:rPr>
          <w:sz w:val="2"/>
          <w:szCs w:val="2"/>
        </w:rPr>
      </w:pPr>
      <w:r>
        <w:rPr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208"/>
        <w:gridCol w:w="10397"/>
      </w:tblGrid>
      <w:tr w:rsidR="0021085D" w:rsidTr="0021085D">
        <w:trPr>
          <w:trHeight w:hRule="exact" w:val="403"/>
        </w:trPr>
        <w:tc>
          <w:tcPr>
            <w:tcW w:w="22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3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left="318" w:hanging="318"/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ПАСПОРТ</w:t>
            </w:r>
          </w:p>
        </w:tc>
      </w:tr>
      <w:tr w:rsidR="0021085D" w:rsidTr="0021085D">
        <w:trPr>
          <w:trHeight w:hRule="exact" w:val="1469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</w:t>
            </w:r>
          </w:p>
        </w:tc>
        <w:tc>
          <w:tcPr>
            <w:tcW w:w="10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61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Инвестиционная программа «Приведение качества питьевой воды в соответствие с установленными требо</w:t>
            </w:r>
            <w:r w:rsidR="0078611E">
              <w:rPr>
                <w:rFonts w:ascii="Times New Roman" w:eastAsia="Times New Roman" w:hAnsi="Times New Roman" w:cs="Times New Roman"/>
              </w:rPr>
              <w:t>ваниями на территории   Меркуловского сельского поселения на 2019-203</w:t>
            </w:r>
            <w:r>
              <w:rPr>
                <w:rFonts w:ascii="Times New Roman" w:eastAsia="Times New Roman" w:hAnsi="Times New Roman" w:cs="Times New Roman"/>
              </w:rPr>
              <w:t xml:space="preserve">0 годы»,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разработана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в соответствии установленными требованиями согласно Федерального закона от 07.12.2011 № 416-ФЗ «О водоснабжении и водоотведении»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</w:p>
        </w:tc>
      </w:tr>
      <w:tr w:rsidR="0021085D" w:rsidTr="0021085D">
        <w:trPr>
          <w:trHeight w:hRule="exact" w:val="97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разработчики</w:t>
            </w:r>
          </w:p>
        </w:tc>
        <w:tc>
          <w:tcPr>
            <w:tcW w:w="10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Pr="0078611E" w:rsidRDefault="007861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504" w:hanging="5"/>
              <w:rPr>
                <w:rFonts w:ascii="Times New Roman" w:hAnsi="Times New Roman" w:cs="Times New Roman"/>
              </w:rPr>
            </w:pPr>
            <w:r w:rsidRPr="0078611E">
              <w:rPr>
                <w:rFonts w:ascii="Times New Roman" w:hAnsi="Times New Roman" w:cs="Times New Roman"/>
              </w:rPr>
              <w:t>Администрация Меркуловского  сельского поселения  Шолоховского района Ростовской области</w:t>
            </w:r>
          </w:p>
        </w:tc>
      </w:tr>
      <w:tr w:rsidR="0021085D" w:rsidTr="0021085D">
        <w:trPr>
          <w:trHeight w:hRule="exact" w:val="144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293" w:firstLine="48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Сроки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программы</w:t>
            </w:r>
          </w:p>
        </w:tc>
        <w:tc>
          <w:tcPr>
            <w:tcW w:w="10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7861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94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</w:rPr>
              <w:t>2019-203</w:t>
            </w:r>
            <w:r w:rsidR="0021085D">
              <w:rPr>
                <w:rFonts w:ascii="Times New Roman" w:hAnsi="Times New Roman" w:cs="Times New Roman"/>
                <w:color w:val="000000"/>
                <w:spacing w:val="4"/>
              </w:rPr>
              <w:t xml:space="preserve">0 </w:t>
            </w:r>
            <w:r w:rsidR="0021085D"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гт                                                                                                                                               </w:t>
            </w:r>
          </w:p>
        </w:tc>
      </w:tr>
      <w:tr w:rsidR="0021085D" w:rsidTr="0021085D">
        <w:trPr>
          <w:trHeight w:hRule="exact" w:val="337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725" w:hanging="14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Цели и задачи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программы</w:t>
            </w:r>
          </w:p>
        </w:tc>
        <w:tc>
          <w:tcPr>
            <w:tcW w:w="10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21085D">
            <w:pPr>
              <w:shd w:val="clear" w:color="auto" w:fill="FFFFFF"/>
              <w:spacing w:line="240" w:lineRule="exact"/>
              <w:ind w:right="48" w:hanging="5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Целью данной программы являются обеспечение населения питьевой водой нормативного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качества и в достаточном количестве в интересах удовлетворения жизненных  потребностей и охраны здоровья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граждан.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Задачи:                                                                   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улучшение качества питьевой воды в соответствии с требованиями санитарных правил и норм;              </w:t>
            </w:r>
          </w:p>
          <w:p w:rsidR="0021085D" w:rsidRDefault="0021085D">
            <w:pPr>
              <w:shd w:val="clear" w:color="auto" w:fill="FFFFFF"/>
              <w:spacing w:line="240" w:lineRule="exact"/>
              <w:ind w:right="48" w:hanging="5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обеспечение надежности и бесперебойности работы систем питьевого водоснабжения и водоотведения;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21085D" w:rsidRDefault="0021085D">
            <w:pPr>
              <w:shd w:val="clear" w:color="auto" w:fill="FFFFFF"/>
              <w:spacing w:line="240" w:lineRule="exact"/>
              <w:ind w:right="48" w:hanging="5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- внедрение современных технологий, повышающих эффективность работы объектов жизнеобеспечения; </w:t>
            </w:r>
          </w:p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8" w:hanging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обеспечение охраны окружающей среды и экологической безопасности при эксплуатации объектов систем водоснабжения и водоотведения.</w:t>
            </w:r>
          </w:p>
        </w:tc>
      </w:tr>
    </w:tbl>
    <w:p w:rsidR="0021085D" w:rsidRDefault="0021085D" w:rsidP="0021085D">
      <w:pPr>
        <w:shd w:val="clear" w:color="auto" w:fill="FFFFFF"/>
        <w:spacing w:before="2669"/>
        <w:ind w:left="67"/>
        <w:rPr>
          <w:rFonts w:ascii="Arial" w:hAnsi="Arial" w:cs="Arial"/>
          <w:sz w:val="20"/>
          <w:szCs w:val="20"/>
        </w:rPr>
      </w:pPr>
      <w:r>
        <w:br w:type="column"/>
      </w:r>
    </w:p>
    <w:p w:rsidR="0021085D" w:rsidRDefault="0021085D" w:rsidP="0021085D">
      <w:pPr>
        <w:sectPr w:rsidR="0021085D">
          <w:type w:val="continuous"/>
          <w:pgSz w:w="16834" w:h="11909" w:orient="landscape"/>
          <w:pgMar w:top="1399" w:right="1196" w:bottom="360" w:left="1195" w:header="720" w:footer="720" w:gutter="0"/>
          <w:cols w:num="3" w:space="720" w:equalWidth="0">
            <w:col w:w="720" w:space="163"/>
            <w:col w:w="12604" w:space="235"/>
            <w:col w:w="720"/>
          </w:cols>
        </w:sectPr>
      </w:pPr>
    </w:p>
    <w:tbl>
      <w:tblPr>
        <w:tblW w:w="12105" w:type="dxa"/>
        <w:tblInd w:w="1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199"/>
        <w:gridCol w:w="9906"/>
      </w:tblGrid>
      <w:tr w:rsidR="0021085D" w:rsidTr="0021085D">
        <w:trPr>
          <w:trHeight w:hRule="exact" w:val="1478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77" w:right="67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lastRenderedPageBreak/>
              <w:t xml:space="preserve">Важнейшие целевые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индикаторы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программы</w:t>
            </w:r>
          </w:p>
        </w:tc>
        <w:tc>
          <w:tcPr>
            <w:tcW w:w="9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627" w:firstLine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Целевыми индикаторами являются: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- обеспечение населения качественной питьевой водой,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- увеличение доли населения, потребляющего питьевую воду надлежащего качества до 90%;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- сокращение уровня потери воды.</w:t>
            </w:r>
          </w:p>
        </w:tc>
      </w:tr>
      <w:tr w:rsidR="0021085D" w:rsidTr="0021085D">
        <w:trPr>
          <w:trHeight w:hRule="exact" w:val="335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931" w:hanging="5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Ожидаемые  результаты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реализации программы</w:t>
            </w:r>
          </w:p>
        </w:tc>
        <w:tc>
          <w:tcPr>
            <w:tcW w:w="9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1085D" w:rsidRDefault="0021085D">
            <w:pPr>
              <w:shd w:val="clear" w:color="auto" w:fill="FFFFFF"/>
              <w:tabs>
                <w:tab w:val="left" w:pos="115"/>
              </w:tabs>
              <w:spacing w:line="240" w:lineRule="exact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Мероприятия программы: </w:t>
            </w:r>
          </w:p>
          <w:p w:rsidR="0021085D" w:rsidRDefault="0021085D">
            <w:pPr>
              <w:shd w:val="clear" w:color="auto" w:fill="FFFFFF"/>
              <w:tabs>
                <w:tab w:val="left" w:pos="115"/>
              </w:tabs>
              <w:spacing w:line="240" w:lineRule="exact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-</w:t>
            </w:r>
            <w:r>
              <w:rPr>
                <w:rFonts w:ascii="Times New Roman" w:hAnsi="Times New Roman"/>
              </w:rPr>
              <w:t xml:space="preserve">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улучшению качества питьевой воды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объектов 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в соответствии с требованиями санитарных правил и норм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(откачка воды, выборка ила, мусора и песка на дне общественных колодцев, чистка и дезинфекция внутри стен колодцев, дезинфекция ведер);</w:t>
            </w:r>
          </w:p>
          <w:p w:rsidR="0021085D" w:rsidRDefault="0021085D">
            <w:pPr>
              <w:shd w:val="clear" w:color="auto" w:fill="FFFFFF"/>
              <w:tabs>
                <w:tab w:val="left" w:pos="115"/>
              </w:tabs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pacing w:val="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-мероприятия по мониторингу состояния объектов водоснабжения (анализ воды в общественных колодцах);</w:t>
            </w:r>
          </w:p>
          <w:p w:rsidR="0021085D" w:rsidRDefault="0021085D">
            <w:pPr>
              <w:shd w:val="clear" w:color="auto" w:fill="FFFFFF"/>
              <w:tabs>
                <w:tab w:val="left" w:pos="115"/>
              </w:tabs>
              <w:spacing w:line="240" w:lineRule="exact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- увеличение срока эксплуатации объектов водоснабжения и водоотведения; </w:t>
            </w:r>
          </w:p>
          <w:p w:rsidR="0021085D" w:rsidRDefault="0021085D">
            <w:pPr>
              <w:shd w:val="clear" w:color="auto" w:fill="FFFFFF"/>
              <w:tabs>
                <w:tab w:val="left" w:pos="115"/>
              </w:tabs>
              <w:spacing w:line="240" w:lineRule="exact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- улучшение условий жизнедеятельности населения; </w:t>
            </w:r>
          </w:p>
          <w:p w:rsidR="0021085D" w:rsidRDefault="0021085D">
            <w:pPr>
              <w:widowControl w:val="0"/>
              <w:shd w:val="clear" w:color="auto" w:fill="FFFFFF"/>
              <w:tabs>
                <w:tab w:val="left" w:pos="115"/>
              </w:tabs>
              <w:autoSpaceDE w:val="0"/>
              <w:autoSpaceDN w:val="0"/>
              <w:adjustRightInd w:val="0"/>
              <w:spacing w:line="240" w:lineRule="exact"/>
              <w:ind w:right="102"/>
              <w:jc w:val="both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Комплексный системный подход к решению вопросов обеспечения населения деревень качественными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услугами водоснабжения и водоотведения приведет к повышению эффективности расходования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бюджетных средств в данной сфере деятельности.</w:t>
            </w:r>
          </w:p>
        </w:tc>
      </w:tr>
      <w:tr w:rsidR="0021085D" w:rsidTr="0021085D">
        <w:trPr>
          <w:trHeight w:hRule="exact" w:val="2890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67" w:hanging="10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Система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контроля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выполнением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программы</w:t>
            </w:r>
          </w:p>
        </w:tc>
        <w:tc>
          <w:tcPr>
            <w:tcW w:w="9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85D" w:rsidRDefault="00210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Финансовый контроль хода реа</w:t>
            </w:r>
            <w:r w:rsidR="0078611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лизации программы осуществляет Администрация  Меркуловского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сельского поселения.</w:t>
            </w:r>
          </w:p>
          <w:p w:rsidR="0021085D" w:rsidRDefault="0021085D">
            <w:pPr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/>
              </w:rPr>
              <w:t>Общий объем финансирования на реализа</w:t>
            </w:r>
            <w:r w:rsidR="0078611E">
              <w:rPr>
                <w:rFonts w:ascii="Times New Roman" w:hAnsi="Times New Roman"/>
              </w:rPr>
              <w:t>цию Программы составляет 0.0</w:t>
            </w:r>
            <w:r>
              <w:rPr>
                <w:rFonts w:ascii="Times New Roman" w:hAnsi="Times New Roman"/>
              </w:rPr>
              <w:t>тыс. рублей, в том числе по годам:</w:t>
            </w:r>
            <w:r w:rsidR="0078611E">
              <w:rPr>
                <w:rFonts w:ascii="Times New Roman" w:hAnsi="Times New Roman"/>
              </w:rPr>
              <w:t xml:space="preserve"> на 2019,2020,2021.2022.2023,2024,2025,2026,2027,2028,2029,2030годы составляет о.т.рублей</w:t>
            </w:r>
          </w:p>
          <w:p w:rsidR="0021085D" w:rsidRDefault="002108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  <w:p w:rsidR="0078611E" w:rsidRDefault="0078611E">
            <w:pPr>
              <w:ind w:left="709"/>
              <w:jc w:val="both"/>
              <w:rPr>
                <w:rFonts w:ascii="Times New Roman" w:hAnsi="Times New Roman"/>
              </w:rPr>
            </w:pPr>
          </w:p>
          <w:p w:rsidR="0021085D" w:rsidRDefault="007861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78611E" w:rsidRDefault="0078611E">
            <w:pPr>
              <w:jc w:val="both"/>
              <w:rPr>
                <w:rFonts w:ascii="Times New Roman" w:hAnsi="Times New Roman"/>
              </w:rPr>
            </w:pPr>
          </w:p>
          <w:p w:rsidR="0078611E" w:rsidRDefault="0078611E">
            <w:pPr>
              <w:jc w:val="both"/>
              <w:rPr>
                <w:rFonts w:ascii="Times New Roman" w:hAnsi="Times New Roman"/>
              </w:rPr>
            </w:pPr>
          </w:p>
          <w:p w:rsidR="0078611E" w:rsidRDefault="0078611E">
            <w:pPr>
              <w:jc w:val="both"/>
              <w:rPr>
                <w:rFonts w:ascii="Times New Roman" w:hAnsi="Times New Roman"/>
              </w:rPr>
            </w:pPr>
          </w:p>
          <w:p w:rsidR="0078611E" w:rsidRDefault="0078611E">
            <w:pPr>
              <w:jc w:val="both"/>
              <w:rPr>
                <w:rFonts w:ascii="Times New Roman" w:hAnsi="Times New Roman"/>
              </w:rPr>
            </w:pPr>
          </w:p>
          <w:p w:rsidR="0078611E" w:rsidRDefault="0078611E">
            <w:pPr>
              <w:jc w:val="both"/>
              <w:rPr>
                <w:rFonts w:ascii="Times New Roman" w:hAnsi="Times New Roman"/>
              </w:rPr>
            </w:pPr>
          </w:p>
          <w:p w:rsidR="0078611E" w:rsidRDefault="007861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2</w:t>
            </w:r>
          </w:p>
          <w:p w:rsidR="0021085D" w:rsidRDefault="002108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- на 2019 год – 93,173  тыс. рублей;</w:t>
            </w:r>
          </w:p>
          <w:p w:rsidR="0021085D" w:rsidRDefault="002108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- на 2020 год – 45,673  тыс. рублей</w:t>
            </w:r>
          </w:p>
          <w:p w:rsidR="0021085D" w:rsidRDefault="0021085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1085D" w:rsidRDefault="0021085D" w:rsidP="0021085D">
      <w:pPr>
        <w:shd w:val="clear" w:color="auto" w:fill="FFFFFF"/>
        <w:rPr>
          <w:rFonts w:ascii="Arial" w:hAnsi="Arial" w:cs="Arial"/>
          <w:sz w:val="20"/>
          <w:szCs w:val="20"/>
        </w:rPr>
      </w:pPr>
      <w:r>
        <w:br w:type="column"/>
      </w:r>
    </w:p>
    <w:p w:rsidR="0021085D" w:rsidRDefault="0021085D" w:rsidP="0021085D">
      <w:pPr>
        <w:sectPr w:rsidR="0021085D">
          <w:pgSz w:w="16834" w:h="11909" w:orient="landscape"/>
          <w:pgMar w:top="1440" w:right="1001" w:bottom="720" w:left="1001" w:header="720" w:footer="720" w:gutter="0"/>
          <w:cols w:num="2" w:space="720" w:equalWidth="0">
            <w:col w:w="13458" w:space="653"/>
            <w:col w:w="720" w:space="235"/>
          </w:cols>
        </w:sectPr>
      </w:pPr>
    </w:p>
    <w:p w:rsidR="0021085D" w:rsidRDefault="0021085D" w:rsidP="0021085D">
      <w:pPr>
        <w:shd w:val="clear" w:color="auto" w:fill="FFFFFF"/>
        <w:ind w:left="709"/>
      </w:pP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lastRenderedPageBreak/>
        <w:t>Содержание проблемы и обоснование необходимости ее решения программным методом.</w:t>
      </w:r>
    </w:p>
    <w:p w:rsidR="0021085D" w:rsidRDefault="0021085D" w:rsidP="0021085D">
      <w:pPr>
        <w:shd w:val="clear" w:color="auto" w:fill="FFFFFF"/>
        <w:spacing w:before="557" w:line="235" w:lineRule="exact"/>
        <w:ind w:left="709" w:firstLine="142"/>
      </w:pPr>
      <w:r>
        <w:rPr>
          <w:rFonts w:ascii="Times New Roman" w:eastAsia="Times New Roman" w:hAnsi="Times New Roman" w:cs="Times New Roman"/>
          <w:color w:val="000000"/>
          <w:spacing w:val="5"/>
        </w:rPr>
        <w:t xml:space="preserve">Доступность и качество питьевой воды определяют здоровье населения и качество жизни. Отсутствие чистой воды и канализации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является основной причиной распространения кишечных инфекций, гепатита и болезней желудочно-кишечного тракта, увеличивает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степень риска возникновения воднозависимых патологий и усиливается воздействие на организм человека канцерогенных и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мутагенных факторов. До 205 всех заболеваний может быть связано с неудовлетворительным качеством воды. В отдельных случаях 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отсутствие доступа к чистой воде и канализации приводит к массовым заболеваниям и распространению эпидемий. 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Поэтому проблема обеспечения населения качественной питьевой водой в достаточном количестве является одной из приоритетных 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проблем социального развития любой территории, решение которой необходимо для сохранения здоровья, улучшения условий </w:t>
      </w:r>
      <w:r>
        <w:rPr>
          <w:rFonts w:ascii="Times New Roman" w:eastAsia="Times New Roman" w:hAnsi="Times New Roman" w:cs="Times New Roman"/>
          <w:color w:val="000000"/>
          <w:spacing w:val="6"/>
        </w:rPr>
        <w:t>деятельности и повышения уровня жизни населения.</w:t>
      </w:r>
    </w:p>
    <w:p w:rsidR="0021085D" w:rsidRDefault="0021085D" w:rsidP="0021085D">
      <w:pPr>
        <w:shd w:val="clear" w:color="auto" w:fill="FFFFFF"/>
        <w:spacing w:line="235" w:lineRule="exact"/>
        <w:ind w:left="709"/>
      </w:pPr>
      <w:r>
        <w:rPr>
          <w:rFonts w:ascii="Times New Roman" w:eastAsia="Times New Roman" w:hAnsi="Times New Roman" w:cs="Times New Roman"/>
          <w:color w:val="000000"/>
          <w:spacing w:val="5"/>
        </w:rPr>
        <w:t>По данным мониторинга качес</w:t>
      </w:r>
      <w:r w:rsidR="0078611E">
        <w:rPr>
          <w:rFonts w:ascii="Times New Roman" w:eastAsia="Times New Roman" w:hAnsi="Times New Roman" w:cs="Times New Roman"/>
          <w:color w:val="000000"/>
          <w:spacing w:val="5"/>
        </w:rPr>
        <w:t>тва питьевая вода  по   Меркуловскому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сельскому поселению   в основном соответствует гигиеническим </w:t>
      </w:r>
      <w:r>
        <w:rPr>
          <w:rFonts w:ascii="Times New Roman" w:eastAsia="Times New Roman" w:hAnsi="Times New Roman" w:cs="Times New Roman"/>
          <w:color w:val="000000"/>
          <w:spacing w:val="3"/>
        </w:rPr>
        <w:t>нормативам.</w:t>
      </w:r>
    </w:p>
    <w:p w:rsidR="0021085D" w:rsidRDefault="0021085D" w:rsidP="0078611E">
      <w:pPr>
        <w:shd w:val="clear" w:color="auto" w:fill="FFFFFF"/>
        <w:spacing w:line="235" w:lineRule="exact"/>
        <w:ind w:left="709"/>
      </w:pPr>
      <w:r>
        <w:rPr>
          <w:rFonts w:ascii="Times New Roman" w:eastAsia="Times New Roman" w:hAnsi="Times New Roman" w:cs="Times New Roman"/>
          <w:color w:val="000000"/>
          <w:spacing w:val="5"/>
        </w:rPr>
        <w:t>Основная причина низкого качества воды, поступающей из источников водоснабжения, заключается в изношенности оборудования и устаревших методах очистки.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Поэтому решение проблемы питьевого водоснабжения должно сводиться к:</w:t>
      </w:r>
    </w:p>
    <w:p w:rsidR="0021085D" w:rsidRDefault="0021085D" w:rsidP="0021085D">
      <w:pPr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color w:val="000000"/>
          <w:spacing w:val="5"/>
        </w:rPr>
      </w:pPr>
      <w:r>
        <w:rPr>
          <w:rFonts w:ascii="Times New Roman" w:hAnsi="Times New Roman"/>
        </w:rPr>
        <w:t xml:space="preserve">- проведению ежегодных мероприятий по 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улучшению качества питьевой воды </w:t>
      </w:r>
      <w:r>
        <w:rPr>
          <w:rFonts w:ascii="Times New Roman" w:eastAsia="Times New Roman" w:hAnsi="Times New Roman" w:cs="Times New Roman"/>
          <w:color w:val="000000"/>
          <w:spacing w:val="5"/>
        </w:rPr>
        <w:t>объектов водоснабжения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в соответствии с требованиями санитарных правил и норм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(откачка воды, выборка ила, мусора и песка на дне общественных колодцев, чистка и дезинфекция внутри стен колодцев, дезинфекция ведер);</w:t>
      </w:r>
    </w:p>
    <w:p w:rsidR="0021085D" w:rsidRDefault="0021085D" w:rsidP="0021085D">
      <w:pPr>
        <w:shd w:val="clear" w:color="auto" w:fill="FFFFFF"/>
        <w:tabs>
          <w:tab w:val="left" w:pos="130"/>
          <w:tab w:val="left" w:pos="709"/>
        </w:tabs>
        <w:ind w:left="709" w:right="-2"/>
        <w:jc w:val="both"/>
        <w:rPr>
          <w:rFonts w:ascii="Times New Roman" w:eastAsia="Times New Roman" w:hAnsi="Times New Roman" w:cs="Times New Roman"/>
          <w:color w:val="000000"/>
          <w:spacing w:val="5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- проведению мероприятий по ежегодному мониторингу состояния объектов водоснабжения (анализ воды в общественных колодцах);</w:t>
      </w:r>
    </w:p>
    <w:p w:rsidR="0021085D" w:rsidRDefault="0021085D" w:rsidP="0021085D">
      <w:pPr>
        <w:shd w:val="clear" w:color="auto" w:fill="FFFFFF"/>
        <w:tabs>
          <w:tab w:val="left" w:pos="709"/>
        </w:tabs>
        <w:spacing w:line="235" w:lineRule="exact"/>
        <w:ind w:left="709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</w:rPr>
        <w:t>- благоустройству</w:t>
      </w:r>
      <w:r>
        <w:rPr>
          <w:rFonts w:ascii="Times New Roman" w:hAnsi="Times New Roman" w:cs="Times New Roman"/>
        </w:rPr>
        <w:t xml:space="preserve"> общественных колодцев, </w:t>
      </w:r>
      <w:r>
        <w:rPr>
          <w:rFonts w:ascii="Times New Roman" w:eastAsia="Times New Roman" w:hAnsi="Times New Roman" w:cs="Times New Roman"/>
          <w:color w:val="000000"/>
          <w:spacing w:val="5"/>
        </w:rPr>
        <w:t>обеспечивающих безопасность водоисточников для населения</w:t>
      </w:r>
      <w:r>
        <w:rPr>
          <w:rFonts w:ascii="Times New Roman" w:eastAsia="Times New Roman" w:hAnsi="Times New Roman" w:cs="Times New Roman"/>
          <w:color w:val="000000"/>
          <w:spacing w:val="4"/>
        </w:rPr>
        <w:t>;</w:t>
      </w:r>
    </w:p>
    <w:p w:rsidR="0021085D" w:rsidRDefault="0021085D" w:rsidP="0021085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35" w:lineRule="exact"/>
        <w:ind w:left="709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</w:rPr>
        <w:t>сокращению потерь воды;</w:t>
      </w:r>
    </w:p>
    <w:p w:rsidR="0021085D" w:rsidRDefault="0021085D" w:rsidP="0021085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35" w:lineRule="exact"/>
        <w:ind w:left="709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</w:rPr>
        <w:t>энергосбережению;</w:t>
      </w:r>
    </w:p>
    <w:p w:rsidR="0021085D" w:rsidRDefault="0021085D" w:rsidP="0021085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35" w:lineRule="exact"/>
        <w:ind w:left="709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усовершенствованию системы управления подачи воды из нецентрализованных водоисточников.</w:t>
      </w:r>
    </w:p>
    <w:p w:rsidR="0021085D" w:rsidRDefault="0021085D" w:rsidP="0021085D">
      <w:pPr>
        <w:shd w:val="clear" w:color="auto" w:fill="FFFFFF"/>
        <w:tabs>
          <w:tab w:val="left" w:pos="709"/>
        </w:tabs>
        <w:spacing w:line="235" w:lineRule="exact"/>
        <w:ind w:left="709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color w:val="000000"/>
          <w:spacing w:val="6"/>
        </w:rPr>
        <w:t xml:space="preserve">Проблема обеспечения населения необходимым количеством питьевой воды нормативного качества, имеющая общегосударственное </w:t>
      </w:r>
      <w:r>
        <w:rPr>
          <w:rFonts w:ascii="Times New Roman" w:eastAsia="Times New Roman" w:hAnsi="Times New Roman" w:cs="Times New Roman"/>
          <w:color w:val="000000"/>
          <w:spacing w:val="5"/>
        </w:rPr>
        <w:t>значение, носит сложный, характер и требует комплексного решения.</w:t>
      </w:r>
    </w:p>
    <w:p w:rsidR="0021085D" w:rsidRDefault="0021085D" w:rsidP="0021085D">
      <w:pPr>
        <w:sectPr w:rsidR="0021085D">
          <w:pgSz w:w="16834" w:h="11909" w:orient="landscape"/>
          <w:pgMar w:top="1440" w:right="2933" w:bottom="720" w:left="1440" w:header="720" w:footer="720" w:gutter="0"/>
          <w:cols w:space="720"/>
        </w:sectPr>
      </w:pPr>
    </w:p>
    <w:p w:rsidR="0021085D" w:rsidRDefault="0021085D" w:rsidP="0021085D">
      <w:pPr>
        <w:shd w:val="clear" w:color="auto" w:fill="FFFFFF"/>
        <w:ind w:left="5069"/>
      </w:pPr>
    </w:p>
    <w:p w:rsidR="0021085D" w:rsidRDefault="0021085D" w:rsidP="0021085D">
      <w:pPr>
        <w:shd w:val="clear" w:color="auto" w:fill="FFFFFF"/>
        <w:spacing w:line="245" w:lineRule="exact"/>
        <w:ind w:left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Цели и задачи, сроки и этапы реализации программы.</w:t>
      </w:r>
    </w:p>
    <w:p w:rsidR="0021085D" w:rsidRDefault="0021085D" w:rsidP="0021085D">
      <w:pPr>
        <w:shd w:val="clear" w:color="auto" w:fill="FFFFFF"/>
        <w:spacing w:line="245" w:lineRule="exact"/>
        <w:ind w:left="10"/>
        <w:rPr>
          <w:rFonts w:ascii="Arial" w:hAnsi="Arial" w:cs="Arial"/>
          <w:sz w:val="20"/>
          <w:szCs w:val="20"/>
        </w:rPr>
      </w:pPr>
    </w:p>
    <w:p w:rsidR="0021085D" w:rsidRDefault="0021085D" w:rsidP="0021085D">
      <w:pPr>
        <w:shd w:val="clear" w:color="auto" w:fill="FFFFFF"/>
        <w:spacing w:line="245" w:lineRule="exact"/>
        <w:ind w:right="403"/>
      </w:pPr>
      <w:r>
        <w:rPr>
          <w:rFonts w:ascii="Times New Roman" w:eastAsia="Times New Roman" w:hAnsi="Times New Roman" w:cs="Times New Roman"/>
          <w:color w:val="000000"/>
          <w:spacing w:val="3"/>
        </w:rPr>
        <w:t xml:space="preserve">Целью программы является </w:t>
      </w:r>
      <w:r w:rsidR="005235E1">
        <w:rPr>
          <w:rFonts w:ascii="Times New Roman" w:eastAsia="Times New Roman" w:hAnsi="Times New Roman" w:cs="Times New Roman"/>
          <w:color w:val="000000"/>
          <w:spacing w:val="3"/>
        </w:rPr>
        <w:t>обеспечение населения   Меркуловского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сельского поселения питьевой водой нормативного качества и в </w:t>
      </w:r>
      <w:r>
        <w:rPr>
          <w:rFonts w:ascii="Times New Roman" w:eastAsia="Times New Roman" w:hAnsi="Times New Roman" w:cs="Times New Roman"/>
          <w:color w:val="000000"/>
          <w:spacing w:val="5"/>
        </w:rPr>
        <w:t>достаточном количестве в интересах  удовлетворения жизненных потребностей и охраны здоровья граждан.</w:t>
      </w:r>
    </w:p>
    <w:p w:rsidR="0021085D" w:rsidRDefault="0021085D" w:rsidP="0021085D">
      <w:pPr>
        <w:shd w:val="clear" w:color="auto" w:fill="FFFFFF"/>
        <w:spacing w:before="240" w:line="235" w:lineRule="exact"/>
        <w:ind w:left="5"/>
      </w:pPr>
      <w:r>
        <w:rPr>
          <w:rFonts w:ascii="Times New Roman" w:eastAsia="Times New Roman" w:hAnsi="Times New Roman" w:cs="Times New Roman"/>
          <w:color w:val="000000"/>
          <w:spacing w:val="6"/>
        </w:rPr>
        <w:t>Для достижения поставленной цели предусматривается решение следующих задач:</w:t>
      </w:r>
    </w:p>
    <w:p w:rsidR="0021085D" w:rsidRDefault="0021085D" w:rsidP="0021085D">
      <w:pPr>
        <w:widowControl w:val="0"/>
        <w:numPr>
          <w:ilvl w:val="0"/>
          <w:numId w:val="3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4"/>
        </w:rPr>
        <w:t>улучшение качества питьевой воды в соответствии с требованиями санитарных правил и норм;</w:t>
      </w:r>
    </w:p>
    <w:p w:rsidR="0021085D" w:rsidRDefault="0021085D" w:rsidP="0021085D">
      <w:pPr>
        <w:widowControl w:val="0"/>
        <w:numPr>
          <w:ilvl w:val="0"/>
          <w:numId w:val="3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6"/>
        </w:rPr>
        <w:t>обеспечение надежности и бесперебойности работы объектов водоснабжения;</w:t>
      </w:r>
    </w:p>
    <w:p w:rsidR="0021085D" w:rsidRDefault="0021085D" w:rsidP="0021085D">
      <w:pPr>
        <w:widowControl w:val="0"/>
        <w:numPr>
          <w:ilvl w:val="0"/>
          <w:numId w:val="3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35" w:lineRule="exact"/>
        <w:ind w:right="403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обеспечение охраны окружающей среды и экологической безопасности при эксплуатации объектов водоснабжения</w:t>
      </w:r>
      <w:r>
        <w:rPr>
          <w:rFonts w:ascii="Times New Roman" w:eastAsia="Times New Roman" w:hAnsi="Times New Roman" w:cs="Times New Roman"/>
          <w:color w:val="000000"/>
          <w:spacing w:val="6"/>
        </w:rPr>
        <w:t>.</w:t>
      </w:r>
    </w:p>
    <w:p w:rsidR="0021085D" w:rsidRDefault="0021085D" w:rsidP="0021085D">
      <w:pPr>
        <w:shd w:val="clear" w:color="auto" w:fill="FFFFFF"/>
        <w:tabs>
          <w:tab w:val="left" w:pos="130"/>
        </w:tabs>
        <w:spacing w:line="235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Реализация мероприятия программы осуществляется по следующим направлениям:</w:t>
      </w:r>
    </w:p>
    <w:p w:rsidR="0021085D" w:rsidRDefault="0021085D" w:rsidP="0021085D">
      <w:pPr>
        <w:widowControl w:val="0"/>
        <w:numPr>
          <w:ilvl w:val="0"/>
          <w:numId w:val="3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35" w:lineRule="exact"/>
        <w:ind w:right="15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мероприятия по мониторингу состояния объектов водоснабжения;</w:t>
      </w:r>
      <w:r>
        <w:rPr>
          <w:rFonts w:ascii="Times New Roman" w:eastAsia="Times New Roman" w:hAnsi="Times New Roman" w:cs="Times New Roman"/>
          <w:color w:val="000000"/>
          <w:spacing w:val="5"/>
        </w:rPr>
        <w:br/>
        <w:t>- мероприятия, предусматривающие обоснование безопасности для населения и окружающей среды;</w:t>
      </w:r>
    </w:p>
    <w:p w:rsidR="0021085D" w:rsidRDefault="0021085D" w:rsidP="0021085D">
      <w:pPr>
        <w:widowControl w:val="0"/>
        <w:numPr>
          <w:ilvl w:val="0"/>
          <w:numId w:val="3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35" w:lineRule="exact"/>
        <w:ind w:right="15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откачка воды, выборка ила, мусора и песка на дне общественных колодцев;</w:t>
      </w:r>
    </w:p>
    <w:p w:rsidR="0021085D" w:rsidRDefault="0021085D" w:rsidP="0021085D">
      <w:pPr>
        <w:widowControl w:val="0"/>
        <w:numPr>
          <w:ilvl w:val="0"/>
          <w:numId w:val="3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35" w:lineRule="exact"/>
        <w:ind w:right="15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чистка и дезинфекция внутри стен колодцев;</w:t>
      </w:r>
    </w:p>
    <w:p w:rsidR="0021085D" w:rsidRDefault="0021085D" w:rsidP="0021085D">
      <w:pPr>
        <w:widowControl w:val="0"/>
        <w:numPr>
          <w:ilvl w:val="0"/>
          <w:numId w:val="3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35" w:lineRule="exact"/>
        <w:ind w:right="1526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5"/>
        </w:rPr>
        <w:t>дезинфекция ведер.</w:t>
      </w:r>
    </w:p>
    <w:p w:rsidR="0021085D" w:rsidRDefault="0021085D" w:rsidP="0021085D">
      <w:pPr>
        <w:shd w:val="clear" w:color="auto" w:fill="FFFFFF"/>
        <w:spacing w:before="278" w:line="235" w:lineRule="exact"/>
        <w:ind w:left="5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Ресурсное обеспечение программы.</w:t>
      </w:r>
    </w:p>
    <w:p w:rsidR="0021085D" w:rsidRDefault="0021085D" w:rsidP="0021085D">
      <w:pPr>
        <w:shd w:val="clear" w:color="auto" w:fill="FFFFFF"/>
        <w:spacing w:line="235" w:lineRule="exact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</w:pPr>
    </w:p>
    <w:p w:rsidR="0021085D" w:rsidRDefault="0021085D" w:rsidP="005235E1">
      <w:pPr>
        <w:shd w:val="clear" w:color="auto" w:fill="FFFFFF"/>
        <w:spacing w:line="235" w:lineRule="exact"/>
      </w:pPr>
      <w:r>
        <w:rPr>
          <w:rFonts w:ascii="Times New Roman" w:eastAsia="Times New Roman" w:hAnsi="Times New Roman" w:cs="Times New Roman"/>
          <w:color w:val="000000"/>
          <w:spacing w:val="5"/>
        </w:rPr>
        <w:t>Ресурсное обеспечение программы по приведению качества питьевой воды в соответствии установленными требованиями определяется</w:t>
      </w:r>
      <w:r w:rsidR="005235E1">
        <w:rPr>
          <w:rFonts w:ascii="Times New Roman" w:eastAsia="Times New Roman" w:hAnsi="Times New Roman" w:cs="Times New Roman"/>
          <w:color w:val="000000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</w:rPr>
        <w:t>из усло</w:t>
      </w:r>
      <w:r w:rsidR="005235E1">
        <w:rPr>
          <w:rFonts w:ascii="Times New Roman" w:eastAsia="Times New Roman" w:hAnsi="Times New Roman" w:cs="Times New Roman"/>
          <w:color w:val="000000"/>
          <w:spacing w:val="6"/>
        </w:rPr>
        <w:t>вий ее реализации в течение 2019-203</w:t>
      </w:r>
      <w:r>
        <w:rPr>
          <w:rFonts w:ascii="Times New Roman" w:eastAsia="Times New Roman" w:hAnsi="Times New Roman" w:cs="Times New Roman"/>
          <w:color w:val="000000"/>
          <w:spacing w:val="6"/>
        </w:rPr>
        <w:t>0</w:t>
      </w:r>
      <w:r w:rsidR="005235E1">
        <w:rPr>
          <w:rFonts w:ascii="Times New Roman" w:eastAsia="Times New Roman" w:hAnsi="Times New Roman" w:cs="Times New Roman"/>
          <w:color w:val="000000"/>
          <w:spacing w:val="6"/>
        </w:rPr>
        <w:t>гг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</w:p>
    <w:p w:rsidR="0021085D" w:rsidRDefault="0021085D" w:rsidP="0021085D">
      <w:pPr>
        <w:shd w:val="clear" w:color="auto" w:fill="FFFFFF"/>
        <w:spacing w:line="235" w:lineRule="exact"/>
        <w:ind w:left="5"/>
      </w:pPr>
      <w:r>
        <w:rPr>
          <w:rFonts w:ascii="Times New Roman" w:eastAsia="Times New Roman" w:hAnsi="Times New Roman" w:cs="Times New Roman"/>
          <w:color w:val="000000"/>
          <w:spacing w:val="5"/>
        </w:rPr>
        <w:t xml:space="preserve">Финансирование мероприятий программы может осуществляться из средств федерального бюджета, областного бюджета и средства местного бюджета. Объемы </w:t>
      </w:r>
      <w:r>
        <w:rPr>
          <w:rFonts w:ascii="Times New Roman" w:eastAsia="Times New Roman" w:hAnsi="Times New Roman" w:cs="Times New Roman"/>
          <w:color w:val="000000"/>
          <w:spacing w:val="6"/>
        </w:rPr>
        <w:t>финансирования обеспечиваются в размерах, установленных действующим законодательством и решением о бюджете на</w:t>
      </w:r>
      <w:r w:rsidR="005235E1">
        <w:rPr>
          <w:rFonts w:ascii="Times New Roman" w:eastAsia="Times New Roman" w:hAnsi="Times New Roman" w:cs="Times New Roman"/>
          <w:color w:val="000000"/>
          <w:spacing w:val="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</w:rPr>
        <w:t>соответствующий год.</w:t>
      </w:r>
    </w:p>
    <w:p w:rsidR="0021085D" w:rsidRDefault="0021085D" w:rsidP="005235E1">
      <w:pPr>
        <w:shd w:val="clear" w:color="auto" w:fill="FFFFFF"/>
        <w:spacing w:line="235" w:lineRule="exact"/>
        <w:ind w:left="5"/>
      </w:pPr>
      <w:r>
        <w:rPr>
          <w:rFonts w:ascii="Times New Roman" w:eastAsia="Times New Roman" w:hAnsi="Times New Roman" w:cs="Times New Roman"/>
          <w:color w:val="000000"/>
          <w:spacing w:val="6"/>
        </w:rPr>
        <w:t>Реализация мероприятий программы позволит дополнительно привлечь средства федерального бюджета, а также внебюджетных</w:t>
      </w:r>
      <w:r w:rsidR="005235E1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="005235E1">
        <w:rPr>
          <w:rFonts w:ascii="Times New Roman" w:eastAsia="Times New Roman" w:hAnsi="Times New Roman" w:cs="Times New Roman"/>
          <w:color w:val="000000"/>
          <w:spacing w:val="5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</w:rPr>
        <w:t>источников. Привлечение средств федерального бюджета будет осуществляться в рамках государственной программы и федеральной</w:t>
      </w:r>
      <w:r w:rsidR="005235E1">
        <w:rPr>
          <w:rFonts w:ascii="Times New Roman" w:eastAsia="Times New Roman" w:hAnsi="Times New Roman" w:cs="Times New Roman"/>
          <w:color w:val="000000"/>
          <w:spacing w:val="6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6"/>
        </w:rPr>
        <w:t>целевой программы по вопросам обеспечения населения чистой питьевой водой.</w:t>
      </w:r>
    </w:p>
    <w:p w:rsidR="0021085D" w:rsidRDefault="0021085D" w:rsidP="0021085D">
      <w:pPr>
        <w:shd w:val="clear" w:color="auto" w:fill="FFFFFF"/>
        <w:spacing w:before="250"/>
        <w:ind w:left="5"/>
      </w:pPr>
      <w:r>
        <w:rPr>
          <w:rFonts w:ascii="Times New Roman" w:eastAsia="Times New Roman" w:hAnsi="Times New Roman" w:cs="Times New Roman"/>
          <w:color w:val="000000"/>
          <w:spacing w:val="3"/>
        </w:rPr>
        <w:t>Средствами внебюджетных источников будут служить средства организаций, направляемые на объекты водоснабжения и водоотведения.</w:t>
      </w:r>
    </w:p>
    <w:p w:rsidR="0021085D" w:rsidRDefault="0021085D" w:rsidP="0021085D">
      <w:pPr>
        <w:jc w:val="both"/>
        <w:rPr>
          <w:rFonts w:ascii="Times New Roman" w:hAnsi="Times New Roman"/>
        </w:rPr>
      </w:pPr>
    </w:p>
    <w:p w:rsidR="0021085D" w:rsidRDefault="0021085D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объем финансирования на реализацию Программ</w:t>
      </w:r>
      <w:r w:rsidR="005235E1">
        <w:rPr>
          <w:rFonts w:ascii="Times New Roman" w:hAnsi="Times New Roman"/>
        </w:rPr>
        <w:t>ы составляет 0.0</w:t>
      </w:r>
      <w:r>
        <w:rPr>
          <w:rFonts w:ascii="Times New Roman" w:hAnsi="Times New Roman"/>
        </w:rPr>
        <w:t xml:space="preserve"> тыс. рублей, в том числе по годам:</w:t>
      </w:r>
    </w:p>
    <w:p w:rsidR="0021085D" w:rsidRDefault="0021085D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:rsidR="0021085D" w:rsidRDefault="005235E1" w:rsidP="0021085D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2019</w:t>
      </w:r>
      <w:r w:rsidR="0021085D">
        <w:rPr>
          <w:rFonts w:ascii="Times New Roman" w:hAnsi="Times New Roman"/>
        </w:rPr>
        <w:t>год –</w:t>
      </w:r>
      <w:r>
        <w:rPr>
          <w:rFonts w:ascii="Times New Roman" w:hAnsi="Times New Roman"/>
        </w:rPr>
        <w:t>0</w:t>
      </w:r>
      <w:r w:rsidR="0021085D">
        <w:rPr>
          <w:rFonts w:ascii="Times New Roman" w:hAnsi="Times New Roman"/>
        </w:rPr>
        <w:t xml:space="preserve"> тыс. рублей;</w:t>
      </w:r>
    </w:p>
    <w:p w:rsidR="0021085D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на 2020</w:t>
      </w:r>
      <w:r w:rsidR="0021085D">
        <w:rPr>
          <w:rFonts w:ascii="Times New Roman" w:hAnsi="Times New Roman"/>
        </w:rPr>
        <w:t xml:space="preserve"> год – </w:t>
      </w:r>
      <w:r>
        <w:rPr>
          <w:rFonts w:ascii="Times New Roman" w:hAnsi="Times New Roman" w:cs="Times New Roman"/>
        </w:rPr>
        <w:t>0</w:t>
      </w:r>
      <w:r w:rsidR="0021085D">
        <w:rPr>
          <w:rFonts w:ascii="Times New Roman" w:hAnsi="Times New Roman" w:cs="Times New Roman"/>
        </w:rPr>
        <w:t xml:space="preserve"> тыс</w:t>
      </w:r>
      <w:r w:rsidR="0021085D">
        <w:rPr>
          <w:rFonts w:ascii="Times New Roman" w:hAnsi="Times New Roman"/>
        </w:rPr>
        <w:t>. рублей;</w:t>
      </w:r>
    </w:p>
    <w:p w:rsidR="0021085D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 на 2020 год – 0</w:t>
      </w:r>
      <w:r w:rsidR="0021085D">
        <w:rPr>
          <w:rFonts w:ascii="Times New Roman" w:hAnsi="Times New Roman"/>
        </w:rPr>
        <w:t xml:space="preserve"> тыс. рублей;</w:t>
      </w:r>
    </w:p>
    <w:p w:rsidR="0021085D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- на 2021 год – 0</w:t>
      </w:r>
      <w:r w:rsidR="0021085D">
        <w:rPr>
          <w:rFonts w:ascii="Times New Roman" w:hAnsi="Times New Roman"/>
        </w:rPr>
        <w:t xml:space="preserve"> тыс. рублей</w:t>
      </w:r>
    </w:p>
    <w:p w:rsidR="005235E1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 2022год- 0 тыс. рублей</w:t>
      </w:r>
    </w:p>
    <w:p w:rsidR="005235E1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 202год3-0 тыс.рублей</w:t>
      </w:r>
    </w:p>
    <w:p w:rsidR="005235E1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на 2024год-0 тыс.рублей</w:t>
      </w:r>
    </w:p>
    <w:p w:rsidR="005235E1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2025год-0 тыс.рублей</w:t>
      </w:r>
    </w:p>
    <w:p w:rsidR="005235E1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2026год-0 тыс.рублей</w:t>
      </w:r>
    </w:p>
    <w:p w:rsidR="005235E1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2027год-0 тыс.рублей</w:t>
      </w:r>
    </w:p>
    <w:p w:rsidR="005235E1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2028 год-0 тыс.рублей</w:t>
      </w:r>
    </w:p>
    <w:p w:rsidR="005235E1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2029 год 0 тыс.рублей</w:t>
      </w:r>
    </w:p>
    <w:p w:rsidR="005235E1" w:rsidRDefault="005235E1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на 2030 год 0 тыс.рублей</w:t>
      </w:r>
    </w:p>
    <w:p w:rsidR="0021085D" w:rsidRDefault="0021085D" w:rsidP="0021085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Объемы финансирования Программы по мероприятиям и годам подлежат уточнению при формировании бюджета муниц</w:t>
      </w:r>
      <w:r w:rsidR="005235E1">
        <w:rPr>
          <w:rFonts w:ascii="Times New Roman" w:hAnsi="Times New Roman"/>
        </w:rPr>
        <w:t xml:space="preserve">ипального образования   Меркуловское  сельское поселение Шолоховского </w:t>
      </w:r>
      <w:r>
        <w:rPr>
          <w:rFonts w:ascii="Times New Roman" w:hAnsi="Times New Roman"/>
        </w:rPr>
        <w:t xml:space="preserve"> муни</w:t>
      </w:r>
      <w:r w:rsidR="005235E1">
        <w:rPr>
          <w:rFonts w:ascii="Times New Roman" w:hAnsi="Times New Roman"/>
        </w:rPr>
        <w:t>ципального района   Ростовской области</w:t>
      </w:r>
      <w:r w:rsidR="00622C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на соответствующий финансовый год.</w:t>
      </w:r>
    </w:p>
    <w:p w:rsidR="0021085D" w:rsidRDefault="0021085D" w:rsidP="0021085D">
      <w:pPr>
        <w:shd w:val="clear" w:color="auto" w:fill="FFFFFF"/>
        <w:ind w:left="7248"/>
        <w:rPr>
          <w:rFonts w:ascii="Arial" w:hAnsi="Arial"/>
        </w:rPr>
      </w:pPr>
    </w:p>
    <w:p w:rsidR="0021085D" w:rsidRDefault="0021085D" w:rsidP="0021085D">
      <w:pPr>
        <w:shd w:val="clear" w:color="auto" w:fill="FFFFFF"/>
        <w:ind w:left="7248"/>
      </w:pPr>
    </w:p>
    <w:p w:rsidR="0021085D" w:rsidRDefault="0021085D" w:rsidP="0021085D">
      <w:pPr>
        <w:shd w:val="clear" w:color="auto" w:fill="FFFFFF"/>
        <w:tabs>
          <w:tab w:val="left" w:pos="10500"/>
          <w:tab w:val="right" w:pos="14328"/>
        </w:tabs>
        <w:ind w:left="142" w:right="-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1085D" w:rsidRDefault="0021085D" w:rsidP="0021085D">
      <w:pPr>
        <w:shd w:val="clear" w:color="auto" w:fill="FFFFFF"/>
        <w:ind w:left="142" w:right="-4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приведению качества питьевой воды в соответствии с установленными требованиями</w:t>
      </w:r>
    </w:p>
    <w:p w:rsidR="0021085D" w:rsidRDefault="0021085D" w:rsidP="0021085D">
      <w:pPr>
        <w:shd w:val="clear" w:color="auto" w:fill="FFFFFF"/>
        <w:ind w:left="142" w:right="-45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5" w:type="dxa"/>
        <w:tblInd w:w="142" w:type="dxa"/>
        <w:tblLayout w:type="fixed"/>
        <w:tblLook w:val="04A0"/>
      </w:tblPr>
      <w:tblGrid>
        <w:gridCol w:w="468"/>
        <w:gridCol w:w="1898"/>
        <w:gridCol w:w="1995"/>
        <w:gridCol w:w="2269"/>
        <w:gridCol w:w="3543"/>
        <w:gridCol w:w="567"/>
        <w:gridCol w:w="709"/>
        <w:gridCol w:w="1701"/>
        <w:gridCol w:w="567"/>
        <w:gridCol w:w="709"/>
        <w:gridCol w:w="709"/>
      </w:tblGrid>
      <w:tr w:rsidR="0021085D" w:rsidTr="00622CDE">
        <w:tc>
          <w:tcPr>
            <w:tcW w:w="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35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выпол-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нения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т.р.</w:t>
            </w:r>
          </w:p>
        </w:tc>
      </w:tr>
      <w:tr w:rsidR="0021085D" w:rsidTr="00622CDE">
        <w:tc>
          <w:tcPr>
            <w:tcW w:w="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85D" w:rsidRDefault="00210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85D" w:rsidRDefault="00210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85D" w:rsidRDefault="00210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85D" w:rsidRDefault="00210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85D" w:rsidRDefault="00210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оконча-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85D" w:rsidRDefault="00210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85D" w:rsidRDefault="00210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85D" w:rsidRDefault="0021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085D" w:rsidRDefault="00210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85D" w:rsidTr="00622CD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мероприятий по мониторингу состояния объектов 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br/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</w:t>
            </w:r>
          </w:p>
          <w:p w:rsidR="00622CDE" w:rsidRDefault="00622CDE" w:rsidP="00622CDE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колодцы  хут.Варварински ул Горская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мероприятия, обеспечивающие безопасность водоисточников для населения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 w:rsidP="0021085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откачка воды, выборка ила, мусора и песка на дне общественных колодцев;</w:t>
            </w:r>
          </w:p>
          <w:p w:rsidR="0021085D" w:rsidRDefault="0021085D" w:rsidP="0021085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чистка и дезинфекция внутри стен колодцев;</w:t>
            </w:r>
          </w:p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 дезинфекция ведер;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 анализ воды.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1085D" w:rsidRDefault="00210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</w:t>
            </w:r>
          </w:p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питьевой воды в соответствие с установленными требованиями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45,673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85D" w:rsidTr="00622CD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общественных колодцев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(закупка материалов и работы)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DE" w:rsidRPr="00622CDE" w:rsidRDefault="0021085D" w:rsidP="00622CDE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2CDE">
              <w:rPr>
                <w:rFonts w:ascii="Times New Roman" w:hAnsi="Times New Roman"/>
                <w:sz w:val="20"/>
                <w:szCs w:val="20"/>
              </w:rPr>
              <w:t xml:space="preserve">закупка и установка ограждения из профнастила общ. колодца в </w:t>
            </w:r>
            <w:r w:rsidR="00622CDE">
              <w:rPr>
                <w:rFonts w:ascii="Times New Roman" w:hAnsi="Times New Roman"/>
                <w:sz w:val="20"/>
                <w:szCs w:val="20"/>
              </w:rPr>
              <w:t xml:space="preserve"> хут.Калиновский «белый колодец»</w:t>
            </w:r>
          </w:p>
          <w:p w:rsidR="0021085D" w:rsidRPr="00622CDE" w:rsidRDefault="002108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мероприятия, обеспечивающие безопасность водоисточников для населения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закупка и установка </w:t>
            </w:r>
          </w:p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ограждения из профнастила;</w:t>
            </w:r>
          </w:p>
          <w:p w:rsidR="0021085D" w:rsidRDefault="0021085D" w:rsidP="006027A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и установка бетонных полусфер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колодцев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85D" w:rsidTr="00622CD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акарицидных обработок территорий мест массового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пребывания населения и контроль эффективности акарицидных обработок через 3-5 и 15-20 дней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Pr="00622CDE" w:rsidRDefault="00622CD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 w:rsidRPr="00622CDE">
              <w:rPr>
                <w:rFonts w:ascii="Times New Roman" w:hAnsi="Times New Roman" w:cs="Arial"/>
                <w:sz w:val="20"/>
                <w:szCs w:val="20"/>
              </w:rPr>
              <w:lastRenderedPageBreak/>
              <w:t>Приклубные площадки</w:t>
            </w:r>
            <w:r>
              <w:rPr>
                <w:rFonts w:ascii="Times New Roman" w:hAnsi="Times New Roman" w:cs="Arial"/>
                <w:sz w:val="20"/>
                <w:szCs w:val="20"/>
              </w:rPr>
              <w:t>, территории памятников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Акарицидные обработки территорий мест массового пребывания населения и контроль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эффективности акарицидных обработок через 3-5 и 15-20 дней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акарицидных обработок территорий мест массового пребывания населения и контроль эффективности акарицидных обработок через 3-5 и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15-20 дней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инфекций, передающихся иксодовыми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клещами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14,168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85D" w:rsidTr="00622CD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мероприятий по мониторингу состояния объектов 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br/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</w:t>
            </w:r>
          </w:p>
          <w:p w:rsidR="00622CDE" w:rsidRDefault="00622CDE" w:rsidP="00622CDE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колодцы  в хут Меркуловский пер.Донской,пер.Озерныный</w:t>
            </w: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мероприятия, обеспечивающие безопасность водоисточников для населения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 w:rsidP="0021085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откачка воды, выборка ила, мусора и песка на дне общественных колодцев;</w:t>
            </w:r>
          </w:p>
          <w:p w:rsidR="0021085D" w:rsidRDefault="0021085D" w:rsidP="0021085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чистка и дезинфекция внутри стен колодцев;</w:t>
            </w:r>
          </w:p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 дезинфекция ведер;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 анализ воды.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1085D" w:rsidRDefault="00210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</w:t>
            </w:r>
          </w:p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питьевой воды в соответствие с установленными требованиями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45,673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85D" w:rsidTr="00622CD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общественных колодцев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(закупка материалов и работы)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 w:rsidP="00622CDE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en-US"/>
              </w:rPr>
              <w:t xml:space="preserve">ремонт общ. колодца </w:t>
            </w:r>
            <w:r w:rsidR="00622CD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в хут.Калиновский белый колодец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мероприятия, обеспечивающие безопасность водоисточников для населения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 w:rsidP="006027A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выполнение ремонта общественного колодца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Благоустройство общественных колодцев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85D" w:rsidTr="00622CD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акарицидных обработок территорий мест массового пребывания населения и контроль эффективности акарицидных обработок через 3-5 и 15-20 дней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CDE" w:rsidRDefault="00622CDE" w:rsidP="00622CDE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Общественные </w:t>
            </w:r>
          </w:p>
          <w:p w:rsidR="00622CDE" w:rsidRDefault="00622CDE" w:rsidP="00622CDE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колодцы  в хут Меркуловский пер.Донской,пер.Озерныный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Акарицидные обработки территорий мест массового пребывания населения и контроль эффективности акарицидных обработок через 3-5 и 15-20 дней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акарицидных обработок территорий мест массового пребывания населения и контроль эффективности акарицидных обработок через 3-5 и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15-20 дней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инфекций, передающихся иксодовыми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клещами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85D" w:rsidTr="00622CD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мероприятий по мониторингу состояния объектов 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br/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Pr="00622CDE" w:rsidRDefault="00622CDE" w:rsidP="00622CDE">
            <w:pPr>
              <w:ind w:right="-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Общественный</w:t>
            </w:r>
          </w:p>
          <w:p w:rsidR="00622CDE" w:rsidRDefault="00622CDE" w:rsidP="00622CDE">
            <w:pPr>
              <w:ind w:right="-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колодец</w:t>
            </w:r>
            <w:r w:rsidR="0021085D" w:rsidRPr="00622C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622CDE" w:rsidRPr="00622CDE" w:rsidRDefault="00622CDE" w:rsidP="00622CDE">
            <w:pPr>
              <w:ind w:right="-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хут.Водянский</w:t>
            </w:r>
          </w:p>
          <w:p w:rsidR="0021085D" w:rsidRPr="00622CDE" w:rsidRDefault="0021085D" w:rsidP="00622CDE">
            <w:pPr>
              <w:widowControl w:val="0"/>
              <w:autoSpaceDE w:val="0"/>
              <w:autoSpaceDN w:val="0"/>
              <w:adjustRightInd w:val="0"/>
              <w:ind w:right="-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мероприятия, обеспечивающие безопасность водоисточников для населения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 w:rsidP="0021085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откачка воды, выборка ила, мусора и песка на дне общественных колодцев;</w:t>
            </w:r>
          </w:p>
          <w:p w:rsidR="0021085D" w:rsidRDefault="0021085D" w:rsidP="0021085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чистка и дезинфекция внутри стен колодцев;</w:t>
            </w:r>
          </w:p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 дезинфекция ведер;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 анализ воды.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085D" w:rsidRDefault="00210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</w:t>
            </w:r>
          </w:p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питьевой воды в соответствие с установленными требованиями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45,673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85D" w:rsidTr="00622CD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общественных колодцев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(закупка материалов и работы)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Pr="00622CDE" w:rsidRDefault="0021085D" w:rsidP="00622CDE">
            <w:pPr>
              <w:ind w:right="-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22CD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ремонт общ. колодца в</w:t>
            </w:r>
          </w:p>
          <w:p w:rsidR="0021085D" w:rsidRPr="00622CDE" w:rsidRDefault="00622CDE" w:rsidP="00622CDE">
            <w:pPr>
              <w:widowControl w:val="0"/>
              <w:autoSpaceDE w:val="0"/>
              <w:autoSpaceDN w:val="0"/>
              <w:adjustRightInd w:val="0"/>
              <w:ind w:right="-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хут.Варвариский ул.Горская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мероприятия, обеспечивающие безопасность водоисточников для населения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 w:rsidP="006027A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ремонта общественного колодца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колодцев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85D" w:rsidTr="00622CDE"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акарицидных обработок территорий мест массового пребывания населения и контроль эффективности акарицидных обработок через 3-5 и 15-20 дней 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 w:rsidP="00622CD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братское захоронение в </w:t>
            </w:r>
            <w:r w:rsidR="00622CDE">
              <w:rPr>
                <w:rFonts w:ascii="Times New Roman" w:hAnsi="Times New Roman"/>
                <w:sz w:val="20"/>
                <w:szCs w:val="20"/>
              </w:rPr>
              <w:t xml:space="preserve"> хут.Затонский, Калиновский, гражданские кладбища ,пастбища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Акарицидные обработки территорий мест массового пребывания населения и контроль эффективности акарицидных обработок через 3-5 и 15-20 дней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акарицидных обработок территорий мест массового пребывания населения и контроль эффективности акарицидных обработок через 3-5 и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15-20 дней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инфекций, передающихся иксодовыми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клещами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085D" w:rsidTr="00622CDE">
        <w:trPr>
          <w:trHeight w:val="928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мероприятий по мониторингу состояния объектов водоснабжения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br/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Общественные </w:t>
            </w:r>
          </w:p>
          <w:p w:rsidR="00622CDE" w:rsidRDefault="00622CDE" w:rsidP="00622CDE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колодцы  по хуторам Меркуловский,Водянский,Калиновский,Варваринский.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мероприятия, обеспечивающие безопасность водоисточников для населения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 w:rsidP="0021085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откачка воды, выборка ила, мусора и песка на дне общественных колодцев;</w:t>
            </w:r>
          </w:p>
          <w:p w:rsidR="0021085D" w:rsidRDefault="0021085D" w:rsidP="0021085D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659"/>
              </w:tabs>
              <w:autoSpaceDE w:val="0"/>
              <w:autoSpaceDN w:val="0"/>
              <w:adjustRightInd w:val="0"/>
              <w:spacing w:line="235" w:lineRule="exact"/>
              <w:ind w:right="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чистка и дезинфекция внутри стен колодцев;</w:t>
            </w:r>
          </w:p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 дезинфекция ведер;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lastRenderedPageBreak/>
              <w:t>- анализ воды.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21085D" w:rsidRDefault="002108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</w:t>
            </w:r>
          </w:p>
          <w:p w:rsidR="0021085D" w:rsidRDefault="0021085D">
            <w:pPr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</w:t>
            </w:r>
          </w:p>
          <w:p w:rsidR="0021085D" w:rsidRDefault="0021085D">
            <w:pPr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</w:t>
            </w:r>
          </w:p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питьевой воды в соответствие с установленными требованиями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45,673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85D" w:rsidRDefault="0021085D">
            <w:pPr>
              <w:widowControl w:val="0"/>
              <w:autoSpaceDE w:val="0"/>
              <w:autoSpaceDN w:val="0"/>
              <w:adjustRightInd w:val="0"/>
              <w:ind w:right="-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1085D" w:rsidRDefault="0021085D" w:rsidP="0021085D">
      <w:pPr>
        <w:rPr>
          <w:rFonts w:ascii="Arial" w:hAnsi="Arial" w:cs="Arial"/>
          <w:sz w:val="20"/>
          <w:szCs w:val="20"/>
        </w:rPr>
      </w:pPr>
    </w:p>
    <w:p w:rsidR="0021085D" w:rsidRDefault="0021085D" w:rsidP="0021085D"/>
    <w:p w:rsidR="0021085D" w:rsidRDefault="0021085D" w:rsidP="0021085D">
      <w:pPr>
        <w:shd w:val="clear" w:color="auto" w:fill="FFFFFF"/>
        <w:ind w:left="142" w:right="-459"/>
        <w:rPr>
          <w:rFonts w:ascii="Times New Roman" w:hAnsi="Times New Roman" w:cs="Times New Roman"/>
          <w:b/>
          <w:sz w:val="24"/>
          <w:szCs w:val="24"/>
        </w:rPr>
      </w:pPr>
    </w:p>
    <w:p w:rsidR="00DC5198" w:rsidRDefault="00DC5198"/>
    <w:sectPr w:rsidR="00DC5198" w:rsidSect="0019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403C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CC43C96"/>
    <w:multiLevelType w:val="singleLevel"/>
    <w:tmpl w:val="215E69D8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2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085D"/>
    <w:rsid w:val="000C36AE"/>
    <w:rsid w:val="00144AFF"/>
    <w:rsid w:val="001653B2"/>
    <w:rsid w:val="00195CEB"/>
    <w:rsid w:val="0021085D"/>
    <w:rsid w:val="00276543"/>
    <w:rsid w:val="005235E1"/>
    <w:rsid w:val="00561A3D"/>
    <w:rsid w:val="005E1C55"/>
    <w:rsid w:val="00622CDE"/>
    <w:rsid w:val="0078611E"/>
    <w:rsid w:val="00A06062"/>
    <w:rsid w:val="00A749A9"/>
    <w:rsid w:val="00BC57D2"/>
    <w:rsid w:val="00C0013E"/>
    <w:rsid w:val="00C0549E"/>
    <w:rsid w:val="00CE34A6"/>
    <w:rsid w:val="00DC5198"/>
    <w:rsid w:val="00DE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EB"/>
  </w:style>
  <w:style w:type="paragraph" w:styleId="1">
    <w:name w:val="heading 1"/>
    <w:basedOn w:val="a"/>
    <w:next w:val="a"/>
    <w:link w:val="10"/>
    <w:qFormat/>
    <w:rsid w:val="0021085D"/>
    <w:pPr>
      <w:spacing w:before="360" w:after="120"/>
      <w:jc w:val="both"/>
      <w:outlineLvl w:val="0"/>
    </w:pPr>
    <w:rPr>
      <w:rFonts w:ascii="Arial" w:eastAsia="Times New Roman" w:hAnsi="Arial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85D"/>
    <w:rPr>
      <w:rFonts w:ascii="Arial" w:eastAsia="Times New Roman" w:hAnsi="Arial" w:cs="Times New Roman"/>
      <w:b/>
      <w:sz w:val="28"/>
      <w:szCs w:val="28"/>
    </w:rPr>
  </w:style>
  <w:style w:type="table" w:styleId="a3">
    <w:name w:val="Table Grid"/>
    <w:basedOn w:val="a1"/>
    <w:uiPriority w:val="59"/>
    <w:rsid w:val="00210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A060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2. Настоящее постановление вступает в силу после его официального опубликования</vt:lpstr>
      <vt:lpstr/>
    </vt:vector>
  </TitlesOfParts>
  <Company/>
  <LinksUpToDate>false</LinksUpToDate>
  <CharactersWithSpaces>16350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2018-11-19T11:17:00Z</dcterms:created>
  <dcterms:modified xsi:type="dcterms:W3CDTF">2018-11-27T07:39:00Z</dcterms:modified>
</cp:coreProperties>
</file>