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C0" w:rsidRPr="00EA76C0" w:rsidRDefault="005F7132" w:rsidP="00EA76C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76C0" w:rsidRPr="00EA76C0">
        <w:rPr>
          <w:rFonts w:ascii="Times New Roman" w:hAnsi="Times New Roman"/>
          <w:sz w:val="24"/>
          <w:szCs w:val="24"/>
        </w:rPr>
        <w:t>АДМИНИСТРАЦИЯ</w:t>
      </w:r>
    </w:p>
    <w:p w:rsidR="00EA76C0" w:rsidRPr="00EA76C0" w:rsidRDefault="00EA76C0" w:rsidP="00EA76C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A76C0">
        <w:rPr>
          <w:rFonts w:ascii="Times New Roman" w:hAnsi="Times New Roman"/>
          <w:sz w:val="24"/>
          <w:szCs w:val="24"/>
        </w:rPr>
        <w:t>МЕРКУЛОВСКОГО   СЕЛЬСКОГО  ПОСЕЛЕНИЯ</w:t>
      </w:r>
    </w:p>
    <w:p w:rsidR="00EA76C0" w:rsidRPr="00EA76C0" w:rsidRDefault="00EA76C0" w:rsidP="00EA76C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A76C0">
        <w:rPr>
          <w:rFonts w:ascii="Times New Roman" w:hAnsi="Times New Roman"/>
          <w:sz w:val="24"/>
          <w:szCs w:val="24"/>
        </w:rPr>
        <w:t xml:space="preserve">ШОЛОХОВСКОГО  РАЙОНА  РОСТОВСКОЙ   ОБЛАСТИ </w:t>
      </w:r>
    </w:p>
    <w:p w:rsidR="00EA76C0" w:rsidRDefault="00EA76C0" w:rsidP="00EA76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A76C0" w:rsidRDefault="00EA76C0" w:rsidP="00EA76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A76C0" w:rsidRDefault="00EA76C0" w:rsidP="00EA7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A76C0">
        <w:rPr>
          <w:rFonts w:ascii="Times New Roman" w:hAnsi="Times New Roman"/>
          <w:sz w:val="24"/>
          <w:szCs w:val="24"/>
        </w:rPr>
        <w:t>ПОСТАНОВЛЕНИЕ</w:t>
      </w:r>
    </w:p>
    <w:p w:rsidR="00EA76C0" w:rsidRDefault="00EA76C0" w:rsidP="00EA76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A76C0" w:rsidRPr="00EA76C0" w:rsidRDefault="0095630F" w:rsidP="00EA76C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22.08</w:t>
      </w:r>
      <w:r w:rsidR="00EA76C0" w:rsidRPr="00EA76C0">
        <w:rPr>
          <w:rFonts w:ascii="Times New Roman" w:hAnsi="Times New Roman"/>
          <w:sz w:val="24"/>
          <w:szCs w:val="24"/>
        </w:rPr>
        <w:t xml:space="preserve">.2019г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/>
          <w:sz w:val="24"/>
          <w:szCs w:val="24"/>
        </w:rPr>
        <w:tab/>
        <w:t>92</w:t>
      </w:r>
      <w:r w:rsidR="00EA76C0" w:rsidRPr="00EA76C0">
        <w:rPr>
          <w:rFonts w:ascii="Times New Roman" w:hAnsi="Times New Roman"/>
          <w:sz w:val="24"/>
          <w:szCs w:val="24"/>
        </w:rPr>
        <w:tab/>
      </w:r>
      <w:r w:rsidR="00EA76C0" w:rsidRPr="00EA76C0">
        <w:rPr>
          <w:rFonts w:ascii="Times New Roman" w:hAnsi="Times New Roman"/>
          <w:sz w:val="24"/>
          <w:szCs w:val="24"/>
        </w:rPr>
        <w:tab/>
        <w:t xml:space="preserve">                  </w:t>
      </w:r>
      <w:proofErr w:type="spellStart"/>
      <w:r w:rsidR="00EA76C0" w:rsidRPr="00EA76C0">
        <w:rPr>
          <w:rFonts w:ascii="Times New Roman" w:hAnsi="Times New Roman"/>
          <w:sz w:val="24"/>
          <w:szCs w:val="24"/>
        </w:rPr>
        <w:t>х</w:t>
      </w:r>
      <w:proofErr w:type="gramStart"/>
      <w:r w:rsidR="00EA76C0" w:rsidRPr="00EA76C0">
        <w:rPr>
          <w:rFonts w:ascii="Times New Roman" w:hAnsi="Times New Roman"/>
          <w:sz w:val="24"/>
          <w:szCs w:val="24"/>
        </w:rPr>
        <w:t>.М</w:t>
      </w:r>
      <w:proofErr w:type="gramEnd"/>
      <w:r w:rsidR="00EA76C0" w:rsidRPr="00EA76C0">
        <w:rPr>
          <w:rFonts w:ascii="Times New Roman" w:hAnsi="Times New Roman"/>
          <w:sz w:val="24"/>
          <w:szCs w:val="24"/>
        </w:rPr>
        <w:t>еркуловский</w:t>
      </w:r>
      <w:proofErr w:type="spellEnd"/>
    </w:p>
    <w:p w:rsidR="00EA76C0" w:rsidRPr="00EA76C0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6C0" w:rsidRPr="00EA76C0" w:rsidRDefault="00EA76C0" w:rsidP="0095630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A76C0">
        <w:rPr>
          <w:rFonts w:ascii="Times New Roman" w:hAnsi="Times New Roman"/>
          <w:sz w:val="24"/>
          <w:szCs w:val="24"/>
        </w:rPr>
        <w:t xml:space="preserve">  О внесении изменений</w:t>
      </w:r>
    </w:p>
    <w:p w:rsidR="00EA76C0" w:rsidRDefault="0095630F" w:rsidP="00956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постановление  4 от  02.02.2018 года</w:t>
      </w:r>
    </w:p>
    <w:p w:rsidR="0095630F" w:rsidRDefault="0095630F" w:rsidP="00956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«Об утверждении  перечня  должностных лиц,</w:t>
      </w:r>
    </w:p>
    <w:p w:rsidR="0095630F" w:rsidRDefault="0095630F" w:rsidP="00956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уполномоченных     составлять  протоколы </w:t>
      </w:r>
    </w:p>
    <w:p w:rsidR="0095630F" w:rsidRDefault="0095630F" w:rsidP="00956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об административных    правонарушениях     </w:t>
      </w:r>
    </w:p>
    <w:p w:rsidR="0095630F" w:rsidRPr="00EA76C0" w:rsidRDefault="0095630F" w:rsidP="00956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 территории  Меркуловского  сельского      поселения</w:t>
      </w:r>
    </w:p>
    <w:p w:rsidR="0095630F" w:rsidRDefault="0095630F" w:rsidP="009563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30F" w:rsidRDefault="0095630F" w:rsidP="009563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30F" w:rsidRDefault="00EA76C0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целях   приведение   нормативно правового акта  постан</w:t>
      </w:r>
      <w:r w:rsidR="0095630F">
        <w:rPr>
          <w:rFonts w:ascii="Times New Roman" w:hAnsi="Times New Roman" w:cs="Times New Roman"/>
          <w:sz w:val="24"/>
          <w:szCs w:val="24"/>
        </w:rPr>
        <w:t>овления №4 от 02.02.2018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30F">
        <w:rPr>
          <w:rFonts w:ascii="Times New Roman" w:hAnsi="Times New Roman" w:cs="Times New Roman"/>
          <w:sz w:val="24"/>
          <w:szCs w:val="24"/>
        </w:rPr>
        <w:t xml:space="preserve"> «Об утверждении  перечня должностных лиц, уполномоченных составлять  протоколы об административных  правонарушениях  на территории  Меркуловского сельского поселения» 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630F">
        <w:rPr>
          <w:rFonts w:ascii="Times New Roman" w:hAnsi="Times New Roman" w:cs="Times New Roman"/>
          <w:sz w:val="24"/>
          <w:szCs w:val="24"/>
        </w:rPr>
        <w:t xml:space="preserve"> с областным  законом от 01.08.2019 года №190 ЗС о внесении изменений  в областным законом № 273 –ЗС от 25.10.2002 года «Об административных правонарушениях»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End"/>
    </w:p>
    <w:p w:rsidR="00EA76C0" w:rsidRDefault="0095630F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A76C0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9C0867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867" w:rsidRDefault="0046046D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1.Приложение №1 к постановлению № 4 от 02.02.2018 года дополнить  ст.2.12. «Нарушение  установленных областным законом  ограничений в сфере  использования электронных  систем  доставки никотин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должностное лицо  уполномоченное на составление протокола специалист  по вопросам экономического развития  .</w:t>
      </w:r>
    </w:p>
    <w:p w:rsidR="009C0867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со дня официального опубликования на официальном сайте Администрации  сельского поселения.</w:t>
      </w:r>
    </w:p>
    <w:p w:rsidR="009C0867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867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867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C0867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Меркуловского сельского поселения                                        Е.А.Мутилина</w:t>
      </w:r>
    </w:p>
    <w:p w:rsidR="00574835" w:rsidRDefault="00574835"/>
    <w:sectPr w:rsidR="00574835" w:rsidSect="003D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A76C0"/>
    <w:rsid w:val="003D446F"/>
    <w:rsid w:val="0046046D"/>
    <w:rsid w:val="00546AA5"/>
    <w:rsid w:val="00574835"/>
    <w:rsid w:val="005F7132"/>
    <w:rsid w:val="0095630F"/>
    <w:rsid w:val="009C0867"/>
    <w:rsid w:val="00B85E25"/>
    <w:rsid w:val="00EA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A76C0"/>
    <w:rPr>
      <w:lang w:eastAsia="en-US"/>
    </w:rPr>
  </w:style>
  <w:style w:type="paragraph" w:styleId="a4">
    <w:name w:val="No Spacing"/>
    <w:link w:val="a3"/>
    <w:qFormat/>
    <w:rsid w:val="00EA76C0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EA76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2019-08-26T11:17:00Z</cp:lastPrinted>
  <dcterms:created xsi:type="dcterms:W3CDTF">2019-02-22T09:46:00Z</dcterms:created>
  <dcterms:modified xsi:type="dcterms:W3CDTF">2019-08-26T12:18:00Z</dcterms:modified>
</cp:coreProperties>
</file>