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F" w:rsidRPr="00CD0C37" w:rsidRDefault="00D757CF" w:rsidP="00D757CF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РОССИЙСКАЯ ФЕДЕРАЦИЯ</w:t>
      </w:r>
    </w:p>
    <w:p w:rsidR="00D757CF" w:rsidRPr="00CD0C37" w:rsidRDefault="00D757CF" w:rsidP="00D757CF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РОСТОВСКАЯ ОБЛАСТЬ</w:t>
      </w:r>
    </w:p>
    <w:p w:rsidR="00D757CF" w:rsidRPr="00CD0C37" w:rsidRDefault="00D757CF" w:rsidP="00D757CF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ШОЛОХОВСКИЙ РАЙОН</w:t>
      </w:r>
    </w:p>
    <w:p w:rsidR="00D757CF" w:rsidRPr="00CD0C37" w:rsidRDefault="00D757CF" w:rsidP="00D757CF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 xml:space="preserve">МУНИЦИПАЛЬНОЕ ОБРАЗОВАНИЕ </w:t>
      </w:r>
    </w:p>
    <w:p w:rsidR="00D757CF" w:rsidRPr="00CD0C37" w:rsidRDefault="00D757CF" w:rsidP="00D757CF">
      <w:pPr>
        <w:jc w:val="center"/>
        <w:rPr>
          <w:b/>
          <w:sz w:val="28"/>
          <w:szCs w:val="28"/>
        </w:rPr>
      </w:pPr>
      <w:r w:rsidRPr="00CD0C37">
        <w:rPr>
          <w:b/>
          <w:sz w:val="28"/>
          <w:szCs w:val="28"/>
        </w:rPr>
        <w:t>«</w:t>
      </w:r>
      <w:r w:rsidR="00792566">
        <w:rPr>
          <w:b/>
          <w:sz w:val="28"/>
          <w:szCs w:val="28"/>
        </w:rPr>
        <w:t>МЕРКУЛОВСКОЕ</w:t>
      </w:r>
      <w:r w:rsidRPr="00CD0C37">
        <w:rPr>
          <w:b/>
          <w:sz w:val="28"/>
          <w:szCs w:val="28"/>
        </w:rPr>
        <w:t xml:space="preserve"> СЕЛЬСКОЕ ПОСЕЛЕНИЕ»</w:t>
      </w:r>
    </w:p>
    <w:p w:rsidR="00D757CF" w:rsidRPr="00CD0C37" w:rsidRDefault="00D757CF" w:rsidP="00D757CF">
      <w:pPr>
        <w:jc w:val="center"/>
        <w:rPr>
          <w:sz w:val="28"/>
          <w:szCs w:val="28"/>
        </w:rPr>
      </w:pPr>
    </w:p>
    <w:p w:rsidR="00D757CF" w:rsidRPr="00CD0C37" w:rsidRDefault="00D757CF" w:rsidP="00D757CF">
      <w:pPr>
        <w:jc w:val="center"/>
        <w:rPr>
          <w:sz w:val="28"/>
          <w:szCs w:val="28"/>
        </w:rPr>
      </w:pPr>
      <w:r w:rsidRPr="00CD0C37">
        <w:rPr>
          <w:sz w:val="28"/>
          <w:szCs w:val="28"/>
        </w:rPr>
        <w:t xml:space="preserve">АДМИНИСТРАЦИЯ </w:t>
      </w:r>
      <w:r w:rsidR="00792566">
        <w:rPr>
          <w:sz w:val="28"/>
          <w:szCs w:val="28"/>
        </w:rPr>
        <w:t>МЕРКУЛОВСКОЕ</w:t>
      </w:r>
      <w:r w:rsidRPr="00CD0C37">
        <w:rPr>
          <w:sz w:val="28"/>
          <w:szCs w:val="28"/>
        </w:rPr>
        <w:t xml:space="preserve"> СЕЛЬСКОГО ПОСЕЛЕНИЯ</w:t>
      </w:r>
    </w:p>
    <w:p w:rsidR="00D757CF" w:rsidRPr="00CD0C37" w:rsidRDefault="00D757CF" w:rsidP="00D757CF">
      <w:pPr>
        <w:jc w:val="center"/>
        <w:rPr>
          <w:sz w:val="28"/>
          <w:szCs w:val="28"/>
        </w:rPr>
      </w:pPr>
    </w:p>
    <w:p w:rsidR="00D757CF" w:rsidRPr="00AF1745" w:rsidRDefault="00D757CF" w:rsidP="00D757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D0C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</w:t>
      </w:r>
    </w:p>
    <w:p w:rsidR="00D757CF" w:rsidRPr="00AF1745" w:rsidRDefault="00D757CF" w:rsidP="00D757CF">
      <w:pPr>
        <w:jc w:val="center"/>
        <w:rPr>
          <w:sz w:val="28"/>
          <w:szCs w:val="28"/>
        </w:rPr>
      </w:pPr>
    </w:p>
    <w:p w:rsidR="00D757CF" w:rsidRPr="00CD0C37" w:rsidRDefault="00D757CF" w:rsidP="00D757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70B">
        <w:rPr>
          <w:sz w:val="28"/>
          <w:szCs w:val="28"/>
        </w:rPr>
        <w:t>31.12.2019</w:t>
      </w:r>
      <w:r>
        <w:rPr>
          <w:sz w:val="28"/>
          <w:szCs w:val="28"/>
        </w:rPr>
        <w:t xml:space="preserve">  </w:t>
      </w:r>
      <w:r w:rsidRPr="007C270B">
        <w:rPr>
          <w:sz w:val="28"/>
          <w:szCs w:val="28"/>
        </w:rPr>
        <w:t xml:space="preserve">                  </w:t>
      </w:r>
      <w:r w:rsidR="007C27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CD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D0C3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105336">
        <w:rPr>
          <w:sz w:val="28"/>
          <w:szCs w:val="28"/>
        </w:rPr>
        <w:t>132</w:t>
      </w:r>
      <w:r w:rsidRPr="00CD0C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7C270B">
        <w:rPr>
          <w:sz w:val="28"/>
          <w:szCs w:val="28"/>
        </w:rPr>
        <w:t xml:space="preserve">             </w:t>
      </w:r>
      <w:r w:rsidRPr="00CD0C37">
        <w:rPr>
          <w:sz w:val="28"/>
          <w:szCs w:val="28"/>
        </w:rPr>
        <w:t xml:space="preserve">  х. </w:t>
      </w:r>
      <w:proofErr w:type="spellStart"/>
      <w:r w:rsidR="00792566">
        <w:rPr>
          <w:sz w:val="28"/>
          <w:szCs w:val="28"/>
        </w:rPr>
        <w:t>Меркуловский</w:t>
      </w:r>
      <w:proofErr w:type="spellEnd"/>
    </w:p>
    <w:p w:rsidR="00D757CF" w:rsidRPr="00D757CF" w:rsidRDefault="00D757CF" w:rsidP="00D757CF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 xml:space="preserve"> </w:t>
      </w:r>
    </w:p>
    <w:p w:rsidR="007C270B" w:rsidRDefault="007C270B" w:rsidP="00D757CF">
      <w:pPr>
        <w:ind w:right="-142"/>
        <w:rPr>
          <w:sz w:val="28"/>
          <w:szCs w:val="28"/>
        </w:rPr>
      </w:pPr>
    </w:p>
    <w:p w:rsidR="008A6CF0" w:rsidRPr="00CE0F6B" w:rsidRDefault="008A6CF0" w:rsidP="00D757CF">
      <w:pPr>
        <w:ind w:right="-142"/>
        <w:rPr>
          <w:rFonts w:eastAsia="Calibri"/>
          <w:kern w:val="0"/>
          <w:sz w:val="28"/>
          <w:szCs w:val="28"/>
        </w:rPr>
      </w:pPr>
      <w:r w:rsidRPr="00CE0F6B">
        <w:rPr>
          <w:sz w:val="28"/>
          <w:szCs w:val="28"/>
        </w:rPr>
        <w:t xml:space="preserve">Об утверждении   Порядка  исполнения решения  </w:t>
      </w:r>
    </w:p>
    <w:p w:rsidR="008A6CF0" w:rsidRPr="00D757CF" w:rsidRDefault="008A6CF0" w:rsidP="008A6CF0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>о примен</w:t>
      </w:r>
      <w:r w:rsidR="00CE0F6B" w:rsidRPr="00CE0F6B">
        <w:rPr>
          <w:sz w:val="28"/>
          <w:szCs w:val="28"/>
        </w:rPr>
        <w:t>ении бюджетных  мер  принуждения</w:t>
      </w:r>
    </w:p>
    <w:p w:rsidR="008A6CF0" w:rsidRPr="00CE0F6B" w:rsidRDefault="008A6CF0" w:rsidP="008A6CF0">
      <w:pPr>
        <w:ind w:right="-142"/>
        <w:jc w:val="center"/>
        <w:rPr>
          <w:b/>
          <w:sz w:val="28"/>
          <w:szCs w:val="28"/>
        </w:rPr>
      </w:pPr>
    </w:p>
    <w:p w:rsidR="008A6CF0" w:rsidRPr="00CE0F6B" w:rsidRDefault="008A6CF0" w:rsidP="008A6CF0">
      <w:pPr>
        <w:ind w:right="142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</w:t>
      </w:r>
      <w:r w:rsidR="00D757CF">
        <w:rPr>
          <w:sz w:val="28"/>
          <w:szCs w:val="28"/>
        </w:rPr>
        <w:t xml:space="preserve">», 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CE0F6B" w:rsidRDefault="00D757CF" w:rsidP="008A6CF0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A6CF0" w:rsidRPr="00CE0F6B">
        <w:rPr>
          <w:sz w:val="28"/>
          <w:szCs w:val="28"/>
        </w:rPr>
        <w:t>: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 </w:t>
      </w:r>
      <w:r w:rsidRPr="00CE0F6B">
        <w:rPr>
          <w:sz w:val="28"/>
          <w:szCs w:val="28"/>
        </w:rPr>
        <w:tab/>
      </w:r>
    </w:p>
    <w:p w:rsidR="008A6CF0" w:rsidRPr="00CE0F6B" w:rsidRDefault="008A6CF0" w:rsidP="00D757CF">
      <w:pPr>
        <w:ind w:right="-142" w:firstLine="708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1.Утвердить  Порядок   исполнения  решения   о  применении  бюджетных   мер принуждени</w:t>
      </w:r>
      <w:r w:rsidR="00CE0F6B">
        <w:rPr>
          <w:sz w:val="28"/>
          <w:szCs w:val="28"/>
        </w:rPr>
        <w:t>я (Приложение № 1)</w:t>
      </w:r>
      <w:r w:rsidRPr="00CE0F6B">
        <w:rPr>
          <w:sz w:val="28"/>
          <w:szCs w:val="28"/>
        </w:rPr>
        <w:t>.</w:t>
      </w:r>
    </w:p>
    <w:p w:rsidR="008A6CF0" w:rsidRPr="00CE0F6B" w:rsidRDefault="00CE0F6B" w:rsidP="00D757CF">
      <w:pPr>
        <w:ind w:right="-142" w:firstLine="708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2.Н</w:t>
      </w:r>
      <w:r w:rsidR="008A6CF0" w:rsidRPr="00CE0F6B">
        <w:rPr>
          <w:sz w:val="28"/>
          <w:szCs w:val="28"/>
        </w:rPr>
        <w:t xml:space="preserve">астоящее  постановление </w:t>
      </w:r>
      <w:r w:rsidRPr="00CE0F6B">
        <w:rPr>
          <w:sz w:val="28"/>
          <w:szCs w:val="28"/>
        </w:rPr>
        <w:t xml:space="preserve"> подлежит размещению</w:t>
      </w:r>
      <w:r w:rsidR="008A6CF0" w:rsidRPr="00CE0F6B">
        <w:rPr>
          <w:sz w:val="28"/>
          <w:szCs w:val="28"/>
        </w:rPr>
        <w:t xml:space="preserve"> на   официальном   сайте</w:t>
      </w:r>
      <w:r w:rsidRPr="00CE0F6B">
        <w:rPr>
          <w:sz w:val="28"/>
          <w:szCs w:val="28"/>
        </w:rPr>
        <w:t xml:space="preserve">  администрации   </w:t>
      </w:r>
      <w:proofErr w:type="spellStart"/>
      <w:r w:rsidR="00792566">
        <w:rPr>
          <w:sz w:val="28"/>
          <w:szCs w:val="28"/>
        </w:rPr>
        <w:t>Меркуловского</w:t>
      </w:r>
      <w:proofErr w:type="spellEnd"/>
      <w:r w:rsidR="008A6CF0" w:rsidRPr="00CE0F6B">
        <w:rPr>
          <w:sz w:val="28"/>
          <w:szCs w:val="28"/>
        </w:rPr>
        <w:t xml:space="preserve">  сельского поселения</w:t>
      </w:r>
      <w:r w:rsidRPr="00CE0F6B">
        <w:rPr>
          <w:sz w:val="28"/>
          <w:szCs w:val="28"/>
        </w:rPr>
        <w:t xml:space="preserve"> </w:t>
      </w:r>
    </w:p>
    <w:p w:rsidR="008A6CF0" w:rsidRPr="00CE0F6B" w:rsidRDefault="00D757CF" w:rsidP="00D757CF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CF0" w:rsidRPr="00CE0F6B">
        <w:rPr>
          <w:sz w:val="28"/>
          <w:szCs w:val="28"/>
        </w:rPr>
        <w:t xml:space="preserve">.Контроль   за  исполнением  настоящего  постановления </w:t>
      </w:r>
      <w:r w:rsidR="00CE0F6B" w:rsidRPr="00CE0F6B">
        <w:rPr>
          <w:sz w:val="28"/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CE0F6B" w:rsidRDefault="00D757CF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8A6CF0" w:rsidRPr="00CE0F6B" w:rsidRDefault="00792566" w:rsidP="008A6CF0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D757CF">
        <w:rPr>
          <w:sz w:val="28"/>
          <w:szCs w:val="28"/>
        </w:rPr>
        <w:t xml:space="preserve"> </w:t>
      </w:r>
      <w:r w:rsidR="00CE0F6B" w:rsidRPr="00CE0F6B">
        <w:rPr>
          <w:sz w:val="28"/>
          <w:szCs w:val="28"/>
        </w:rPr>
        <w:t>сельского поселения</w:t>
      </w:r>
      <w:r w:rsidR="008A6CF0" w:rsidRPr="00CE0F6B">
        <w:rPr>
          <w:sz w:val="28"/>
          <w:szCs w:val="28"/>
        </w:rPr>
        <w:t xml:space="preserve">           </w:t>
      </w:r>
      <w:r w:rsidR="00CE0F6B" w:rsidRPr="00CE0F6B">
        <w:rPr>
          <w:sz w:val="28"/>
          <w:szCs w:val="28"/>
        </w:rPr>
        <w:t xml:space="preserve">              </w:t>
      </w:r>
      <w:r w:rsidR="00D757CF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Е.А.Мутилина</w:t>
      </w:r>
      <w:proofErr w:type="spellEnd"/>
    </w:p>
    <w:p w:rsidR="00CE0F6B" w:rsidRDefault="00CE0F6B" w:rsidP="008A6CF0">
      <w:pPr>
        <w:ind w:right="-142"/>
      </w:pPr>
    </w:p>
    <w:p w:rsidR="00CE0F6B" w:rsidRDefault="00CE0F6B" w:rsidP="008A6CF0">
      <w:pPr>
        <w:ind w:right="-142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P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  <w:r>
        <w:t>ПРИЛОЖЕНИЕ</w:t>
      </w:r>
      <w:r w:rsidR="00CE0F6B">
        <w:t xml:space="preserve"> № 1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  <w:r>
        <w:t>к  постановлению администрации</w:t>
      </w:r>
    </w:p>
    <w:p w:rsidR="008A6CF0" w:rsidRDefault="00792566" w:rsidP="008A6CF0">
      <w:pPr>
        <w:autoSpaceDE w:val="0"/>
        <w:autoSpaceDN w:val="0"/>
        <w:adjustRightInd w:val="0"/>
        <w:ind w:right="-142"/>
        <w:jc w:val="right"/>
      </w:pPr>
      <w:proofErr w:type="spellStart"/>
      <w:r>
        <w:t>Меркуловско</w:t>
      </w:r>
      <w:proofErr w:type="spellEnd"/>
      <w:r w:rsidR="008A6CF0">
        <w:t xml:space="preserve">  сельского поселения</w:t>
      </w:r>
    </w:p>
    <w:p w:rsidR="008A6CF0" w:rsidRDefault="00105336" w:rsidP="008A6CF0">
      <w:pPr>
        <w:autoSpaceDE w:val="0"/>
        <w:autoSpaceDN w:val="0"/>
        <w:adjustRightInd w:val="0"/>
        <w:ind w:right="-142"/>
        <w:jc w:val="right"/>
      </w:pPr>
      <w:r w:rsidRPr="00105336">
        <w:t>от 31.12.2019 г № 132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исполнения решения о применении бюджетных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>мер принуждения</w:t>
      </w:r>
    </w:p>
    <w:p w:rsidR="008A6CF0" w:rsidRDefault="008A6CF0" w:rsidP="008A6CF0">
      <w:pPr>
        <w:ind w:right="-142"/>
        <w:jc w:val="center"/>
        <w:rPr>
          <w:b/>
          <w:bCs/>
        </w:rPr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sz w:val="24"/>
          <w:szCs w:val="24"/>
        </w:rPr>
      </w:pPr>
      <w:r w:rsidRPr="00DF7038">
        <w:rPr>
          <w:b/>
          <w:bCs/>
          <w:sz w:val="24"/>
          <w:szCs w:val="24"/>
        </w:rPr>
        <w:t>Общие положения</w:t>
      </w:r>
    </w:p>
    <w:p w:rsidR="008A6CF0" w:rsidRDefault="008A6CF0" w:rsidP="008A6CF0">
      <w:pPr>
        <w:ind w:right="-142"/>
        <w:jc w:val="both"/>
      </w:pPr>
    </w:p>
    <w:p w:rsidR="008A6CF0" w:rsidRDefault="008A6CF0" w:rsidP="008A6CF0">
      <w:pPr>
        <w:ind w:right="-142" w:firstLine="709"/>
        <w:jc w:val="both"/>
      </w:pPr>
      <w: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Default="008A6CF0" w:rsidP="008A6CF0">
      <w:pPr>
        <w:ind w:right="-142" w:firstLine="709"/>
        <w:jc w:val="both"/>
      </w:pPr>
      <w:r>
        <w:t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>
        <w:t xml:space="preserve">тся средства из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>
        <w:t xml:space="preserve">ования дефицита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Default="008A6CF0" w:rsidP="008A6CF0">
      <w:pPr>
        <w:ind w:right="-142" w:firstLine="709"/>
        <w:jc w:val="both"/>
      </w:pPr>
      <w: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Default="008A6CF0" w:rsidP="008A6CF0">
      <w:pPr>
        <w:ind w:right="-142"/>
        <w:jc w:val="both"/>
      </w:pPr>
      <w:r>
        <w:t>- нецелевое использование бюджетных средств;</w:t>
      </w:r>
    </w:p>
    <w:p w:rsidR="008A6CF0" w:rsidRDefault="008A6CF0" w:rsidP="008A6CF0">
      <w:pPr>
        <w:ind w:right="-142"/>
        <w:jc w:val="both"/>
      </w:pPr>
      <w:r>
        <w:t>- не возврат либо несвоевременный возврат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перечисление либо несвоевременное перечисление платы за пользование бюджетным кредитом;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8A6CF0" w:rsidRDefault="008A6CF0" w:rsidP="008A6CF0">
      <w:pPr>
        <w:ind w:right="-142"/>
        <w:jc w:val="both"/>
      </w:pPr>
      <w:r>
        <w:t>- превышение предельного объема муниципального долга, установленного статьей 107 БК РФ.</w:t>
      </w:r>
    </w:p>
    <w:p w:rsidR="008A6CF0" w:rsidRDefault="008A6CF0" w:rsidP="008A6CF0">
      <w:pPr>
        <w:ind w:right="-142" w:firstLine="709"/>
        <w:jc w:val="both"/>
      </w:pPr>
      <w:r>
        <w:t>1.4. Нецелевым использованием бю</w:t>
      </w:r>
      <w:r w:rsidR="00CE0F6B">
        <w:t xml:space="preserve">джетных средств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>
        <w:t xml:space="preserve">, определенным решением </w:t>
      </w:r>
      <w:proofErr w:type="spellStart"/>
      <w:r w:rsidR="00792566">
        <w:t>Меркуловско</w:t>
      </w:r>
      <w:proofErr w:type="spellEnd"/>
      <w: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Default="008A6CF0" w:rsidP="008A6CF0">
      <w:pPr>
        <w:ind w:right="-142" w:firstLine="709"/>
        <w:jc w:val="both"/>
      </w:pPr>
      <w: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</w:t>
      </w:r>
      <w:r>
        <w:lastRenderedPageBreak/>
        <w:t>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Default="008A6CF0" w:rsidP="0081690C">
      <w:pPr>
        <w:ind w:right="-142" w:firstLine="709"/>
        <w:jc w:val="both"/>
      </w:pPr>
      <w:r>
        <w:t>1.6. Главный распор</w:t>
      </w:r>
      <w:r w:rsidR="00CE0F6B">
        <w:t xml:space="preserve">ядитель средств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CE0F6B">
        <w:t xml:space="preserve">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>
        <w:t>в финансовый орган</w:t>
      </w:r>
      <w:r>
        <w:t xml:space="preserve">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DF7038" w:rsidRDefault="008A6CF0" w:rsidP="008A6CF0">
      <w:pPr>
        <w:ind w:right="-142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Бюджетные меры принуждения</w:t>
      </w:r>
    </w:p>
    <w:p w:rsidR="008A6CF0" w:rsidRDefault="008A6CF0" w:rsidP="008A6CF0">
      <w:pPr>
        <w:ind w:right="-142"/>
      </w:pPr>
    </w:p>
    <w:p w:rsidR="008A6CF0" w:rsidRDefault="008A6CF0" w:rsidP="008A6CF0">
      <w:pPr>
        <w:ind w:right="-142" w:firstLine="709"/>
        <w:jc w:val="both"/>
      </w:pPr>
      <w:r>
        <w:t>2.1.К нарушителям бюджетного законодательства могут быть применены следующие бюджетные меры принуждения: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бюджетного кредита (далее – средства бюджетного кредита);</w:t>
      </w:r>
    </w:p>
    <w:p w:rsidR="008A6CF0" w:rsidRDefault="008A6CF0" w:rsidP="008A6CF0">
      <w:pPr>
        <w:ind w:right="-142"/>
        <w:jc w:val="both"/>
      </w:pPr>
      <w:r>
        <w:t>- бесспорное взыскание суммы платы за пользование средствами,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пеней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Default="008A6CF0" w:rsidP="008A6CF0">
      <w:pPr>
        <w:ind w:right="-142"/>
        <w:jc w:val="both"/>
      </w:pPr>
      <w:r>
        <w:t>- сокращение предоставления межбюджетных трансфертов (за исключением субвенций);</w:t>
      </w:r>
    </w:p>
    <w:p w:rsidR="008A6CF0" w:rsidRDefault="008A6CF0" w:rsidP="008A6CF0">
      <w:pPr>
        <w:ind w:right="-142"/>
        <w:jc w:val="both"/>
      </w:pPr>
      <w:r>
        <w:t>- приостановление предоставления межбюджетных трансфертов (за исключением субвенций).</w:t>
      </w:r>
    </w:p>
    <w:p w:rsidR="008A6CF0" w:rsidRDefault="008A6CF0" w:rsidP="008A6CF0">
      <w:pPr>
        <w:ind w:right="-142" w:firstLine="709"/>
        <w:jc w:val="both"/>
      </w:pPr>
      <w: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Default="008A6CF0" w:rsidP="008A6CF0">
      <w:pPr>
        <w:ind w:right="-142" w:firstLine="709"/>
        <w:jc w:val="both"/>
      </w:pPr>
      <w: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8A6CF0" w:rsidRDefault="008A6CF0" w:rsidP="008A6CF0">
      <w:pPr>
        <w:ind w:right="-142"/>
        <w:jc w:val="both"/>
      </w:pPr>
      <w:r>
        <w:t xml:space="preserve"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</w:t>
      </w:r>
      <w:r>
        <w:lastRenderedPageBreak/>
        <w:t>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Default="008A6CF0" w:rsidP="008A6CF0">
      <w:pPr>
        <w:ind w:right="-142" w:firstLine="709"/>
        <w:jc w:val="both"/>
      </w:pPr>
      <w: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Default="008A6CF0" w:rsidP="008A6CF0">
      <w:pPr>
        <w:ind w:right="-142" w:firstLine="709"/>
        <w:jc w:val="both"/>
      </w:pPr>
      <w: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 xml:space="preserve">-  нарушения условий предоставления межбюджетных трансфертов, если это действие не </w:t>
      </w:r>
      <w:r>
        <w:lastRenderedPageBreak/>
        <w:t>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proofErr w:type="spellStart"/>
      <w:r w:rsidR="00792566">
        <w:t>Меркуловско</w:t>
      </w:r>
      <w:proofErr w:type="spellEnd"/>
      <w:r>
        <w:t xml:space="preserve"> сельского поселения;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DF7038" w:rsidRDefault="008A6CF0" w:rsidP="008A6CF0">
      <w:pPr>
        <w:ind w:right="-142"/>
        <w:jc w:val="both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Порядок принятия и исполнения решения о</w:t>
      </w:r>
    </w:p>
    <w:p w:rsidR="008A6CF0" w:rsidRPr="00DF7038" w:rsidRDefault="00DF7038" w:rsidP="00DF7038">
      <w:pPr>
        <w:ind w:right="-142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8A6CF0" w:rsidRPr="00DF7038">
        <w:rPr>
          <w:b/>
          <w:bCs/>
        </w:rPr>
        <w:t>применении бюджетных мер принуждения</w:t>
      </w:r>
    </w:p>
    <w:p w:rsidR="008A6CF0" w:rsidRDefault="008A6CF0" w:rsidP="008A6CF0">
      <w:pPr>
        <w:ind w:right="-142"/>
        <w:jc w:val="both"/>
        <w:rPr>
          <w:i/>
          <w:iCs/>
        </w:rPr>
      </w:pPr>
    </w:p>
    <w:p w:rsidR="00F67610" w:rsidRDefault="008A6CF0" w:rsidP="008A6CF0">
      <w:pPr>
        <w:ind w:right="-142" w:firstLine="709"/>
        <w:jc w:val="both"/>
      </w:pPr>
      <w:r>
        <w:t xml:space="preserve">3.1. </w:t>
      </w:r>
      <w:r w:rsidR="004C5243">
        <w:t>Финансовый орган принимает решения о применении бюджетных мер</w:t>
      </w:r>
      <w:r>
        <w:t xml:space="preserve"> принуждения</w:t>
      </w:r>
      <w:r w:rsidR="004C5243"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>
        <w:t>финансовому органу</w:t>
      </w:r>
      <w:r>
        <w:t xml:space="preserve"> </w:t>
      </w:r>
      <w:r w:rsidR="00F67610">
        <w:t>муниципального образования, копии соответствующих решений –органам муниципального финансового контроля и объектам контроля..</w:t>
      </w:r>
    </w:p>
    <w:p w:rsidR="00F67610" w:rsidRDefault="00F67610" w:rsidP="00F67610">
      <w:pPr>
        <w:ind w:right="-142" w:firstLine="709"/>
        <w:jc w:val="both"/>
      </w:pPr>
      <w: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Default="00F67610" w:rsidP="00F67610">
      <w:pPr>
        <w:ind w:right="-142" w:firstLine="709"/>
        <w:jc w:val="both"/>
      </w:pPr>
      <w:r>
        <w:t xml:space="preserve">3.2. Бюджетные меры принуждения </w:t>
      </w:r>
      <w:r w:rsidR="008A6CF0">
        <w:t>за совершение бюджетного нарушения применяется на основании уведомлений о применении бюджетных мер принуждени</w:t>
      </w:r>
      <w:r>
        <w:t>я, поступивших, Финансовый орган</w:t>
      </w:r>
      <w:r w:rsidR="008A6CF0">
        <w:t xml:space="preserve"> (далее – органы финансового контроля).</w:t>
      </w:r>
    </w:p>
    <w:p w:rsidR="00F67610" w:rsidRDefault="00DF7038" w:rsidP="00F67610">
      <w:pPr>
        <w:ind w:right="-142" w:firstLine="709"/>
        <w:jc w:val="both"/>
      </w:pPr>
      <w:r>
        <w:t xml:space="preserve">         </w:t>
      </w:r>
      <w:r w:rsidR="00F67610">
        <w:t xml:space="preserve"> Под уведомлением о применении бюджетных мер  принуждения в целях настоящего Порядка понимается документ органа муниципального </w:t>
      </w:r>
      <w:r w:rsidR="00B41D89"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Default="00B41D89" w:rsidP="00B41D89">
      <w:pPr>
        <w:ind w:right="-142"/>
        <w:jc w:val="both"/>
      </w:pPr>
      <w: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41D89" w:rsidRDefault="00B41D89" w:rsidP="00B41D89">
      <w:pPr>
        <w:ind w:right="-142"/>
        <w:jc w:val="both"/>
      </w:pPr>
      <w:r>
        <w:t xml:space="preserve">                       При выявлении в ходе проверки (ревизии) бюджетных нарушений орган внутреннего госуда</w:t>
      </w:r>
      <w:r w:rsidR="0098181B">
        <w:t xml:space="preserve">рственного (муниципального) </w:t>
      </w:r>
      <w:r w:rsidR="0098181B" w:rsidRPr="00DF7038">
        <w:t>конт</w:t>
      </w:r>
      <w:r w:rsidRPr="00DF7038">
        <w:t>роля</w:t>
      </w:r>
      <w:r>
        <w:t xml:space="preserve"> </w:t>
      </w:r>
      <w:r w:rsidR="00DF7038">
        <w:t xml:space="preserve">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8A6CF0" w:rsidRDefault="00DF7038" w:rsidP="008A6CF0">
      <w:pPr>
        <w:ind w:right="-142" w:firstLine="709"/>
        <w:jc w:val="both"/>
      </w:pPr>
      <w:r>
        <w:t>3.3</w:t>
      </w:r>
      <w:r w:rsidR="008A6CF0"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372EFC" w:rsidRDefault="00DF7038" w:rsidP="00372EFC">
      <w:pPr>
        <w:ind w:right="-142" w:firstLine="709"/>
        <w:jc w:val="both"/>
      </w:pPr>
      <w:r>
        <w:t>3.4</w:t>
      </w:r>
      <w:r w:rsidR="008A6CF0"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>
        <w:t xml:space="preserve"> и исполнения в срок до одного года со дня принятия указанного решения</w:t>
      </w:r>
      <w:r w:rsidR="008A6CF0">
        <w:t>.</w:t>
      </w:r>
      <w:r w:rsidR="00372EFC">
        <w:t xml:space="preserve"> </w:t>
      </w:r>
    </w:p>
    <w:p w:rsidR="008A6CF0" w:rsidRDefault="00DF7038" w:rsidP="008A6CF0">
      <w:pPr>
        <w:ind w:right="-142" w:firstLine="709"/>
        <w:jc w:val="both"/>
      </w:pPr>
      <w:r>
        <w:t>3.5</w:t>
      </w:r>
      <w:r w:rsidR="008A6CF0"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Default="00DF7038" w:rsidP="008A6CF0">
      <w:pPr>
        <w:ind w:right="-142" w:firstLine="709"/>
        <w:jc w:val="both"/>
      </w:pPr>
      <w:r>
        <w:t>3.6</w:t>
      </w:r>
      <w:r w:rsidR="008A6CF0"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Default="00DF7038" w:rsidP="008A6CF0">
      <w:pPr>
        <w:ind w:right="-142" w:firstLine="709"/>
        <w:jc w:val="both"/>
      </w:pPr>
      <w:r>
        <w:lastRenderedPageBreak/>
        <w:t>3.7</w:t>
      </w:r>
      <w:r w:rsidR="008A6CF0">
        <w:t>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Default="00DF7038" w:rsidP="008A6CF0">
      <w:pPr>
        <w:ind w:right="-142" w:firstLine="709"/>
        <w:jc w:val="both"/>
      </w:pPr>
      <w:r>
        <w:t>3.8</w:t>
      </w:r>
      <w:r w:rsidR="008A6CF0">
        <w:t>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8A6CF0" w:rsidRDefault="00DF7038" w:rsidP="008A6CF0">
      <w:pPr>
        <w:ind w:right="-142" w:firstLine="709"/>
        <w:jc w:val="both"/>
      </w:pPr>
      <w:r>
        <w:t>3.9</w:t>
      </w:r>
      <w:r w:rsidR="008A6CF0">
        <w:t>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Default="00DF7038" w:rsidP="008A6CF0">
      <w:pPr>
        <w:ind w:right="-142" w:firstLine="709"/>
        <w:jc w:val="both"/>
      </w:pPr>
      <w:r>
        <w:t>3.10</w:t>
      </w:r>
      <w:r w:rsidR="008A6CF0">
        <w:t>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>
        <w:t xml:space="preserve">ядителя средств бюджета </w:t>
      </w:r>
      <w:proofErr w:type="spellStart"/>
      <w:r w:rsidR="00792566">
        <w:t>Меркуловско</w:t>
      </w:r>
      <w:proofErr w:type="spellEnd"/>
      <w:r w:rsidR="008A6CF0"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372EFC" w:rsidRDefault="00372EFC" w:rsidP="00372EFC">
      <w:pPr>
        <w:ind w:right="-142" w:firstLine="709"/>
        <w:jc w:val="both"/>
        <w:rPr>
          <w:color w:val="333333"/>
        </w:rPr>
      </w:pPr>
      <w:r w:rsidRPr="00372EFC">
        <w:t>3.1</w:t>
      </w:r>
      <w:r w:rsidR="00DF7038">
        <w:t>1</w:t>
      </w:r>
      <w:r w:rsidRPr="00372EFC">
        <w:t>.</w:t>
      </w:r>
      <w:r w:rsidRPr="00372EFC">
        <w:rPr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81690C" w:rsidRDefault="00DF7038" w:rsidP="00DF7038">
      <w:pPr>
        <w:ind w:right="-142" w:firstLine="709"/>
        <w:jc w:val="both"/>
        <w:rPr>
          <w:color w:val="333333"/>
        </w:rPr>
      </w:pPr>
      <w:r>
        <w:rPr>
          <w:color w:val="333333"/>
        </w:rPr>
        <w:t>3.12</w:t>
      </w:r>
      <w:bookmarkStart w:id="0" w:name="dst3763"/>
      <w:bookmarkEnd w:id="0"/>
      <w:r>
        <w:rPr>
          <w:color w:val="333333"/>
        </w:rPr>
        <w:t>.</w:t>
      </w:r>
      <w:r w:rsidR="003948DC" w:rsidRPr="003948DC">
        <w:rPr>
          <w:color w:val="333333"/>
        </w:rPr>
        <w:t xml:space="preserve"> Финансовый орган муниципальных образований</w:t>
      </w:r>
      <w:r w:rsidR="00372EFC" w:rsidRPr="003948DC">
        <w:rPr>
          <w:color w:val="333333"/>
        </w:rPr>
        <w:t xml:space="preserve"> применяет бюджетные ме</w:t>
      </w:r>
      <w:r w:rsidR="003948DC" w:rsidRPr="003948DC">
        <w:rPr>
          <w:color w:val="333333"/>
        </w:rPr>
        <w:t xml:space="preserve">ры принуждения, предусмотренные настоящим Порядком,  Бюджетным Кодексом </w:t>
      </w:r>
      <w:r w:rsidR="003948DC">
        <w:rPr>
          <w:color w:val="333333"/>
        </w:rPr>
        <w:t>РФ</w:t>
      </w:r>
      <w:r w:rsidR="00372EFC" w:rsidRPr="003948DC">
        <w:rPr>
          <w:color w:val="333333"/>
        </w:rPr>
        <w:t xml:space="preserve">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372EFC" w:rsidRPr="00372EFC" w:rsidRDefault="00372EFC" w:rsidP="00372EFC">
      <w:pPr>
        <w:ind w:right="-142" w:firstLine="709"/>
        <w:jc w:val="both"/>
      </w:pPr>
    </w:p>
    <w:p w:rsidR="00994980" w:rsidRPr="00D757CF" w:rsidRDefault="0099498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4"/>
          <w:szCs w:val="24"/>
        </w:rPr>
      </w:pPr>
      <w:r w:rsidRPr="00D757CF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B84E3A" w:rsidRPr="00D757CF" w:rsidRDefault="00B84E3A" w:rsidP="00D757CF">
      <w:pPr>
        <w:pStyle w:val="a6"/>
        <w:ind w:left="1069" w:right="-142"/>
        <w:rPr>
          <w:sz w:val="24"/>
          <w:szCs w:val="24"/>
        </w:rPr>
      </w:pPr>
    </w:p>
    <w:p w:rsidR="00994980" w:rsidRPr="00B84E3A" w:rsidRDefault="00994980" w:rsidP="008A6CF0">
      <w:pPr>
        <w:ind w:right="-142"/>
        <w:jc w:val="both"/>
      </w:pPr>
      <w:r w:rsidRPr="00B84E3A"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B84E3A">
        <w:t>т обязательства, указанные в 4.2</w:t>
      </w:r>
      <w:r w:rsidRPr="00B84E3A">
        <w:t xml:space="preserve">. настоящего постановления. </w:t>
      </w:r>
    </w:p>
    <w:p w:rsidR="00AE1804" w:rsidRPr="00B84E3A" w:rsidRDefault="00AE1804" w:rsidP="008A6CF0">
      <w:pPr>
        <w:ind w:right="-142"/>
        <w:jc w:val="both"/>
      </w:pPr>
      <w:r w:rsidRPr="00B84E3A">
        <w:t>4.2</w:t>
      </w:r>
      <w:r w:rsidR="00994980" w:rsidRPr="00B84E3A">
        <w:t xml:space="preserve">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</w:t>
      </w:r>
      <w:r w:rsidR="00994980" w:rsidRPr="00B84E3A">
        <w:lastRenderedPageBreak/>
        <w:t>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</w:t>
      </w:r>
      <w:r w:rsidRPr="00B84E3A">
        <w:lastRenderedPageBreak/>
        <w:t>бюджетной меры принуждения;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B84E3A">
        <w:t xml:space="preserve">ательств, указанных в пункте 4.2 </w:t>
      </w:r>
      <w:r w:rsidRPr="00B84E3A">
        <w:t>настоящего постановления.</w:t>
      </w:r>
    </w:p>
    <w:p w:rsidR="00994980" w:rsidRPr="00B84E3A" w:rsidRDefault="0081690C" w:rsidP="008A6CF0">
      <w:pPr>
        <w:ind w:right="-142"/>
        <w:jc w:val="both"/>
      </w:pPr>
      <w:r w:rsidRPr="00B84E3A">
        <w:t xml:space="preserve"> 4.3</w:t>
      </w:r>
      <w:r w:rsidR="00994980" w:rsidRPr="00B84E3A">
        <w:t>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Pr="00B84E3A">
        <w:t>а имя</w:t>
      </w:r>
      <w:r w:rsidR="00994980" w:rsidRPr="00B84E3A"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8A6CF0" w:rsidRPr="00B84E3A" w:rsidRDefault="0081690C" w:rsidP="008A6CF0">
      <w:pPr>
        <w:ind w:right="-142"/>
        <w:jc w:val="both"/>
      </w:pPr>
      <w:r w:rsidRPr="00B84E3A">
        <w:t xml:space="preserve"> 4.4</w:t>
      </w:r>
      <w:r w:rsidR="00994980" w:rsidRPr="00B84E3A">
        <w:t>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B84E3A">
        <w:t>ательств, указанных в пункте 4.2</w:t>
      </w:r>
      <w:r w:rsidR="00994980" w:rsidRPr="00B84E3A"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E6562D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D757CF">
      <w:pPr>
        <w:autoSpaceDE w:val="0"/>
        <w:autoSpaceDN w:val="0"/>
        <w:adjustRightInd w:val="0"/>
        <w:ind w:right="-142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3948DC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8A6CF0" w:rsidRDefault="00E6562D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</w:t>
      </w:r>
      <w:r w:rsidR="008A6CF0">
        <w:t>ЖЕНИЕ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  <w:bookmarkStart w:id="1" w:name="_GoBack"/>
      <w:bookmarkEnd w:id="1"/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ПРИЛОЖЕНИЕ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Pr="003015D8" w:rsidRDefault="00E6562D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proofErr w:type="spellStart"/>
      <w:r w:rsidR="00792566">
        <w:rPr>
          <w:b/>
          <w:sz w:val="28"/>
          <w:szCs w:val="28"/>
        </w:rPr>
        <w:t>Меркуловско</w:t>
      </w:r>
      <w:proofErr w:type="spellEnd"/>
      <w:r w:rsidRPr="003015D8">
        <w:rPr>
          <w:b/>
          <w:sz w:val="28"/>
          <w:szCs w:val="28"/>
        </w:rPr>
        <w:t xml:space="preserve">  сельского поселения</w:t>
      </w:r>
    </w:p>
    <w:p w:rsidR="008A6CF0" w:rsidRDefault="008A6CF0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5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6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</w:t>
      </w:r>
      <w:r w:rsidR="00E6562D">
        <w:t xml:space="preserve">                     </w:t>
      </w:r>
      <w:r>
        <w:t>(подпись)   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105336"/>
    <w:rsid w:val="00120317"/>
    <w:rsid w:val="00131B45"/>
    <w:rsid w:val="0016498C"/>
    <w:rsid w:val="0017585D"/>
    <w:rsid w:val="00184851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6F525A"/>
    <w:rsid w:val="00702E34"/>
    <w:rsid w:val="00751C27"/>
    <w:rsid w:val="007853D4"/>
    <w:rsid w:val="00792566"/>
    <w:rsid w:val="007B44B4"/>
    <w:rsid w:val="007B6B52"/>
    <w:rsid w:val="007C270B"/>
    <w:rsid w:val="007F682F"/>
    <w:rsid w:val="008032B8"/>
    <w:rsid w:val="0081690C"/>
    <w:rsid w:val="0082665D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2005"/>
    <w:rsid w:val="00A93105"/>
    <w:rsid w:val="00AD16B0"/>
    <w:rsid w:val="00AE1804"/>
    <w:rsid w:val="00AE1BB6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admin</cp:lastModifiedBy>
  <cp:revision>5</cp:revision>
  <cp:lastPrinted>2019-06-21T04:33:00Z</cp:lastPrinted>
  <dcterms:created xsi:type="dcterms:W3CDTF">2020-02-20T07:10:00Z</dcterms:created>
  <dcterms:modified xsi:type="dcterms:W3CDTF">2020-02-20T07:38:00Z</dcterms:modified>
</cp:coreProperties>
</file>