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BC0" w:rsidRPr="009A78BE" w:rsidRDefault="004D2BC0" w:rsidP="004D2BC0">
      <w:pPr>
        <w:pStyle w:val="1"/>
        <w:rPr>
          <w:sz w:val="36"/>
          <w:szCs w:val="36"/>
        </w:rPr>
      </w:pPr>
      <w:r w:rsidRPr="009A78BE">
        <w:rPr>
          <w:sz w:val="36"/>
          <w:szCs w:val="36"/>
        </w:rPr>
        <w:t>«Об утверждении Программы комплексного развития соци</w:t>
      </w:r>
      <w:r>
        <w:rPr>
          <w:sz w:val="36"/>
          <w:szCs w:val="36"/>
        </w:rPr>
        <w:t xml:space="preserve">альной инфраструктуры  </w:t>
      </w:r>
      <w:r w:rsidR="00086E07">
        <w:rPr>
          <w:sz w:val="36"/>
          <w:szCs w:val="36"/>
        </w:rPr>
        <w:t>Меркуловского</w:t>
      </w:r>
      <w:r>
        <w:rPr>
          <w:sz w:val="36"/>
          <w:szCs w:val="36"/>
        </w:rPr>
        <w:t xml:space="preserve"> сельского поселения  Шолоховского муниципального района  Ростовской области на 2018-2028</w:t>
      </w:r>
      <w:r w:rsidRPr="009A78BE">
        <w:rPr>
          <w:sz w:val="36"/>
          <w:szCs w:val="36"/>
        </w:rPr>
        <w:t xml:space="preserve"> гг.</w:t>
      </w:r>
    </w:p>
    <w:p w:rsidR="004D2BC0" w:rsidRDefault="004D2BC0" w:rsidP="004D2BC0">
      <w:pPr>
        <w:pStyle w:val="a4"/>
        <w:jc w:val="center"/>
      </w:pPr>
    </w:p>
    <w:p w:rsidR="004D2BC0" w:rsidRDefault="004D2BC0" w:rsidP="004D2BC0">
      <w:pPr>
        <w:pStyle w:val="a4"/>
        <w:jc w:val="center"/>
      </w:pPr>
      <w:r>
        <w:rPr>
          <w:rStyle w:val="a5"/>
        </w:rPr>
        <w:t xml:space="preserve">                                                                                                                   </w:t>
      </w:r>
    </w:p>
    <w:p w:rsidR="004D2BC0" w:rsidRDefault="004D2BC0" w:rsidP="004D2BC0">
      <w:pPr>
        <w:pStyle w:val="a4"/>
        <w:jc w:val="center"/>
      </w:pPr>
      <w:r>
        <w:rPr>
          <w:rStyle w:val="a5"/>
        </w:rPr>
        <w:t>РОССИЙСКАЯ ФЕДЕРАЦИЯ</w:t>
      </w:r>
    </w:p>
    <w:p w:rsidR="004D2BC0" w:rsidRDefault="004D2BC0" w:rsidP="004D2BC0">
      <w:pPr>
        <w:pStyle w:val="a4"/>
        <w:jc w:val="center"/>
      </w:pPr>
      <w:r>
        <w:rPr>
          <w:rStyle w:val="a5"/>
        </w:rPr>
        <w:t>РОСТОВСКАЯ ОБЛАСТЬ</w:t>
      </w:r>
    </w:p>
    <w:p w:rsidR="004D2BC0" w:rsidRDefault="004D2BC0" w:rsidP="004D2BC0">
      <w:pPr>
        <w:pStyle w:val="a4"/>
        <w:jc w:val="center"/>
      </w:pPr>
      <w:r>
        <w:rPr>
          <w:rStyle w:val="a5"/>
        </w:rPr>
        <w:t>ШОЛОХОВСКИЙ  МУНИЦИПАЛЬНЫЙ  РАЙОН</w:t>
      </w:r>
    </w:p>
    <w:p w:rsidR="004D2BC0" w:rsidRDefault="004D2BC0" w:rsidP="004D2BC0">
      <w:pPr>
        <w:pStyle w:val="a4"/>
        <w:jc w:val="center"/>
      </w:pPr>
      <w:r>
        <w:rPr>
          <w:rStyle w:val="a5"/>
        </w:rPr>
        <w:t xml:space="preserve">АДМИНИСТРАЦИЯ  </w:t>
      </w:r>
      <w:r w:rsidR="00086E07">
        <w:rPr>
          <w:rStyle w:val="a5"/>
        </w:rPr>
        <w:t xml:space="preserve">МЕРКУЛОВСКОГО </w:t>
      </w:r>
      <w:r>
        <w:rPr>
          <w:rStyle w:val="a5"/>
        </w:rPr>
        <w:t>СЕЛЬСКОГО  ПОСЕЛЕНИЯ</w:t>
      </w:r>
    </w:p>
    <w:p w:rsidR="004D2BC0" w:rsidRDefault="004D2BC0" w:rsidP="004D2BC0">
      <w:pPr>
        <w:pStyle w:val="a4"/>
        <w:jc w:val="center"/>
      </w:pPr>
      <w:proofErr w:type="gramStart"/>
      <w:r>
        <w:rPr>
          <w:rStyle w:val="a5"/>
        </w:rPr>
        <w:t>П</w:t>
      </w:r>
      <w:proofErr w:type="gramEnd"/>
      <w:r>
        <w:rPr>
          <w:rStyle w:val="a5"/>
        </w:rPr>
        <w:t xml:space="preserve"> О С Т А Н О В Л Е Н И Е</w:t>
      </w:r>
    </w:p>
    <w:p w:rsidR="004D2BC0" w:rsidRDefault="004D2BC0" w:rsidP="004D2BC0">
      <w:pPr>
        <w:pStyle w:val="a4"/>
        <w:jc w:val="center"/>
      </w:pPr>
      <w:r>
        <w:rPr>
          <w:rStyle w:val="a5"/>
        </w:rPr>
        <w:t>От</w:t>
      </w:r>
      <w:r w:rsidR="004621DF">
        <w:rPr>
          <w:rStyle w:val="a5"/>
        </w:rPr>
        <w:t xml:space="preserve"> 05 « 12</w:t>
      </w:r>
      <w:r>
        <w:rPr>
          <w:rStyle w:val="a5"/>
        </w:rPr>
        <w:t xml:space="preserve"> » 201</w:t>
      </w:r>
      <w:r w:rsidR="00652C06">
        <w:rPr>
          <w:rStyle w:val="a5"/>
          <w:lang w:val="en-US"/>
        </w:rPr>
        <w:t>7</w:t>
      </w:r>
      <w:r>
        <w:rPr>
          <w:rStyle w:val="a5"/>
        </w:rPr>
        <w:t xml:space="preserve"> года   № </w:t>
      </w:r>
      <w:r w:rsidR="004621DF">
        <w:rPr>
          <w:rStyle w:val="a5"/>
        </w:rPr>
        <w:t>90</w:t>
      </w:r>
    </w:p>
    <w:p w:rsidR="004D2BC0" w:rsidRDefault="004D2BC0" w:rsidP="004D2BC0">
      <w:r>
        <w:rPr>
          <w:rStyle w:val="a5"/>
        </w:rPr>
        <w:t>«Об утверждении Программы комплексного развития</w:t>
      </w:r>
    </w:p>
    <w:p w:rsidR="004D2BC0" w:rsidRDefault="004D2BC0" w:rsidP="004D2BC0">
      <w:r>
        <w:rPr>
          <w:rStyle w:val="a5"/>
        </w:rPr>
        <w:t xml:space="preserve">социальной инфраструктуры  </w:t>
      </w:r>
      <w:r w:rsidR="00086E07">
        <w:rPr>
          <w:rStyle w:val="a5"/>
        </w:rPr>
        <w:t>Меркуловского</w:t>
      </w:r>
      <w:r>
        <w:rPr>
          <w:rStyle w:val="a5"/>
        </w:rPr>
        <w:t xml:space="preserve"> </w:t>
      </w:r>
      <w:proofErr w:type="gramStart"/>
      <w:r>
        <w:rPr>
          <w:rStyle w:val="a5"/>
        </w:rPr>
        <w:t>сельского</w:t>
      </w:r>
      <w:proofErr w:type="gramEnd"/>
    </w:p>
    <w:p w:rsidR="004D2BC0" w:rsidRDefault="004D2BC0" w:rsidP="004D2BC0">
      <w:r>
        <w:rPr>
          <w:rStyle w:val="a5"/>
        </w:rPr>
        <w:t>поселения  Шолоховского муниципального района</w:t>
      </w:r>
    </w:p>
    <w:p w:rsidR="004D2BC0" w:rsidRDefault="004D2BC0" w:rsidP="004D2BC0">
      <w:r>
        <w:rPr>
          <w:rStyle w:val="a5"/>
        </w:rPr>
        <w:t>Ростовской области на 2018-2028 гг.»</w:t>
      </w:r>
    </w:p>
    <w:p w:rsidR="004D2BC0" w:rsidRDefault="004D2BC0" w:rsidP="004D2BC0">
      <w:pPr>
        <w:pStyle w:val="a4"/>
        <w:jc w:val="both"/>
      </w:pPr>
      <w:r>
        <w:t xml:space="preserve">В целях повышения качества жизни населения, его занятости и </w:t>
      </w:r>
      <w:proofErr w:type="spellStart"/>
      <w:r>
        <w:t>самозанятости</w:t>
      </w:r>
      <w:proofErr w:type="spellEnd"/>
      <w:r>
        <w:t xml:space="preserve">,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на территории  </w:t>
      </w:r>
      <w:r w:rsidR="00086E07">
        <w:t>Меркуловского</w:t>
      </w:r>
      <w:r>
        <w:t xml:space="preserve"> сельского поселения, руководствуясь Уставом поселения, администрация:</w:t>
      </w:r>
    </w:p>
    <w:p w:rsidR="004D2BC0" w:rsidRDefault="004D2BC0" w:rsidP="004D2BC0">
      <w:pPr>
        <w:pStyle w:val="a4"/>
        <w:jc w:val="both"/>
      </w:pPr>
      <w:r>
        <w:t xml:space="preserve">                                                       </w:t>
      </w:r>
      <w:proofErr w:type="gramStart"/>
      <w:r>
        <w:t>П</w:t>
      </w:r>
      <w:proofErr w:type="gramEnd"/>
      <w:r>
        <w:t xml:space="preserve"> О С Т А Н О В Л Я Е Т:</w:t>
      </w:r>
    </w:p>
    <w:p w:rsidR="004D2BC0" w:rsidRDefault="004D2BC0" w:rsidP="004D2BC0">
      <w:pPr>
        <w:pStyle w:val="a4"/>
        <w:jc w:val="both"/>
      </w:pPr>
      <w:r>
        <w:t xml:space="preserve">Утвердить Программу комплексного развития социальной инфраструктуры </w:t>
      </w:r>
      <w:r w:rsidR="00086E07">
        <w:t>Меркуловского</w:t>
      </w:r>
      <w:r>
        <w:t xml:space="preserve"> сельского поселения  Шолоховского муниципального района  Ростовской области на 2018-2028 гг.</w:t>
      </w:r>
    </w:p>
    <w:p w:rsidR="004D2BC0" w:rsidRDefault="004D2BC0" w:rsidP="004D2BC0">
      <w:pPr>
        <w:pStyle w:val="a4"/>
        <w:jc w:val="both"/>
      </w:pPr>
      <w:proofErr w:type="gramStart"/>
      <w:r>
        <w:t>Контроль за</w:t>
      </w:r>
      <w:proofErr w:type="gramEnd"/>
      <w:r>
        <w:t xml:space="preserve"> исполнением настоящего постановления оставляю за собой.</w:t>
      </w:r>
    </w:p>
    <w:p w:rsidR="004D2BC0" w:rsidRDefault="004D2BC0" w:rsidP="004D2BC0">
      <w:pPr>
        <w:pStyle w:val="a4"/>
        <w:jc w:val="both"/>
      </w:pPr>
      <w:r>
        <w:t xml:space="preserve">Опубликовать настоящее постановление на официальном  сайте  Администрации  </w:t>
      </w:r>
      <w:r w:rsidR="00086E07">
        <w:t>Меркуловского</w:t>
      </w:r>
      <w:r>
        <w:t xml:space="preserve"> сельского поселения.</w:t>
      </w:r>
    </w:p>
    <w:p w:rsidR="004D2BC0" w:rsidRDefault="004D2BC0" w:rsidP="004D2BC0">
      <w:pPr>
        <w:pStyle w:val="a4"/>
        <w:jc w:val="both"/>
      </w:pPr>
      <w:r>
        <w:t> </w:t>
      </w:r>
    </w:p>
    <w:p w:rsidR="00086E07" w:rsidRDefault="004D2BC0" w:rsidP="004D2BC0">
      <w:pPr>
        <w:pStyle w:val="a4"/>
        <w:jc w:val="both"/>
      </w:pPr>
      <w:r>
        <w:t xml:space="preserve">Глава </w:t>
      </w:r>
      <w:r w:rsidR="00086E07">
        <w:t>Администрации</w:t>
      </w:r>
      <w:r>
        <w:t xml:space="preserve"> </w:t>
      </w:r>
      <w:r w:rsidR="00086E07">
        <w:t>Меркуловского</w:t>
      </w:r>
      <w:r>
        <w:t xml:space="preserve"> </w:t>
      </w:r>
    </w:p>
    <w:p w:rsidR="004D2BC0" w:rsidRDefault="004D2BC0" w:rsidP="004D2BC0">
      <w:pPr>
        <w:pStyle w:val="a4"/>
        <w:jc w:val="both"/>
      </w:pPr>
      <w:r>
        <w:t xml:space="preserve">сельского поселения:                                    </w:t>
      </w:r>
      <w:r w:rsidR="00086E07">
        <w:t xml:space="preserve">                                </w:t>
      </w:r>
      <w:r>
        <w:t xml:space="preserve">   </w:t>
      </w:r>
      <w:r w:rsidR="00086E07">
        <w:t xml:space="preserve">Е.А. </w:t>
      </w:r>
      <w:proofErr w:type="spellStart"/>
      <w:r w:rsidR="00086E07">
        <w:t>Мутилина</w:t>
      </w:r>
      <w:proofErr w:type="spellEnd"/>
    </w:p>
    <w:p w:rsidR="004D2BC0" w:rsidRDefault="004D2BC0" w:rsidP="004D2BC0">
      <w:pPr>
        <w:pStyle w:val="a4"/>
        <w:jc w:val="both"/>
      </w:pPr>
      <w:r>
        <w:t> </w:t>
      </w:r>
    </w:p>
    <w:p w:rsidR="004D2BC0" w:rsidRDefault="004D2BC0" w:rsidP="004D2BC0">
      <w:pPr>
        <w:pStyle w:val="a4"/>
        <w:jc w:val="both"/>
      </w:pPr>
    </w:p>
    <w:p w:rsidR="004D2BC0" w:rsidRDefault="004621DF" w:rsidP="004D2BC0">
      <w:pPr>
        <w:pStyle w:val="a4"/>
        <w:jc w:val="center"/>
      </w:pPr>
      <w:r>
        <w:t xml:space="preserve"> </w:t>
      </w:r>
      <w:r w:rsidR="004D2BC0">
        <w:t>«УТВЕРЖДЕН»</w:t>
      </w:r>
    </w:p>
    <w:p w:rsidR="004D2BC0" w:rsidRDefault="004D2BC0" w:rsidP="004D2BC0">
      <w:pPr>
        <w:pStyle w:val="a4"/>
        <w:jc w:val="center"/>
      </w:pPr>
      <w:r>
        <w:t xml:space="preserve">Постановлением  администрации  </w:t>
      </w:r>
      <w:r w:rsidR="00086E07">
        <w:t>Меркуловского</w:t>
      </w:r>
      <w:r>
        <w:t xml:space="preserve"> сельского поселения  Шолоховского муниципального  района  Ростовской области</w:t>
      </w:r>
    </w:p>
    <w:p w:rsidR="004D2BC0" w:rsidRDefault="004621DF" w:rsidP="004D2BC0">
      <w:pPr>
        <w:pStyle w:val="a4"/>
        <w:jc w:val="center"/>
      </w:pPr>
      <w:r>
        <w:t>от «05»  декабря 201</w:t>
      </w:r>
      <w:r w:rsidR="00652C06">
        <w:rPr>
          <w:lang w:val="en-US"/>
        </w:rPr>
        <w:t>7</w:t>
      </w:r>
      <w:bookmarkStart w:id="0" w:name="_GoBack"/>
      <w:bookmarkEnd w:id="0"/>
      <w:r>
        <w:t xml:space="preserve"> года № 90</w:t>
      </w:r>
      <w:r w:rsidR="004D2BC0">
        <w:t> </w:t>
      </w:r>
    </w:p>
    <w:p w:rsidR="004D2BC0" w:rsidRDefault="004D2BC0" w:rsidP="004D2BC0">
      <w:pPr>
        <w:pStyle w:val="a4"/>
        <w:jc w:val="center"/>
      </w:pPr>
      <w:r>
        <w:t xml:space="preserve"> ПРОГРАММА  КОМПЛЕКСНОГО  РАЗВИТИЯ  СОЦИАЛЬНОЙ  ИНФРАСТРУКТУРЫ </w:t>
      </w:r>
      <w:r w:rsidR="00086E07">
        <w:t>МЕРКУЛОВСКОГО</w:t>
      </w:r>
      <w:r>
        <w:t xml:space="preserve">  СЕЛЬСКОГО  ПОСЕЛЕНИЯ  ШОЛОХОВСКОГО МУНИЦИПАЛЬНОГО  РАЙОНА   РОСТОВСКОЙ  ОБЛАСТИ</w:t>
      </w:r>
    </w:p>
    <w:p w:rsidR="004D2BC0" w:rsidRDefault="004D2BC0" w:rsidP="004D2BC0">
      <w:pPr>
        <w:pStyle w:val="a4"/>
        <w:jc w:val="center"/>
      </w:pPr>
      <w:r>
        <w:t>на 2018 - 2028 гг. </w:t>
      </w:r>
    </w:p>
    <w:p w:rsidR="004D2BC0" w:rsidRDefault="004D2BC0" w:rsidP="004D2BC0">
      <w:pPr>
        <w:pStyle w:val="a4"/>
        <w:jc w:val="both"/>
      </w:pPr>
      <w:r>
        <w:t xml:space="preserve">Паспорт программы «Комплексного развития социальной инфраструктуры </w:t>
      </w:r>
      <w:r w:rsidR="00086E07">
        <w:t>Меркуловского</w:t>
      </w:r>
      <w:r>
        <w:t xml:space="preserve"> сельского поселения  Шолоховского муниципального района Ростовской области на  2018-2028 годы»</w:t>
      </w:r>
    </w:p>
    <w:tbl>
      <w:tblPr>
        <w:tblW w:w="9000" w:type="dxa"/>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456"/>
        <w:gridCol w:w="4544"/>
      </w:tblGrid>
      <w:tr w:rsidR="004D2BC0">
        <w:trPr>
          <w:tblCellSpacing w:w="15" w:type="dxa"/>
          <w:jc w:val="center"/>
        </w:trPr>
        <w:tc>
          <w:tcPr>
            <w:tcW w:w="258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Наименование программы:</w:t>
            </w:r>
          </w:p>
        </w:tc>
        <w:tc>
          <w:tcPr>
            <w:tcW w:w="258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 </w:t>
            </w:r>
            <w:r>
              <w:t xml:space="preserve">Программа  «Комплексного развития  социальной  </w:t>
            </w:r>
            <w:proofErr w:type="spellStart"/>
            <w:r>
              <w:t>инфраструкту</w:t>
            </w:r>
            <w:proofErr w:type="spellEnd"/>
            <w:r>
              <w:t xml:space="preserve">  </w:t>
            </w:r>
            <w:proofErr w:type="spellStart"/>
            <w:r w:rsidR="00086E07">
              <w:t>Меркуловского</w:t>
            </w:r>
            <w:proofErr w:type="spellEnd"/>
            <w:r>
              <w:t>  сельского  поселения Шолоховского муниципального района Ростовской области   2018-2028 годы» </w:t>
            </w:r>
          </w:p>
        </w:tc>
      </w:tr>
      <w:tr w:rsidR="004D2BC0">
        <w:trPr>
          <w:tblCellSpacing w:w="15" w:type="dxa"/>
          <w:jc w:val="center"/>
        </w:trPr>
        <w:tc>
          <w:tcPr>
            <w:tcW w:w="258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Основание разработки программы:</w:t>
            </w:r>
          </w:p>
        </w:tc>
        <w:tc>
          <w:tcPr>
            <w:tcW w:w="258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Федеральный Закон № 131-ФЗ от 06.10.2003 «Об общих принципах организации местного самоуправления в Российской Федерации»</w:t>
            </w:r>
          </w:p>
        </w:tc>
      </w:tr>
      <w:tr w:rsidR="004D2BC0">
        <w:trPr>
          <w:tblCellSpacing w:w="15" w:type="dxa"/>
          <w:jc w:val="center"/>
        </w:trPr>
        <w:tc>
          <w:tcPr>
            <w:tcW w:w="258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rPr>
                <w:rStyle w:val="a5"/>
              </w:rPr>
            </w:pPr>
            <w:r>
              <w:rPr>
                <w:rStyle w:val="a5"/>
              </w:rPr>
              <w:t xml:space="preserve">Заказчик программы: </w:t>
            </w:r>
          </w:p>
          <w:p w:rsidR="004D2BC0" w:rsidRDefault="004D2BC0" w:rsidP="004D2BC0">
            <w:pPr>
              <w:pStyle w:val="a4"/>
              <w:jc w:val="center"/>
            </w:pPr>
            <w:r>
              <w:rPr>
                <w:rStyle w:val="a5"/>
              </w:rPr>
              <w:t>Разработчик программы:</w:t>
            </w:r>
          </w:p>
        </w:tc>
        <w:tc>
          <w:tcPr>
            <w:tcW w:w="258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xml:space="preserve">Администрация  </w:t>
            </w:r>
            <w:r w:rsidR="00086E07">
              <w:t>Меркуловского</w:t>
            </w:r>
            <w:r>
              <w:t xml:space="preserve">  сельского  поселения  Шолоховского муниципального района   Ростовской области.</w:t>
            </w:r>
          </w:p>
        </w:tc>
      </w:tr>
      <w:tr w:rsidR="004D2BC0">
        <w:trPr>
          <w:tblCellSpacing w:w="15" w:type="dxa"/>
          <w:jc w:val="center"/>
        </w:trPr>
        <w:tc>
          <w:tcPr>
            <w:tcW w:w="258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Основная цель программы:</w:t>
            </w:r>
          </w:p>
        </w:tc>
        <w:tc>
          <w:tcPr>
            <w:tcW w:w="258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xml:space="preserve">Повышение качества жизни населения, его занятости и </w:t>
            </w:r>
            <w:proofErr w:type="spellStart"/>
            <w:r>
              <w:t>самозанятости</w:t>
            </w:r>
            <w:proofErr w:type="spellEnd"/>
            <w:r>
              <w:t>,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tc>
      </w:tr>
      <w:tr w:rsidR="004D2BC0">
        <w:trPr>
          <w:tblCellSpacing w:w="15" w:type="dxa"/>
          <w:jc w:val="center"/>
        </w:trPr>
        <w:tc>
          <w:tcPr>
            <w:tcW w:w="258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Задачи программы:</w:t>
            </w:r>
          </w:p>
        </w:tc>
        <w:tc>
          <w:tcPr>
            <w:tcW w:w="258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xml:space="preserve">1. Создание правовых, организационных, институциональных и экономических условий для перехода к </w:t>
            </w:r>
            <w:proofErr w:type="gramStart"/>
            <w:r>
              <w:t>устойчивому</w:t>
            </w:r>
            <w:proofErr w:type="gramEnd"/>
            <w:r>
              <w:t xml:space="preserve"> социальной  инфраструктуры поселения, эффективной реализации полномочий органов местного самоуправления;  2. Развитие и расширение информационно-консультационного и правового обслуживания населения;  3. </w:t>
            </w:r>
            <w:r>
              <w:lastRenderedPageBreak/>
              <w:t xml:space="preserve">Строительство и ремонт водопровода, благоустройство поселения,  ремонт  дорог;    4. Развитие социальной инфраструктуры,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   5. Ремонт объектов культуры и активизация культурной деятельности;    6. Развитие   личных   подсобных   хозяйств;    7. Создание   условий  для безопасного проживания населения   на  территории  поселения.  8. Содействие развитию   малого предпринимательства,    организации  новых  рабочих  мест:  9. Содействие в привлечении молодых специалистов в поселение (врачей, учителей, работников культуры, муниципальных служащих);  10. Содействие в обеспечении социальной поддержки слабозащищенным   слоям   населения:   11. Привлечение средств из бюджетов различных уровней на укрепление жилищно-коммунальной сферы, на строительство и ремонт </w:t>
            </w:r>
            <w:proofErr w:type="spellStart"/>
            <w:r>
              <w:t>внутрипоселковых</w:t>
            </w:r>
            <w:proofErr w:type="spellEnd"/>
            <w:r>
              <w:t xml:space="preserve"> дорог, благоустройство поселения,  развитие  физкультуры  и  спорта.</w:t>
            </w:r>
            <w:r>
              <w:rPr>
                <w:rStyle w:val="a5"/>
              </w:rPr>
              <w:t> </w:t>
            </w:r>
          </w:p>
        </w:tc>
      </w:tr>
      <w:tr w:rsidR="004D2BC0">
        <w:trPr>
          <w:tblCellSpacing w:w="15" w:type="dxa"/>
          <w:jc w:val="center"/>
        </w:trPr>
        <w:tc>
          <w:tcPr>
            <w:tcW w:w="258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lastRenderedPageBreak/>
              <w:t>Сроки реализации Программы:</w:t>
            </w:r>
          </w:p>
        </w:tc>
        <w:tc>
          <w:tcPr>
            <w:tcW w:w="258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2018 - 2028 год</w:t>
            </w:r>
          </w:p>
        </w:tc>
      </w:tr>
      <w:tr w:rsidR="004D2BC0">
        <w:trPr>
          <w:tblCellSpacing w:w="15" w:type="dxa"/>
          <w:jc w:val="center"/>
        </w:trPr>
        <w:tc>
          <w:tcPr>
            <w:tcW w:w="2580" w:type="dxa"/>
            <w:gridSpan w:val="2"/>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Перечень подпрограмм и основных мероприятий</w:t>
            </w:r>
          </w:p>
        </w:tc>
      </w:tr>
      <w:tr w:rsidR="004D2BC0">
        <w:trPr>
          <w:tblCellSpacing w:w="15" w:type="dxa"/>
          <w:jc w:val="center"/>
        </w:trPr>
        <w:tc>
          <w:tcPr>
            <w:tcW w:w="258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Основные исполнители программы:</w:t>
            </w:r>
          </w:p>
        </w:tc>
        <w:tc>
          <w:tcPr>
            <w:tcW w:w="258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Администрация  </w:t>
            </w:r>
            <w:r w:rsidR="00086E07">
              <w:t>Меркуловского</w:t>
            </w:r>
            <w:r>
              <w:t xml:space="preserve"> сельского  поселения  Шолоховского муниципального района   Ростовской   области</w:t>
            </w:r>
            <w:proofErr w:type="gramStart"/>
            <w:r>
              <w:t>.</w:t>
            </w:r>
            <w:proofErr w:type="gramEnd"/>
            <w:r>
              <w:t xml:space="preserve">  - </w:t>
            </w:r>
            <w:proofErr w:type="gramStart"/>
            <w:r>
              <w:t>п</w:t>
            </w:r>
            <w:proofErr w:type="gramEnd"/>
            <w:r>
              <w:t xml:space="preserve">редприятия,  организации,  предприниматели,  учреждения  </w:t>
            </w:r>
            <w:r>
              <w:rPr>
                <w:rStyle w:val="a5"/>
              </w:rPr>
              <w:t> </w:t>
            </w:r>
            <w:r w:rsidR="00086E07">
              <w:t>Меркуловского</w:t>
            </w:r>
            <w:r>
              <w:t xml:space="preserve"> сельского  поселения.</w:t>
            </w:r>
          </w:p>
        </w:tc>
      </w:tr>
      <w:tr w:rsidR="004D2BC0">
        <w:trPr>
          <w:tblCellSpacing w:w="15" w:type="dxa"/>
          <w:jc w:val="center"/>
        </w:trPr>
        <w:tc>
          <w:tcPr>
            <w:tcW w:w="258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Источники финансирования Программы (млн. руб.)</w:t>
            </w:r>
          </w:p>
        </w:tc>
        <w:tc>
          <w:tcPr>
            <w:tcW w:w="258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proofErr w:type="gramStart"/>
            <w:r>
              <w:t>Программа финансируется из местного, районного, областного и федерального бюджетов, инвестиционных ресурсов,  предприятий,  организаций,  предпринимателей,  учреждений,  средств граждан</w:t>
            </w:r>
            <w:proofErr w:type="gramEnd"/>
          </w:p>
        </w:tc>
      </w:tr>
      <w:tr w:rsidR="004D2BC0">
        <w:trPr>
          <w:tblCellSpacing w:w="15" w:type="dxa"/>
          <w:jc w:val="center"/>
        </w:trPr>
        <w:tc>
          <w:tcPr>
            <w:tcW w:w="258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 xml:space="preserve">Система </w:t>
            </w:r>
            <w:proofErr w:type="gramStart"/>
            <w:r>
              <w:rPr>
                <w:rStyle w:val="a5"/>
              </w:rPr>
              <w:t>контроля за</w:t>
            </w:r>
            <w:proofErr w:type="gramEnd"/>
            <w:r>
              <w:rPr>
                <w:rStyle w:val="a5"/>
              </w:rPr>
              <w:t xml:space="preserve"> исполнением Программы:</w:t>
            </w:r>
          </w:p>
        </w:tc>
        <w:tc>
          <w:tcPr>
            <w:tcW w:w="258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xml:space="preserve">Собрание  Депутатов  </w:t>
            </w:r>
            <w:r w:rsidR="00086E07">
              <w:t>Меркуловского</w:t>
            </w:r>
            <w:r>
              <w:t xml:space="preserve"> сельского  поселения  Шолоховского района  Ростовской области</w:t>
            </w:r>
          </w:p>
        </w:tc>
      </w:tr>
    </w:tbl>
    <w:p w:rsidR="004D2BC0" w:rsidRDefault="004D2BC0" w:rsidP="004D2BC0">
      <w:pPr>
        <w:pStyle w:val="a4"/>
        <w:jc w:val="both"/>
      </w:pPr>
    </w:p>
    <w:p w:rsidR="004D2BC0" w:rsidRDefault="004D2BC0" w:rsidP="004D2BC0">
      <w:pPr>
        <w:pStyle w:val="a4"/>
        <w:jc w:val="both"/>
      </w:pPr>
      <w:r>
        <w:lastRenderedPageBreak/>
        <w:t>1. Введение</w:t>
      </w:r>
    </w:p>
    <w:p w:rsidR="004D2BC0" w:rsidRDefault="004D2BC0" w:rsidP="004D2BC0">
      <w:pPr>
        <w:pStyle w:val="a4"/>
        <w:jc w:val="both"/>
      </w:pPr>
      <w:r>
        <w:t>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сельского поселения.</w:t>
      </w:r>
    </w:p>
    <w:p w:rsidR="004D2BC0" w:rsidRDefault="004D2BC0" w:rsidP="004D2BC0">
      <w:pPr>
        <w:pStyle w:val="a4"/>
        <w:jc w:val="both"/>
      </w:pPr>
      <w:r>
        <w:t>Стратегический план развития сельского поселения отвечает потребностям и проживающего на его территории населения, и объективно происходящих на его территории процессов. Программа комплексного развития социальной инфраструктуры сельского поселения (далее – Программа) содержит чёткое представление о стратегических целях, ресурсах, потенциале и об основных направлениях социальной инфраструктуры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социальной инфраструктуры сельского поселения.</w:t>
      </w:r>
    </w:p>
    <w:p w:rsidR="004D2BC0" w:rsidRDefault="004D2BC0" w:rsidP="004D2BC0">
      <w:pPr>
        <w:pStyle w:val="a4"/>
        <w:jc w:val="both"/>
      </w:pPr>
      <w:r>
        <w:t>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4D2BC0" w:rsidRDefault="004D2BC0" w:rsidP="004D2BC0">
      <w:pPr>
        <w:pStyle w:val="a4"/>
        <w:jc w:val="both"/>
      </w:pPr>
      <w:r>
        <w:t>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развитию налоговой базы, повышению уровня занятости населения, решению остро стоящих социальных проблем.</w:t>
      </w:r>
    </w:p>
    <w:p w:rsidR="004D2BC0" w:rsidRDefault="004D2BC0" w:rsidP="004D2BC0">
      <w:pPr>
        <w:pStyle w:val="a4"/>
        <w:jc w:val="both"/>
      </w:pPr>
      <w:proofErr w:type="gramStart"/>
      <w:r>
        <w:t xml:space="preserve">Главной целью Программы является повышение качества жизни населения, его занятости и </w:t>
      </w:r>
      <w:proofErr w:type="spellStart"/>
      <w:r>
        <w:t>самозанятости</w:t>
      </w:r>
      <w:proofErr w:type="spellEnd"/>
      <w:r>
        <w:t xml:space="preserve"> экономических, социальных и культурных возможностей на основе развития сельхозпроизводства, предпринимательства, кредитной кооперации, личных подсобных хозяйств торговой инфраструктуры, сферы услуг и т.д..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w:t>
      </w:r>
      <w:proofErr w:type="gramEnd"/>
      <w:r>
        <w:t xml:space="preserve"> В первую очередь это налаживание эффективного управления, рационального использования финансов и собственности. Многие из предлагаемых в Программе мер не требуют масштабных бюджетных вложений, затрат.</w:t>
      </w:r>
    </w:p>
    <w:p w:rsidR="004D2BC0" w:rsidRDefault="004D2BC0" w:rsidP="004D2BC0">
      <w:pPr>
        <w:pStyle w:val="a4"/>
        <w:jc w:val="both"/>
      </w:pPr>
      <w:r>
        <w:t>Для обеспечения условий успешного выполнения мероприятий Программы, необходимо на уровне поселения разработать механизм, способствующий эффективному протеканию процессов реализации Программы. К числу таких механизмов относится совокупность необходимых нормативно-правовых актов, организационных, финансово-экономических, кадровых и других мероприятий, составляющих условия и предпосылки успешного выполнения мероприятий Программы и достижения целей развития социальной инфраструктуры сельского поселения.</w:t>
      </w:r>
    </w:p>
    <w:p w:rsidR="004D2BC0" w:rsidRDefault="004D2BC0" w:rsidP="004D2BC0">
      <w:pPr>
        <w:pStyle w:val="a4"/>
        <w:jc w:val="both"/>
      </w:pPr>
      <w:r>
        <w:t xml:space="preserve">2. Социальная инфраструктура и потенциал развития </w:t>
      </w:r>
      <w:r w:rsidR="00086E07">
        <w:t>Меркуловского</w:t>
      </w:r>
      <w:r>
        <w:t xml:space="preserve"> сельского поселения Шолоховского муниципального района  Ростовской области</w:t>
      </w:r>
    </w:p>
    <w:p w:rsidR="004D2BC0" w:rsidRDefault="004D2BC0" w:rsidP="004D2BC0">
      <w:pPr>
        <w:pStyle w:val="a4"/>
        <w:jc w:val="both"/>
      </w:pPr>
      <w:r>
        <w:lastRenderedPageBreak/>
        <w:t>2.1. Анализ социальной инфраструктуры сельского поселения</w:t>
      </w:r>
    </w:p>
    <w:p w:rsidR="004D2BC0" w:rsidRDefault="004D2BC0" w:rsidP="004D2BC0">
      <w:pPr>
        <w:pStyle w:val="a4"/>
        <w:jc w:val="both"/>
      </w:pPr>
      <w:r>
        <w:t>Общая площадь се</w:t>
      </w:r>
      <w:r w:rsidR="00086E07">
        <w:t>льского поселения составляет 299</w:t>
      </w:r>
      <w:r>
        <w:t xml:space="preserve"> кв. км. Численность населения по данным </w:t>
      </w:r>
      <w:r w:rsidR="00086E07">
        <w:t xml:space="preserve">на 01.01.2018 года составила 2004 </w:t>
      </w:r>
      <w:r w:rsidR="00D62805">
        <w:t>чел. В состав поселения входят 5</w:t>
      </w:r>
      <w:r>
        <w:t xml:space="preserve"> населенных пунктов. Фа</w:t>
      </w:r>
      <w:r w:rsidR="00D62805">
        <w:t>ктически население проживает в 5</w:t>
      </w:r>
      <w:r>
        <w:t xml:space="preserve"> населенных пунктах</w:t>
      </w:r>
      <w:proofErr w:type="gramStart"/>
      <w:r>
        <w:t xml:space="preserve"> .</w:t>
      </w:r>
      <w:proofErr w:type="gramEnd"/>
      <w:r>
        <w:t xml:space="preserve"> Админи</w:t>
      </w:r>
      <w:r w:rsidR="00D62805">
        <w:t xml:space="preserve">стративный центр – х. </w:t>
      </w:r>
      <w:proofErr w:type="spellStart"/>
      <w:r w:rsidR="00D62805">
        <w:t>Меркуловский</w:t>
      </w:r>
      <w:proofErr w:type="spellEnd"/>
      <w:r>
        <w:t>.</w:t>
      </w:r>
    </w:p>
    <w:p w:rsidR="004D2BC0" w:rsidRDefault="004D2BC0" w:rsidP="004D2BC0">
      <w:pPr>
        <w:pStyle w:val="a4"/>
        <w:jc w:val="both"/>
      </w:pPr>
      <w:r>
        <w:t xml:space="preserve">Наличие земельных ресурсов  </w:t>
      </w:r>
      <w:r w:rsidR="00086E07">
        <w:t>Меркуловского</w:t>
      </w:r>
      <w:r>
        <w:t xml:space="preserve"> сельского поселения по состоянию на 01.01.2018 г.</w:t>
      </w:r>
      <w:r>
        <w:rPr>
          <w:shd w:val="clear" w:color="auto" w:fill="DDDDDD"/>
        </w:rPr>
        <w:t xml:space="preserve">    </w:t>
      </w:r>
    </w:p>
    <w:tbl>
      <w:tblPr>
        <w:tblW w:w="9000" w:type="dxa"/>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623"/>
        <w:gridCol w:w="1932"/>
        <w:gridCol w:w="2203"/>
        <w:gridCol w:w="2242"/>
      </w:tblGrid>
      <w:tr w:rsidR="004D2BC0" w:rsidTr="00C25254">
        <w:trPr>
          <w:tblCellSpacing w:w="15" w:type="dxa"/>
          <w:jc w:val="center"/>
        </w:trPr>
        <w:tc>
          <w:tcPr>
            <w:tcW w:w="2578"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Показатели</w:t>
            </w:r>
          </w:p>
        </w:tc>
        <w:tc>
          <w:tcPr>
            <w:tcW w:w="1902"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Единица  измерения</w:t>
            </w:r>
            <w:proofErr w:type="gramStart"/>
            <w:r>
              <w:t xml:space="preserve"> ,</w:t>
            </w:r>
            <w:proofErr w:type="gramEnd"/>
            <w:r>
              <w:t xml:space="preserve"> га</w:t>
            </w:r>
          </w:p>
        </w:tc>
        <w:tc>
          <w:tcPr>
            <w:tcW w:w="2173"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Современное  состояние</w:t>
            </w:r>
          </w:p>
        </w:tc>
        <w:tc>
          <w:tcPr>
            <w:tcW w:w="2197"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Первая  очередь  строительства</w:t>
            </w:r>
          </w:p>
        </w:tc>
      </w:tr>
      <w:tr w:rsidR="004D2BC0" w:rsidTr="00C25254">
        <w:trPr>
          <w:tblCellSpacing w:w="15" w:type="dxa"/>
          <w:jc w:val="center"/>
        </w:trPr>
        <w:tc>
          <w:tcPr>
            <w:tcW w:w="2578"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Общая площадь земель  поселения  в  установленных  границах</w:t>
            </w:r>
          </w:p>
        </w:tc>
        <w:tc>
          <w:tcPr>
            <w:tcW w:w="1902" w:type="dxa"/>
            <w:tcBorders>
              <w:top w:val="outset" w:sz="6" w:space="0" w:color="auto"/>
              <w:left w:val="outset" w:sz="6" w:space="0" w:color="auto"/>
              <w:bottom w:val="outset" w:sz="6" w:space="0" w:color="auto"/>
              <w:right w:val="outset" w:sz="6" w:space="0" w:color="auto"/>
            </w:tcBorders>
            <w:vAlign w:val="center"/>
          </w:tcPr>
          <w:p w:rsidR="004D2BC0" w:rsidRDefault="00D62805" w:rsidP="00D62805">
            <w:pPr>
              <w:pStyle w:val="a4"/>
              <w:jc w:val="center"/>
            </w:pPr>
            <w:r>
              <w:t>24899,61</w:t>
            </w:r>
          </w:p>
        </w:tc>
        <w:tc>
          <w:tcPr>
            <w:tcW w:w="2173" w:type="dxa"/>
            <w:tcBorders>
              <w:top w:val="outset" w:sz="6" w:space="0" w:color="auto"/>
              <w:left w:val="outset" w:sz="6" w:space="0" w:color="auto"/>
              <w:bottom w:val="outset" w:sz="6" w:space="0" w:color="auto"/>
              <w:right w:val="outset" w:sz="6" w:space="0" w:color="auto"/>
            </w:tcBorders>
            <w:vAlign w:val="center"/>
          </w:tcPr>
          <w:p w:rsidR="004D2BC0" w:rsidRDefault="00D62805" w:rsidP="004D2BC0">
            <w:pPr>
              <w:pStyle w:val="a4"/>
              <w:jc w:val="center"/>
            </w:pPr>
            <w:r>
              <w:t>24899,61</w:t>
            </w:r>
          </w:p>
        </w:tc>
        <w:tc>
          <w:tcPr>
            <w:tcW w:w="2197"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r>
      <w:tr w:rsidR="004D2BC0" w:rsidTr="00C25254">
        <w:trPr>
          <w:tblCellSpacing w:w="15" w:type="dxa"/>
          <w:jc w:val="center"/>
        </w:trPr>
        <w:tc>
          <w:tcPr>
            <w:tcW w:w="2578"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В том  числе:</w:t>
            </w:r>
          </w:p>
        </w:tc>
        <w:tc>
          <w:tcPr>
            <w:tcW w:w="1902"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2173"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2197"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r>
      <w:tr w:rsidR="004D2BC0" w:rsidTr="00C25254">
        <w:trPr>
          <w:tblCellSpacing w:w="15" w:type="dxa"/>
          <w:jc w:val="center"/>
        </w:trPr>
        <w:tc>
          <w:tcPr>
            <w:tcW w:w="2578"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xml:space="preserve">Земли  </w:t>
            </w:r>
            <w:proofErr w:type="spellStart"/>
            <w:r>
              <w:t>сельхозназначения</w:t>
            </w:r>
            <w:proofErr w:type="spellEnd"/>
          </w:p>
        </w:tc>
        <w:tc>
          <w:tcPr>
            <w:tcW w:w="1902" w:type="dxa"/>
            <w:tcBorders>
              <w:top w:val="outset" w:sz="6" w:space="0" w:color="auto"/>
              <w:left w:val="outset" w:sz="6" w:space="0" w:color="auto"/>
              <w:bottom w:val="outset" w:sz="6" w:space="0" w:color="auto"/>
              <w:right w:val="outset" w:sz="6" w:space="0" w:color="auto"/>
            </w:tcBorders>
            <w:vAlign w:val="center"/>
          </w:tcPr>
          <w:p w:rsidR="004D2BC0" w:rsidRDefault="00D62805" w:rsidP="004D2BC0">
            <w:pPr>
              <w:pStyle w:val="a4"/>
              <w:jc w:val="center"/>
            </w:pPr>
            <w:r>
              <w:t>23188</w:t>
            </w:r>
          </w:p>
        </w:tc>
        <w:tc>
          <w:tcPr>
            <w:tcW w:w="2173" w:type="dxa"/>
            <w:tcBorders>
              <w:top w:val="outset" w:sz="6" w:space="0" w:color="auto"/>
              <w:left w:val="outset" w:sz="6" w:space="0" w:color="auto"/>
              <w:bottom w:val="outset" w:sz="6" w:space="0" w:color="auto"/>
              <w:right w:val="outset" w:sz="6" w:space="0" w:color="auto"/>
            </w:tcBorders>
            <w:vAlign w:val="center"/>
          </w:tcPr>
          <w:p w:rsidR="004D2BC0" w:rsidRDefault="00D62805" w:rsidP="004D2BC0">
            <w:pPr>
              <w:pStyle w:val="a4"/>
              <w:jc w:val="center"/>
            </w:pPr>
            <w:r>
              <w:t>23188</w:t>
            </w:r>
          </w:p>
        </w:tc>
        <w:tc>
          <w:tcPr>
            <w:tcW w:w="2197"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p>
        </w:tc>
      </w:tr>
      <w:tr w:rsidR="004D2BC0" w:rsidTr="00C25254">
        <w:trPr>
          <w:tblCellSpacing w:w="15" w:type="dxa"/>
          <w:jc w:val="center"/>
        </w:trPr>
        <w:tc>
          <w:tcPr>
            <w:tcW w:w="2578"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Населенных  пунктов</w:t>
            </w:r>
          </w:p>
        </w:tc>
        <w:tc>
          <w:tcPr>
            <w:tcW w:w="1902" w:type="dxa"/>
            <w:tcBorders>
              <w:top w:val="outset" w:sz="6" w:space="0" w:color="auto"/>
              <w:left w:val="outset" w:sz="6" w:space="0" w:color="auto"/>
              <w:bottom w:val="outset" w:sz="6" w:space="0" w:color="auto"/>
              <w:right w:val="outset" w:sz="6" w:space="0" w:color="auto"/>
            </w:tcBorders>
            <w:vAlign w:val="center"/>
          </w:tcPr>
          <w:p w:rsidR="004D2BC0" w:rsidRDefault="00D62805" w:rsidP="004D2BC0">
            <w:pPr>
              <w:pStyle w:val="a4"/>
              <w:jc w:val="center"/>
            </w:pPr>
            <w:r>
              <w:t>286</w:t>
            </w:r>
          </w:p>
        </w:tc>
        <w:tc>
          <w:tcPr>
            <w:tcW w:w="2173" w:type="dxa"/>
            <w:tcBorders>
              <w:top w:val="outset" w:sz="6" w:space="0" w:color="auto"/>
              <w:left w:val="outset" w:sz="6" w:space="0" w:color="auto"/>
              <w:bottom w:val="outset" w:sz="6" w:space="0" w:color="auto"/>
              <w:right w:val="outset" w:sz="6" w:space="0" w:color="auto"/>
            </w:tcBorders>
            <w:vAlign w:val="center"/>
          </w:tcPr>
          <w:p w:rsidR="004D2BC0" w:rsidRDefault="00C25254" w:rsidP="004D2BC0">
            <w:pPr>
              <w:pStyle w:val="a4"/>
              <w:jc w:val="center"/>
            </w:pPr>
            <w:r>
              <w:t>286</w:t>
            </w:r>
          </w:p>
        </w:tc>
        <w:tc>
          <w:tcPr>
            <w:tcW w:w="2197"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p>
        </w:tc>
      </w:tr>
      <w:tr w:rsidR="004D2BC0" w:rsidTr="00C25254">
        <w:trPr>
          <w:tblCellSpacing w:w="15" w:type="dxa"/>
          <w:jc w:val="center"/>
        </w:trPr>
        <w:tc>
          <w:tcPr>
            <w:tcW w:w="2578"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Лесной  фонд</w:t>
            </w:r>
          </w:p>
        </w:tc>
        <w:tc>
          <w:tcPr>
            <w:tcW w:w="1902" w:type="dxa"/>
            <w:tcBorders>
              <w:top w:val="outset" w:sz="6" w:space="0" w:color="auto"/>
              <w:left w:val="outset" w:sz="6" w:space="0" w:color="auto"/>
              <w:bottom w:val="outset" w:sz="6" w:space="0" w:color="auto"/>
              <w:right w:val="outset" w:sz="6" w:space="0" w:color="auto"/>
            </w:tcBorders>
            <w:vAlign w:val="center"/>
          </w:tcPr>
          <w:p w:rsidR="004D2BC0" w:rsidRDefault="00D62805" w:rsidP="004D2BC0">
            <w:pPr>
              <w:pStyle w:val="a4"/>
              <w:jc w:val="center"/>
            </w:pPr>
            <w:r>
              <w:t>513</w:t>
            </w:r>
          </w:p>
        </w:tc>
        <w:tc>
          <w:tcPr>
            <w:tcW w:w="2173" w:type="dxa"/>
            <w:tcBorders>
              <w:top w:val="outset" w:sz="6" w:space="0" w:color="auto"/>
              <w:left w:val="outset" w:sz="6" w:space="0" w:color="auto"/>
              <w:bottom w:val="outset" w:sz="6" w:space="0" w:color="auto"/>
              <w:right w:val="outset" w:sz="6" w:space="0" w:color="auto"/>
            </w:tcBorders>
            <w:vAlign w:val="center"/>
          </w:tcPr>
          <w:p w:rsidR="004D2BC0" w:rsidRDefault="00D62805" w:rsidP="004D2BC0">
            <w:pPr>
              <w:pStyle w:val="a4"/>
              <w:jc w:val="center"/>
            </w:pPr>
            <w:r>
              <w:t>513</w:t>
            </w:r>
          </w:p>
        </w:tc>
        <w:tc>
          <w:tcPr>
            <w:tcW w:w="2197"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pPr>
          </w:p>
        </w:tc>
      </w:tr>
    </w:tbl>
    <w:p w:rsidR="004D2BC0" w:rsidRDefault="00C25254" w:rsidP="004D2BC0">
      <w:pPr>
        <w:pStyle w:val="a4"/>
        <w:jc w:val="both"/>
      </w:pPr>
      <w:r>
        <w:t>2.1.1.  Меркуловское</w:t>
      </w:r>
      <w:r w:rsidR="004D2BC0">
        <w:t xml:space="preserve"> сельское   поселение включает в себя  7  населенных пун</w:t>
      </w:r>
      <w:r>
        <w:t xml:space="preserve">ктов, с центром в  х. </w:t>
      </w:r>
      <w:proofErr w:type="spellStart"/>
      <w:r>
        <w:t>Меркуловский</w:t>
      </w:r>
      <w:proofErr w:type="spellEnd"/>
    </w:p>
    <w:tbl>
      <w:tblPr>
        <w:tblW w:w="9000" w:type="dxa"/>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992"/>
        <w:gridCol w:w="2384"/>
        <w:gridCol w:w="1765"/>
        <w:gridCol w:w="2859"/>
      </w:tblGrid>
      <w:tr w:rsidR="004D2BC0" w:rsidTr="004621DF">
        <w:trPr>
          <w:tblCellSpacing w:w="15" w:type="dxa"/>
          <w:jc w:val="center"/>
        </w:trPr>
        <w:tc>
          <w:tcPr>
            <w:tcW w:w="1947"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Наименование поселения, </w:t>
            </w:r>
          </w:p>
        </w:tc>
        <w:tc>
          <w:tcPr>
            <w:tcW w:w="2354"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Наименование населенных пунктов, входящих в состав поселения</w:t>
            </w:r>
          </w:p>
        </w:tc>
        <w:tc>
          <w:tcPr>
            <w:tcW w:w="173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Численность населения населенного пункта, чел.  на</w:t>
            </w:r>
            <w:r>
              <w:rPr>
                <w:shd w:val="clear" w:color="auto" w:fill="DDDDDD"/>
              </w:rPr>
              <w:t> </w:t>
            </w:r>
            <w:r>
              <w:t>01.01.2017 г.</w:t>
            </w:r>
          </w:p>
        </w:tc>
        <w:tc>
          <w:tcPr>
            <w:tcW w:w="2814"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Расстояние от населенного пункта до центра поселения,</w:t>
            </w:r>
            <w:r>
              <w:rPr>
                <w:shd w:val="clear" w:color="auto" w:fill="DDDDDD"/>
              </w:rPr>
              <w:t> </w:t>
            </w:r>
            <w:proofErr w:type="gramStart"/>
            <w:r>
              <w:t>км</w:t>
            </w:r>
            <w:proofErr w:type="gramEnd"/>
          </w:p>
        </w:tc>
      </w:tr>
      <w:tr w:rsidR="004D2BC0" w:rsidTr="004621DF">
        <w:trPr>
          <w:tblCellSpacing w:w="15" w:type="dxa"/>
          <w:jc w:val="center"/>
        </w:trPr>
        <w:tc>
          <w:tcPr>
            <w:tcW w:w="1947"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xml:space="preserve">Администрация </w:t>
            </w:r>
            <w:r w:rsidR="00086E07">
              <w:t>Меркуловского</w:t>
            </w:r>
            <w:r>
              <w:t xml:space="preserve"> сельского поселения</w:t>
            </w:r>
          </w:p>
        </w:tc>
        <w:tc>
          <w:tcPr>
            <w:tcW w:w="2354" w:type="dxa"/>
            <w:tcBorders>
              <w:top w:val="outset" w:sz="6" w:space="0" w:color="auto"/>
              <w:left w:val="outset" w:sz="6" w:space="0" w:color="auto"/>
              <w:bottom w:val="outset" w:sz="6" w:space="0" w:color="auto"/>
              <w:right w:val="outset" w:sz="6" w:space="0" w:color="auto"/>
            </w:tcBorders>
            <w:vAlign w:val="center"/>
          </w:tcPr>
          <w:p w:rsidR="004D2BC0" w:rsidRDefault="00D62805" w:rsidP="004D2BC0">
            <w:pPr>
              <w:pStyle w:val="a4"/>
              <w:jc w:val="center"/>
            </w:pPr>
            <w:r>
              <w:t xml:space="preserve">х. </w:t>
            </w:r>
            <w:proofErr w:type="spellStart"/>
            <w:r>
              <w:t>Меркуловский</w:t>
            </w:r>
            <w:proofErr w:type="spellEnd"/>
          </w:p>
          <w:p w:rsidR="004D2BC0" w:rsidRDefault="00D62805" w:rsidP="004D2BC0">
            <w:pPr>
              <w:pStyle w:val="a4"/>
              <w:jc w:val="center"/>
            </w:pPr>
            <w:r>
              <w:t>х. Калиновский</w:t>
            </w:r>
          </w:p>
          <w:p w:rsidR="004D2BC0" w:rsidRDefault="00C25254" w:rsidP="004D2BC0">
            <w:pPr>
              <w:pStyle w:val="a4"/>
              <w:jc w:val="center"/>
            </w:pPr>
            <w:r>
              <w:t>х. Варваринский</w:t>
            </w:r>
          </w:p>
          <w:p w:rsidR="004D2BC0" w:rsidRDefault="00C25254" w:rsidP="004D2BC0">
            <w:pPr>
              <w:pStyle w:val="a4"/>
              <w:jc w:val="center"/>
            </w:pPr>
            <w:r>
              <w:t xml:space="preserve">х. </w:t>
            </w:r>
            <w:proofErr w:type="spellStart"/>
            <w:r>
              <w:t>Затонский</w:t>
            </w:r>
            <w:proofErr w:type="spellEnd"/>
          </w:p>
          <w:p w:rsidR="004D2BC0" w:rsidRDefault="00C25254" w:rsidP="004D2BC0">
            <w:pPr>
              <w:pStyle w:val="a4"/>
              <w:jc w:val="center"/>
            </w:pPr>
            <w:r>
              <w:t xml:space="preserve">х. </w:t>
            </w:r>
            <w:proofErr w:type="spellStart"/>
            <w:r>
              <w:t>Водянский</w:t>
            </w:r>
            <w:proofErr w:type="spellEnd"/>
          </w:p>
          <w:p w:rsidR="004D2BC0" w:rsidRDefault="004D2BC0" w:rsidP="004621DF">
            <w:pPr>
              <w:pStyle w:val="a4"/>
              <w:jc w:val="center"/>
            </w:pPr>
          </w:p>
        </w:tc>
        <w:tc>
          <w:tcPr>
            <w:tcW w:w="1735" w:type="dxa"/>
            <w:tcBorders>
              <w:top w:val="outset" w:sz="6" w:space="0" w:color="auto"/>
              <w:left w:val="outset" w:sz="6" w:space="0" w:color="auto"/>
              <w:bottom w:val="outset" w:sz="6" w:space="0" w:color="auto"/>
              <w:right w:val="outset" w:sz="6" w:space="0" w:color="auto"/>
            </w:tcBorders>
            <w:vAlign w:val="center"/>
          </w:tcPr>
          <w:p w:rsidR="004D2BC0" w:rsidRDefault="00C25254" w:rsidP="004D2BC0">
            <w:pPr>
              <w:pStyle w:val="a4"/>
              <w:jc w:val="center"/>
            </w:pPr>
            <w:r>
              <w:rPr>
                <w:rStyle w:val="a5"/>
              </w:rPr>
              <w:t>12</w:t>
            </w:r>
            <w:r w:rsidR="00983AD8">
              <w:rPr>
                <w:rStyle w:val="a5"/>
              </w:rPr>
              <w:t>76</w:t>
            </w:r>
          </w:p>
          <w:p w:rsidR="004D2BC0" w:rsidRDefault="00983AD8" w:rsidP="004D2BC0">
            <w:pPr>
              <w:pStyle w:val="a4"/>
              <w:jc w:val="center"/>
            </w:pPr>
            <w:r>
              <w:t>388</w:t>
            </w:r>
          </w:p>
          <w:p w:rsidR="004D2BC0" w:rsidRDefault="00983AD8" w:rsidP="004D2BC0">
            <w:pPr>
              <w:pStyle w:val="a4"/>
              <w:jc w:val="center"/>
            </w:pPr>
            <w:r>
              <w:t>141</w:t>
            </w:r>
          </w:p>
          <w:p w:rsidR="004D2BC0" w:rsidRDefault="00983AD8" w:rsidP="004D2BC0">
            <w:pPr>
              <w:pStyle w:val="a4"/>
              <w:jc w:val="center"/>
            </w:pPr>
            <w:r>
              <w:t>113</w:t>
            </w:r>
          </w:p>
          <w:p w:rsidR="004D2BC0" w:rsidRDefault="00983AD8" w:rsidP="004D2BC0">
            <w:pPr>
              <w:pStyle w:val="a4"/>
              <w:jc w:val="center"/>
            </w:pPr>
            <w:r>
              <w:t>91</w:t>
            </w:r>
          </w:p>
          <w:p w:rsidR="004D2BC0" w:rsidRDefault="004D2BC0" w:rsidP="004621DF">
            <w:pPr>
              <w:pStyle w:val="a4"/>
              <w:jc w:val="center"/>
            </w:pPr>
          </w:p>
        </w:tc>
        <w:tc>
          <w:tcPr>
            <w:tcW w:w="2814"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0</w:t>
            </w:r>
          </w:p>
          <w:p w:rsidR="004D2BC0" w:rsidRDefault="00983AD8" w:rsidP="004D2BC0">
            <w:pPr>
              <w:pStyle w:val="a4"/>
              <w:jc w:val="center"/>
            </w:pPr>
            <w:r>
              <w:t>7,5</w:t>
            </w:r>
          </w:p>
          <w:p w:rsidR="004D2BC0" w:rsidRDefault="00983AD8" w:rsidP="004D2BC0">
            <w:pPr>
              <w:pStyle w:val="a4"/>
              <w:jc w:val="center"/>
            </w:pPr>
            <w:r>
              <w:t>9</w:t>
            </w:r>
          </w:p>
          <w:p w:rsidR="004D2BC0" w:rsidRDefault="00983AD8" w:rsidP="004D2BC0">
            <w:pPr>
              <w:pStyle w:val="a4"/>
              <w:jc w:val="center"/>
            </w:pPr>
            <w:r>
              <w:t>5</w:t>
            </w:r>
          </w:p>
          <w:p w:rsidR="004D2BC0" w:rsidRDefault="00983AD8" w:rsidP="004D2BC0">
            <w:pPr>
              <w:pStyle w:val="a4"/>
              <w:jc w:val="center"/>
            </w:pPr>
            <w:r>
              <w:t>3,5</w:t>
            </w:r>
          </w:p>
          <w:p w:rsidR="004D2BC0" w:rsidRDefault="004D2BC0" w:rsidP="004621DF">
            <w:pPr>
              <w:pStyle w:val="a4"/>
              <w:jc w:val="center"/>
            </w:pPr>
          </w:p>
        </w:tc>
      </w:tr>
    </w:tbl>
    <w:p w:rsidR="004621DF" w:rsidRDefault="004621DF" w:rsidP="004D2BC0">
      <w:pPr>
        <w:pStyle w:val="a4"/>
        <w:jc w:val="both"/>
      </w:pPr>
    </w:p>
    <w:p w:rsidR="004621DF" w:rsidRDefault="004621DF" w:rsidP="004D2BC0">
      <w:pPr>
        <w:pStyle w:val="a4"/>
        <w:jc w:val="both"/>
      </w:pPr>
    </w:p>
    <w:p w:rsidR="004D2BC0" w:rsidRDefault="004D2BC0" w:rsidP="004D2BC0">
      <w:pPr>
        <w:pStyle w:val="a4"/>
        <w:jc w:val="both"/>
      </w:pPr>
      <w:r>
        <w:lastRenderedPageBreak/>
        <w:t xml:space="preserve">2.1.2.  Демографическая ситуация  </w:t>
      </w:r>
    </w:p>
    <w:p w:rsidR="004D2BC0" w:rsidRDefault="004D2BC0" w:rsidP="004D2BC0">
      <w:pPr>
        <w:pStyle w:val="a4"/>
        <w:jc w:val="both"/>
      </w:pPr>
      <w:r>
        <w:t>Общая  численность  населения  </w:t>
      </w:r>
      <w:r w:rsidR="00086E07">
        <w:t>Меркуловского</w:t>
      </w:r>
      <w:r>
        <w:t xml:space="preserve"> сельского поселения н</w:t>
      </w:r>
      <w:r w:rsidR="004621DF">
        <w:t>а</w:t>
      </w:r>
      <w:r w:rsidR="00983AD8">
        <w:t xml:space="preserve"> 01.01.2018 года  составила 2009</w:t>
      </w:r>
      <w:r>
        <w:t xml:space="preserve"> человек. Численность  трудоспос</w:t>
      </w:r>
      <w:r w:rsidR="004621DF">
        <w:t xml:space="preserve">обного  возраста  </w:t>
      </w:r>
      <w:r w:rsidR="00983AD8">
        <w:t>составляет 364</w:t>
      </w:r>
      <w:r>
        <w:t xml:space="preserve"> челов</w:t>
      </w:r>
      <w:r w:rsidR="00983AD8">
        <w:t>ека</w:t>
      </w:r>
      <w:proofErr w:type="gramStart"/>
      <w:r w:rsidR="00983AD8">
        <w:t xml:space="preserve"> </w:t>
      </w:r>
      <w:r>
        <w:t>.</w:t>
      </w:r>
      <w:proofErr w:type="gramEnd"/>
      <w:r>
        <w:t xml:space="preserve"> Д</w:t>
      </w:r>
      <w:r w:rsidR="004621DF">
        <w:t>е</w:t>
      </w:r>
      <w:r w:rsidR="00983AD8">
        <w:t>тей  в возрасте   до 18 лет  219</w:t>
      </w:r>
      <w:r>
        <w:t xml:space="preserve"> человек.</w:t>
      </w:r>
    </w:p>
    <w:p w:rsidR="004D2BC0" w:rsidRDefault="004D2BC0" w:rsidP="004D2BC0">
      <w:pPr>
        <w:pStyle w:val="a4"/>
        <w:jc w:val="both"/>
      </w:pPr>
      <w:r>
        <w:t>Состав населения сельского  поселения.</w:t>
      </w:r>
    </w:p>
    <w:p w:rsidR="004D2BC0" w:rsidRDefault="004D2BC0" w:rsidP="004D2BC0">
      <w:pPr>
        <w:pStyle w:val="a4"/>
        <w:jc w:val="both"/>
      </w:pPr>
      <w:r>
        <w:t>Демографические изменения в составе населения (на 01.01.2018г.)</w:t>
      </w:r>
    </w:p>
    <w:p w:rsidR="004D2BC0" w:rsidRDefault="004D2BC0" w:rsidP="004D2BC0">
      <w:pPr>
        <w:pStyle w:val="a4"/>
        <w:jc w:val="both"/>
      </w:pPr>
      <w:r>
        <w:t>Данные о  среднегодовом приросте населения и тенденции его изменения </w:t>
      </w:r>
    </w:p>
    <w:tbl>
      <w:tblPr>
        <w:tblW w:w="9000" w:type="dxa"/>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868"/>
        <w:gridCol w:w="2877"/>
        <w:gridCol w:w="1048"/>
        <w:gridCol w:w="1048"/>
        <w:gridCol w:w="1048"/>
        <w:gridCol w:w="1048"/>
        <w:gridCol w:w="1063"/>
      </w:tblGrid>
      <w:tr w:rsidR="004D2BC0">
        <w:trPr>
          <w:tblCellSpacing w:w="15" w:type="dxa"/>
          <w:jc w:val="center"/>
        </w:trPr>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Наименование</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2013</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2014</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2015</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2016</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2017</w:t>
            </w:r>
          </w:p>
        </w:tc>
      </w:tr>
      <w:tr w:rsidR="004D2BC0">
        <w:trPr>
          <w:tblCellSpacing w:w="15" w:type="dxa"/>
          <w:jc w:val="center"/>
        </w:trPr>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1</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Естественный прирост (убыль)</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r>
      <w:tr w:rsidR="004D2BC0">
        <w:trPr>
          <w:tblCellSpacing w:w="15" w:type="dxa"/>
          <w:jc w:val="center"/>
        </w:trPr>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1.1</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Рождаемость, чел.</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621DF" w:rsidP="004D2BC0">
            <w:pPr>
              <w:pStyle w:val="a4"/>
              <w:jc w:val="center"/>
            </w:pPr>
            <w:r>
              <w:t>18</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621DF" w:rsidP="004D2BC0">
            <w:pPr>
              <w:pStyle w:val="a4"/>
              <w:jc w:val="center"/>
            </w:pPr>
            <w:r>
              <w:t>12</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621DF" w:rsidP="004D2BC0">
            <w:pPr>
              <w:pStyle w:val="a4"/>
              <w:jc w:val="center"/>
            </w:pPr>
            <w:r>
              <w:t>10</w:t>
            </w:r>
          </w:p>
        </w:tc>
      </w:tr>
      <w:tr w:rsidR="004D2BC0">
        <w:trPr>
          <w:tblCellSpacing w:w="15" w:type="dxa"/>
          <w:jc w:val="center"/>
        </w:trPr>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1.2</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Смерть, чел</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r w:rsidR="004621DF">
              <w:t>42</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621DF" w:rsidP="004D2BC0">
            <w:pPr>
              <w:pStyle w:val="a4"/>
              <w:jc w:val="center"/>
            </w:pPr>
            <w:r>
              <w:t>58</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621DF" w:rsidP="004D2BC0">
            <w:pPr>
              <w:pStyle w:val="a4"/>
              <w:jc w:val="center"/>
            </w:pPr>
            <w:r>
              <w:t>52</w:t>
            </w:r>
          </w:p>
        </w:tc>
      </w:tr>
      <w:tr w:rsidR="004D2BC0">
        <w:trPr>
          <w:tblCellSpacing w:w="15" w:type="dxa"/>
          <w:jc w:val="center"/>
        </w:trPr>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2</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Механический прирост</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r>
      <w:tr w:rsidR="004D2BC0">
        <w:trPr>
          <w:tblCellSpacing w:w="15" w:type="dxa"/>
          <w:jc w:val="center"/>
        </w:trPr>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3</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Общий прирост</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r>
      <w:tr w:rsidR="004D2BC0">
        <w:trPr>
          <w:tblCellSpacing w:w="15" w:type="dxa"/>
          <w:jc w:val="center"/>
        </w:trPr>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4</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Общая численность населения</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983AD8" w:rsidP="004D2BC0">
            <w:pPr>
              <w:pStyle w:val="a4"/>
              <w:jc w:val="center"/>
            </w:pPr>
            <w:r>
              <w:t>2024</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983AD8" w:rsidP="004D2BC0">
            <w:pPr>
              <w:pStyle w:val="a4"/>
              <w:jc w:val="center"/>
            </w:pPr>
            <w:r>
              <w:t>2020</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983AD8" w:rsidP="004D2BC0">
            <w:pPr>
              <w:pStyle w:val="a4"/>
              <w:jc w:val="center"/>
            </w:pPr>
            <w:r>
              <w:t>2014</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983AD8" w:rsidP="004D2BC0">
            <w:pPr>
              <w:pStyle w:val="a4"/>
              <w:jc w:val="center"/>
            </w:pPr>
            <w:r>
              <w:t>2012</w:t>
            </w:r>
          </w:p>
        </w:tc>
        <w:tc>
          <w:tcPr>
            <w:tcW w:w="510" w:type="dxa"/>
            <w:tcBorders>
              <w:top w:val="outset" w:sz="6" w:space="0" w:color="auto"/>
              <w:left w:val="outset" w:sz="6" w:space="0" w:color="auto"/>
              <w:bottom w:val="outset" w:sz="6" w:space="0" w:color="auto"/>
              <w:right w:val="outset" w:sz="6" w:space="0" w:color="auto"/>
            </w:tcBorders>
            <w:vAlign w:val="center"/>
          </w:tcPr>
          <w:p w:rsidR="004D2BC0" w:rsidRDefault="008F14A7" w:rsidP="004D2BC0">
            <w:pPr>
              <w:pStyle w:val="a4"/>
              <w:jc w:val="center"/>
            </w:pPr>
            <w:r>
              <w:t>200</w:t>
            </w:r>
            <w:r w:rsidR="00983AD8">
              <w:t>9</w:t>
            </w:r>
          </w:p>
        </w:tc>
      </w:tr>
    </w:tbl>
    <w:p w:rsidR="004D2BC0" w:rsidRDefault="004D2BC0" w:rsidP="004D2BC0">
      <w:pPr>
        <w:pStyle w:val="a4"/>
        <w:jc w:val="both"/>
      </w:pPr>
      <w:r>
        <w:t>Структуру населения на 2018 год можно обозначить следующим образом:</w:t>
      </w:r>
    </w:p>
    <w:p w:rsidR="004D2BC0" w:rsidRDefault="004D2BC0" w:rsidP="004D2BC0">
      <w:pPr>
        <w:pStyle w:val="a4"/>
        <w:jc w:val="both"/>
      </w:pPr>
      <w:r>
        <w:t>Количество наличного населе</w:t>
      </w:r>
      <w:r w:rsidR="008F14A7">
        <w:t>н</w:t>
      </w:r>
      <w:r w:rsidR="00983AD8">
        <w:t>ия по сельскому поселению – 2009</w:t>
      </w:r>
      <w:r>
        <w:t xml:space="preserve"> чел.</w:t>
      </w:r>
    </w:p>
    <w:p w:rsidR="004D2BC0" w:rsidRDefault="004D2BC0" w:rsidP="004D2BC0">
      <w:pPr>
        <w:pStyle w:val="a4"/>
        <w:jc w:val="both"/>
      </w:pPr>
      <w:r>
        <w:t>Население</w:t>
      </w:r>
      <w:r w:rsidR="008F14A7">
        <w:t xml:space="preserve"> в трудоспособном во</w:t>
      </w:r>
      <w:r w:rsidR="00983AD8">
        <w:t xml:space="preserve">зрасте – 364 чел. </w:t>
      </w:r>
    </w:p>
    <w:p w:rsidR="004D2BC0" w:rsidRDefault="004D2BC0" w:rsidP="004D2BC0">
      <w:pPr>
        <w:pStyle w:val="a4"/>
        <w:jc w:val="both"/>
      </w:pPr>
      <w:r>
        <w:t>Население старш</w:t>
      </w:r>
      <w:r w:rsidR="00983AD8">
        <w:t>е трудоспособного возраста – 585</w:t>
      </w:r>
      <w:r>
        <w:t xml:space="preserve"> </w:t>
      </w:r>
      <w:r w:rsidR="00983AD8">
        <w:t xml:space="preserve">чел. </w:t>
      </w:r>
    </w:p>
    <w:p w:rsidR="004D2BC0" w:rsidRDefault="004D2BC0" w:rsidP="004D2BC0">
      <w:pPr>
        <w:pStyle w:val="a4"/>
        <w:jc w:val="both"/>
      </w:pPr>
      <w:r>
        <w:t>Демографическая ситуация, складывающаяся на территории сельского поселения, свидетельствует о наличии общих тенденций, присущих большинству территорий Ростовской области, и характеризуется низким уровнем рождаемости, высокой смертностью, неблагоприятным соотношение «рождаемость-смертность»</w:t>
      </w:r>
    </w:p>
    <w:p w:rsidR="004D2BC0" w:rsidRDefault="004D2BC0" w:rsidP="004D2BC0">
      <w:pPr>
        <w:pStyle w:val="a4"/>
        <w:jc w:val="both"/>
      </w:pPr>
      <w:r>
        <w:t xml:space="preserve">Короткая продолжительность жизни, невысокая рождаемость, объясняется следующими факторами: многократным повышением стоимости </w:t>
      </w:r>
      <w:proofErr w:type="spellStart"/>
      <w:r>
        <w:t>самообеспечения</w:t>
      </w:r>
      <w:proofErr w:type="spellEnd"/>
      <w:r>
        <w:t xml:space="preserve"> (питание, лечение, лекарства, одежда). С развалом экономики в период перестройки, произошел развал социальной инфраструктуры на селе, обанкротилась ранее крупные производственные и сельскохозяйственные предприятия, появилась безработица, резко снизились доходы населения. Деструктивные изменения в системе медицинского обслуживания также оказывают влияние на рост смертности от </w:t>
      </w:r>
      <w:proofErr w:type="gramStart"/>
      <w:r>
        <w:t>сердечно-сосудистых</w:t>
      </w:r>
      <w:proofErr w:type="gramEnd"/>
      <w:r>
        <w:t xml:space="preserve"> заболеваний, онкологии. На показатели рождаемости влияют следующие моменты:</w:t>
      </w:r>
    </w:p>
    <w:p w:rsidR="004D2BC0" w:rsidRDefault="004D2BC0" w:rsidP="004D2BC0">
      <w:pPr>
        <w:pStyle w:val="a4"/>
        <w:jc w:val="both"/>
      </w:pPr>
      <w:r>
        <w:t>- материальное благополучие;</w:t>
      </w:r>
    </w:p>
    <w:p w:rsidR="004D2BC0" w:rsidRDefault="004D2BC0" w:rsidP="004D2BC0">
      <w:pPr>
        <w:pStyle w:val="a4"/>
        <w:jc w:val="both"/>
      </w:pPr>
      <w:r>
        <w:t>- государственные выплаты за рождение второго ребенка;</w:t>
      </w:r>
    </w:p>
    <w:p w:rsidR="004D2BC0" w:rsidRDefault="004D2BC0" w:rsidP="004D2BC0">
      <w:pPr>
        <w:pStyle w:val="a4"/>
        <w:jc w:val="both"/>
      </w:pPr>
      <w:r>
        <w:lastRenderedPageBreak/>
        <w:t>- наличие собственного жилья;</w:t>
      </w:r>
    </w:p>
    <w:p w:rsidR="004D2BC0" w:rsidRDefault="004D2BC0" w:rsidP="004D2BC0">
      <w:pPr>
        <w:pStyle w:val="a4"/>
        <w:jc w:val="both"/>
      </w:pPr>
      <w:r>
        <w:t>- уверенность в будущем подрастающего поколения.</w:t>
      </w:r>
    </w:p>
    <w:p w:rsidR="004D2BC0" w:rsidRDefault="004D2BC0" w:rsidP="004D2BC0">
      <w:pPr>
        <w:pStyle w:val="a4"/>
        <w:jc w:val="both"/>
      </w:pPr>
      <w:r>
        <w:t>Рынок труда в поселении</w:t>
      </w:r>
    </w:p>
    <w:p w:rsidR="004D2BC0" w:rsidRDefault="004D2BC0" w:rsidP="004D2BC0">
      <w:pPr>
        <w:pStyle w:val="a4"/>
        <w:jc w:val="both"/>
      </w:pPr>
      <w:r>
        <w:t>Численность трудо</w:t>
      </w:r>
      <w:r w:rsidR="008F14A7">
        <w:t>способного населения - око</w:t>
      </w:r>
      <w:r w:rsidR="00983AD8">
        <w:t>ло 364</w:t>
      </w:r>
      <w:r>
        <w:t xml:space="preserve"> человека, население граждан, н</w:t>
      </w:r>
      <w:r w:rsidR="008F14A7">
        <w:t>е</w:t>
      </w:r>
      <w:r w:rsidR="00983AD8">
        <w:t xml:space="preserve"> достигших совершеннолетия — 219</w:t>
      </w:r>
      <w:r>
        <w:t xml:space="preserve"> человек. Доля численности населения в трудоспособном возраст</w:t>
      </w:r>
      <w:r w:rsidR="00983AD8">
        <w:t xml:space="preserve">е от общей составляет 43 </w:t>
      </w:r>
      <w:r>
        <w:t>процентов.</w:t>
      </w:r>
    </w:p>
    <w:tbl>
      <w:tblPr>
        <w:tblW w:w="9000" w:type="dxa"/>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5055"/>
        <w:gridCol w:w="786"/>
        <w:gridCol w:w="786"/>
        <w:gridCol w:w="786"/>
        <w:gridCol w:w="786"/>
        <w:gridCol w:w="801"/>
      </w:tblGrid>
      <w:tr w:rsidR="004D2BC0">
        <w:trPr>
          <w:tblCellSpacing w:w="15" w:type="dxa"/>
          <w:jc w:val="center"/>
        </w:trPr>
        <w:tc>
          <w:tcPr>
            <w:tcW w:w="43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2013</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2014</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2015</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2016</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2017</w:t>
            </w:r>
          </w:p>
        </w:tc>
      </w:tr>
      <w:tr w:rsidR="004D2BC0">
        <w:trPr>
          <w:tblCellSpacing w:w="15" w:type="dxa"/>
          <w:jc w:val="center"/>
        </w:trPr>
        <w:tc>
          <w:tcPr>
            <w:tcW w:w="43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Кол-во жителей всего</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983AD8" w:rsidP="004D2BC0">
            <w:pPr>
              <w:pStyle w:val="a4"/>
              <w:jc w:val="center"/>
            </w:pPr>
            <w:r>
              <w:t>2024</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983AD8" w:rsidP="004D2BC0">
            <w:pPr>
              <w:pStyle w:val="a4"/>
              <w:jc w:val="center"/>
            </w:pPr>
            <w:r>
              <w:t>2020</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983AD8" w:rsidP="004D2BC0">
            <w:pPr>
              <w:pStyle w:val="a4"/>
              <w:jc w:val="center"/>
            </w:pPr>
            <w:r>
              <w:t>2014</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983AD8" w:rsidP="004D2BC0">
            <w:pPr>
              <w:pStyle w:val="a4"/>
              <w:jc w:val="center"/>
            </w:pPr>
            <w:r>
              <w:t>2012</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8F14A7" w:rsidP="004D2BC0">
            <w:pPr>
              <w:pStyle w:val="a4"/>
              <w:jc w:val="center"/>
            </w:pPr>
            <w:r>
              <w:t>200</w:t>
            </w:r>
            <w:r w:rsidR="00983AD8">
              <w:t>9</w:t>
            </w:r>
          </w:p>
        </w:tc>
      </w:tr>
      <w:tr w:rsidR="004D2BC0">
        <w:trPr>
          <w:tblCellSpacing w:w="15" w:type="dxa"/>
          <w:jc w:val="center"/>
        </w:trPr>
        <w:tc>
          <w:tcPr>
            <w:tcW w:w="43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xml:space="preserve">Кол-во </w:t>
            </w:r>
            <w:proofErr w:type="gramStart"/>
            <w:r>
              <w:t>работающих</w:t>
            </w:r>
            <w:proofErr w:type="gramEnd"/>
            <w:r>
              <w:t xml:space="preserve"> всего</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983AD8" w:rsidP="004D2BC0">
            <w:pPr>
              <w:pStyle w:val="a4"/>
              <w:jc w:val="center"/>
            </w:pPr>
            <w:r>
              <w:t>364</w:t>
            </w:r>
          </w:p>
        </w:tc>
      </w:tr>
      <w:tr w:rsidR="004D2BC0">
        <w:trPr>
          <w:tblCellSpacing w:w="15" w:type="dxa"/>
          <w:jc w:val="center"/>
        </w:trPr>
        <w:tc>
          <w:tcPr>
            <w:tcW w:w="43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работающих от общего кол-ва  жителей</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983AD8" w:rsidP="004D2BC0">
            <w:pPr>
              <w:pStyle w:val="a4"/>
              <w:jc w:val="center"/>
            </w:pPr>
            <w:r>
              <w:t>43</w:t>
            </w:r>
          </w:p>
        </w:tc>
      </w:tr>
      <w:tr w:rsidR="004D2BC0">
        <w:trPr>
          <w:tblCellSpacing w:w="15" w:type="dxa"/>
          <w:jc w:val="center"/>
        </w:trPr>
        <w:tc>
          <w:tcPr>
            <w:tcW w:w="43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Количество безработных</w:t>
            </w:r>
          </w:p>
        </w:tc>
        <w:tc>
          <w:tcPr>
            <w:tcW w:w="4395" w:type="dxa"/>
            <w:vMerge w:val="restart"/>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4395" w:type="dxa"/>
            <w:vMerge w:val="restart"/>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8F14A7" w:rsidP="004D2BC0">
            <w:pPr>
              <w:pStyle w:val="a4"/>
              <w:jc w:val="center"/>
            </w:pPr>
            <w:r>
              <w:t> 100</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8F14A7" w:rsidP="004D2BC0">
            <w:pPr>
              <w:pStyle w:val="a4"/>
              <w:jc w:val="center"/>
            </w:pPr>
            <w:r>
              <w:t>100</w:t>
            </w:r>
          </w:p>
        </w:tc>
      </w:tr>
      <w:tr w:rsidR="004D2BC0">
        <w:trPr>
          <w:tblCellSpacing w:w="15" w:type="dxa"/>
          <w:jc w:val="center"/>
        </w:trPr>
        <w:tc>
          <w:tcPr>
            <w:tcW w:w="43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proofErr w:type="gramStart"/>
            <w:r>
              <w:t>стоящих</w:t>
            </w:r>
            <w:proofErr w:type="gramEnd"/>
            <w:r>
              <w:t xml:space="preserve"> в службе занятости</w:t>
            </w:r>
          </w:p>
        </w:tc>
        <w:tc>
          <w:tcPr>
            <w:tcW w:w="0" w:type="auto"/>
            <w:vMerge/>
            <w:tcBorders>
              <w:top w:val="outset" w:sz="6" w:space="0" w:color="auto"/>
              <w:left w:val="outset" w:sz="6" w:space="0" w:color="auto"/>
              <w:bottom w:val="outset" w:sz="6" w:space="0" w:color="auto"/>
              <w:right w:val="outset" w:sz="6" w:space="0" w:color="auto"/>
            </w:tcBorders>
            <w:vAlign w:val="center"/>
          </w:tcPr>
          <w:p w:rsidR="004D2BC0" w:rsidRDefault="004D2BC0" w:rsidP="004D2BC0"/>
        </w:tc>
        <w:tc>
          <w:tcPr>
            <w:tcW w:w="0" w:type="auto"/>
            <w:vMerge/>
            <w:tcBorders>
              <w:top w:val="outset" w:sz="6" w:space="0" w:color="auto"/>
              <w:left w:val="outset" w:sz="6" w:space="0" w:color="auto"/>
              <w:bottom w:val="outset" w:sz="6" w:space="0" w:color="auto"/>
              <w:right w:val="outset" w:sz="6" w:space="0" w:color="auto"/>
            </w:tcBorders>
            <w:vAlign w:val="center"/>
          </w:tcPr>
          <w:p w:rsidR="004D2BC0" w:rsidRDefault="004D2BC0" w:rsidP="004D2BC0"/>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r>
      <w:tr w:rsidR="004D2BC0">
        <w:trPr>
          <w:tblCellSpacing w:w="15" w:type="dxa"/>
          <w:jc w:val="center"/>
        </w:trPr>
        <w:tc>
          <w:tcPr>
            <w:tcW w:w="43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Количество безработных всего;</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37</w:t>
            </w:r>
          </w:p>
        </w:tc>
      </w:tr>
      <w:tr w:rsidR="004D2BC0">
        <w:trPr>
          <w:tblCellSpacing w:w="15" w:type="dxa"/>
          <w:jc w:val="center"/>
        </w:trPr>
        <w:tc>
          <w:tcPr>
            <w:tcW w:w="43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Количество дворов</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983AD8" w:rsidP="004D2BC0">
            <w:pPr>
              <w:pStyle w:val="a4"/>
              <w:jc w:val="center"/>
            </w:pPr>
            <w:r>
              <w:t> 786</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983AD8" w:rsidP="004D2BC0">
            <w:pPr>
              <w:pStyle w:val="a4"/>
              <w:jc w:val="center"/>
            </w:pPr>
            <w:r>
              <w:t> 786</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983AD8" w:rsidP="004D2BC0">
            <w:pPr>
              <w:pStyle w:val="a4"/>
              <w:jc w:val="center"/>
            </w:pPr>
            <w:r>
              <w:t> 786</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983AD8" w:rsidP="004D2BC0">
            <w:pPr>
              <w:pStyle w:val="a4"/>
              <w:jc w:val="center"/>
            </w:pPr>
            <w:r>
              <w:t> 786</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983AD8" w:rsidP="004D2BC0">
            <w:pPr>
              <w:pStyle w:val="a4"/>
              <w:jc w:val="center"/>
            </w:pPr>
            <w:r>
              <w:t> 786</w:t>
            </w:r>
            <w:r w:rsidR="004D2BC0">
              <w:t> </w:t>
            </w:r>
          </w:p>
        </w:tc>
      </w:tr>
      <w:tr w:rsidR="004D2BC0">
        <w:trPr>
          <w:tblCellSpacing w:w="15" w:type="dxa"/>
          <w:jc w:val="center"/>
        </w:trPr>
        <w:tc>
          <w:tcPr>
            <w:tcW w:w="43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xml:space="preserve">Кол-во двор </w:t>
            </w:r>
            <w:proofErr w:type="gramStart"/>
            <w:r>
              <w:t>занимающихся</w:t>
            </w:r>
            <w:proofErr w:type="gramEnd"/>
            <w:r>
              <w:t xml:space="preserve"> ЛПХ</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983AD8" w:rsidP="004D2BC0">
            <w:pPr>
              <w:pStyle w:val="a4"/>
              <w:jc w:val="center"/>
            </w:pPr>
            <w:r>
              <w:t>786</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983AD8" w:rsidP="004D2BC0">
            <w:pPr>
              <w:pStyle w:val="a4"/>
              <w:jc w:val="center"/>
            </w:pPr>
            <w:r>
              <w:t>786</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983AD8" w:rsidP="004D2BC0">
            <w:pPr>
              <w:pStyle w:val="a4"/>
              <w:jc w:val="center"/>
            </w:pPr>
            <w:r>
              <w:t>786</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983AD8" w:rsidP="004D2BC0">
            <w:pPr>
              <w:pStyle w:val="a4"/>
              <w:jc w:val="center"/>
            </w:pPr>
            <w:r>
              <w:t>786</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983AD8" w:rsidP="004D2BC0">
            <w:pPr>
              <w:pStyle w:val="a4"/>
              <w:jc w:val="center"/>
            </w:pPr>
            <w:r>
              <w:t>786</w:t>
            </w:r>
          </w:p>
        </w:tc>
      </w:tr>
      <w:tr w:rsidR="004D2BC0">
        <w:trPr>
          <w:tblCellSpacing w:w="15" w:type="dxa"/>
          <w:jc w:val="center"/>
        </w:trPr>
        <w:tc>
          <w:tcPr>
            <w:tcW w:w="43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Кол-во пенсионеров</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983AD8" w:rsidP="004D2BC0">
            <w:pPr>
              <w:pStyle w:val="a4"/>
              <w:jc w:val="center"/>
            </w:pPr>
            <w:r>
              <w:t>598</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983AD8" w:rsidP="004D2BC0">
            <w:pPr>
              <w:pStyle w:val="a4"/>
              <w:jc w:val="center"/>
            </w:pPr>
            <w:r>
              <w:t>598</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983AD8" w:rsidP="004D2BC0">
            <w:pPr>
              <w:pStyle w:val="a4"/>
              <w:jc w:val="center"/>
            </w:pPr>
            <w:r>
              <w:t>590</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983AD8" w:rsidP="004D2BC0">
            <w:pPr>
              <w:pStyle w:val="a4"/>
              <w:jc w:val="center"/>
            </w:pPr>
            <w:r>
              <w:t>590</w:t>
            </w:r>
          </w:p>
        </w:tc>
        <w:tc>
          <w:tcPr>
            <w:tcW w:w="4395" w:type="dxa"/>
            <w:tcBorders>
              <w:top w:val="outset" w:sz="6" w:space="0" w:color="auto"/>
              <w:left w:val="outset" w:sz="6" w:space="0" w:color="auto"/>
              <w:bottom w:val="outset" w:sz="6" w:space="0" w:color="auto"/>
              <w:right w:val="outset" w:sz="6" w:space="0" w:color="auto"/>
            </w:tcBorders>
            <w:vAlign w:val="center"/>
          </w:tcPr>
          <w:p w:rsidR="004D2BC0" w:rsidRDefault="00983AD8" w:rsidP="004D2BC0">
            <w:pPr>
              <w:pStyle w:val="a4"/>
              <w:jc w:val="center"/>
            </w:pPr>
            <w:r>
              <w:t>585</w:t>
            </w:r>
          </w:p>
        </w:tc>
      </w:tr>
    </w:tbl>
    <w:p w:rsidR="004D2BC0" w:rsidRDefault="004D2BC0" w:rsidP="004D2BC0">
      <w:pPr>
        <w:pStyle w:val="a4"/>
        <w:jc w:val="both"/>
      </w:pPr>
      <w:r>
        <w:t>2.1.4. Развитие отраслей социальной сферы</w:t>
      </w:r>
    </w:p>
    <w:p w:rsidR="004D2BC0" w:rsidRDefault="004D2BC0" w:rsidP="004D2BC0">
      <w:pPr>
        <w:pStyle w:val="a4"/>
        <w:jc w:val="both"/>
      </w:pPr>
      <w:r>
        <w:t>В связи с прогнозными показателями динамики численности населения, изменившимися условиями экономического развития, предусматриваются изменения в социальной инфраструктуре.</w:t>
      </w:r>
    </w:p>
    <w:p w:rsidR="004D2BC0" w:rsidRDefault="004D2BC0" w:rsidP="004D2BC0">
      <w:pPr>
        <w:pStyle w:val="a4"/>
        <w:jc w:val="both"/>
      </w:pPr>
      <w:r>
        <w:t>Прогнозом на 2018 год и на период до 2028 года определены следующие приоритеты социальной инфраструктуры развития сельского поселения:</w:t>
      </w:r>
    </w:p>
    <w:p w:rsidR="004D2BC0" w:rsidRDefault="004D2BC0" w:rsidP="004D2BC0">
      <w:pPr>
        <w:pStyle w:val="a4"/>
        <w:jc w:val="both"/>
      </w:pPr>
      <w:r>
        <w:t xml:space="preserve">-повышение уровня жизни населения </w:t>
      </w:r>
      <w:r w:rsidR="00086E07">
        <w:t>Меркуловского</w:t>
      </w:r>
      <w:r>
        <w:t xml:space="preserve"> сельского  поселения, в т.ч. на основе развития социальной инфраструктуры;</w:t>
      </w:r>
    </w:p>
    <w:p w:rsidR="004D2BC0" w:rsidRDefault="004D2BC0" w:rsidP="004D2BC0">
      <w:pPr>
        <w:pStyle w:val="a4"/>
        <w:jc w:val="both"/>
      </w:pPr>
      <w:r>
        <w:t>-улучшение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4D2BC0" w:rsidRDefault="004D2BC0" w:rsidP="004D2BC0">
      <w:pPr>
        <w:pStyle w:val="a4"/>
        <w:jc w:val="both"/>
      </w:pPr>
      <w:r>
        <w:t>-развитие жилищной сферы в сельском поселении;</w:t>
      </w:r>
    </w:p>
    <w:p w:rsidR="004D2BC0" w:rsidRDefault="004D2BC0" w:rsidP="004D2BC0">
      <w:pPr>
        <w:pStyle w:val="a4"/>
        <w:jc w:val="both"/>
      </w:pPr>
      <w:r>
        <w:t>-создание условий для гармоничного развития подрастающего поколения в сельском поселении;</w:t>
      </w:r>
    </w:p>
    <w:p w:rsidR="004D2BC0" w:rsidRDefault="004D2BC0" w:rsidP="004D2BC0">
      <w:pPr>
        <w:pStyle w:val="a4"/>
        <w:jc w:val="both"/>
      </w:pPr>
      <w:r>
        <w:t xml:space="preserve">-сохранение культурного наследия.  </w:t>
      </w:r>
    </w:p>
    <w:p w:rsidR="004D2BC0" w:rsidRDefault="004D2BC0" w:rsidP="004D2BC0">
      <w:pPr>
        <w:pStyle w:val="a4"/>
        <w:jc w:val="both"/>
      </w:pPr>
      <w:r>
        <w:t>2.1.4.1. Культура</w:t>
      </w:r>
    </w:p>
    <w:p w:rsidR="004D2BC0" w:rsidRDefault="004D2BC0" w:rsidP="004D2BC0">
      <w:pPr>
        <w:pStyle w:val="a4"/>
        <w:jc w:val="both"/>
      </w:pPr>
      <w:r>
        <w:lastRenderedPageBreak/>
        <w:t>Предоставление услуг населению в области культуры в сельском поселении осуществляют:</w:t>
      </w:r>
    </w:p>
    <w:p w:rsidR="004D2BC0" w:rsidRDefault="00901E9F" w:rsidP="004D2BC0">
      <w:pPr>
        <w:pStyle w:val="a4"/>
        <w:jc w:val="both"/>
      </w:pPr>
      <w:r>
        <w:t xml:space="preserve">- </w:t>
      </w:r>
      <w:proofErr w:type="spellStart"/>
      <w:r>
        <w:t>Меркуловский</w:t>
      </w:r>
      <w:proofErr w:type="spellEnd"/>
      <w:r w:rsidR="004D2BC0">
        <w:t xml:space="preserve"> сельс</w:t>
      </w:r>
      <w:r>
        <w:t xml:space="preserve">кий дом культуры в х. </w:t>
      </w:r>
      <w:proofErr w:type="spellStart"/>
      <w:r>
        <w:t>Меркуловский</w:t>
      </w:r>
      <w:proofErr w:type="spellEnd"/>
      <w:r w:rsidR="004D2BC0">
        <w:t>;</w:t>
      </w:r>
    </w:p>
    <w:p w:rsidR="004D2BC0" w:rsidRDefault="00901E9F" w:rsidP="004D2BC0">
      <w:pPr>
        <w:pStyle w:val="a4"/>
        <w:jc w:val="both"/>
      </w:pPr>
      <w:r>
        <w:t>- Калиновский</w:t>
      </w:r>
      <w:r w:rsidR="004D2BC0">
        <w:t xml:space="preserve">  сельский </w:t>
      </w:r>
      <w:r>
        <w:t xml:space="preserve"> дом культуры   в х. Калиновский</w:t>
      </w:r>
      <w:r w:rsidR="004D2BC0">
        <w:t>;</w:t>
      </w:r>
    </w:p>
    <w:p w:rsidR="004D2BC0" w:rsidRDefault="00901E9F" w:rsidP="004D2BC0">
      <w:pPr>
        <w:pStyle w:val="a4"/>
        <w:jc w:val="both"/>
      </w:pPr>
      <w:r>
        <w:t xml:space="preserve">- </w:t>
      </w:r>
      <w:proofErr w:type="spellStart"/>
      <w:r>
        <w:t>Меркуловская</w:t>
      </w:r>
      <w:proofErr w:type="spellEnd"/>
      <w:r>
        <w:t xml:space="preserve"> </w:t>
      </w:r>
      <w:r w:rsidR="004D2BC0">
        <w:t xml:space="preserve">  сельс</w:t>
      </w:r>
      <w:r>
        <w:t xml:space="preserve">кая  библиотека  в х. </w:t>
      </w:r>
      <w:proofErr w:type="spellStart"/>
      <w:r>
        <w:t>Меркуловский</w:t>
      </w:r>
      <w:proofErr w:type="spellEnd"/>
      <w:r w:rsidR="004D2BC0">
        <w:t>;</w:t>
      </w:r>
    </w:p>
    <w:p w:rsidR="004D2BC0" w:rsidRDefault="00901E9F" w:rsidP="004D2BC0">
      <w:pPr>
        <w:pStyle w:val="a4"/>
        <w:jc w:val="both"/>
      </w:pPr>
      <w:r>
        <w:t xml:space="preserve">- Калиновская  </w:t>
      </w:r>
      <w:r w:rsidR="004D2BC0">
        <w:t xml:space="preserve">сельская библиотека  в х. </w:t>
      </w:r>
      <w:r>
        <w:t>Калиновский</w:t>
      </w:r>
      <w:proofErr w:type="gramStart"/>
      <w:r>
        <w:t xml:space="preserve"> ;</w:t>
      </w:r>
      <w:proofErr w:type="gramEnd"/>
    </w:p>
    <w:p w:rsidR="00901E9F" w:rsidRDefault="00901E9F" w:rsidP="004D2BC0">
      <w:pPr>
        <w:pStyle w:val="a4"/>
        <w:jc w:val="both"/>
      </w:pPr>
      <w:r>
        <w:t xml:space="preserve">- </w:t>
      </w:r>
      <w:proofErr w:type="spellStart"/>
      <w:r>
        <w:t>Водянский</w:t>
      </w:r>
      <w:proofErr w:type="spellEnd"/>
      <w:r>
        <w:t xml:space="preserve"> сельский клуб в х. </w:t>
      </w:r>
      <w:proofErr w:type="spellStart"/>
      <w:r>
        <w:t>Водянский</w:t>
      </w:r>
      <w:proofErr w:type="spellEnd"/>
      <w:r>
        <w:t>;</w:t>
      </w:r>
    </w:p>
    <w:p w:rsidR="00901E9F" w:rsidRDefault="00901E9F" w:rsidP="004D2BC0">
      <w:pPr>
        <w:pStyle w:val="a4"/>
        <w:jc w:val="both"/>
      </w:pPr>
      <w:r>
        <w:t xml:space="preserve">- </w:t>
      </w:r>
      <w:proofErr w:type="spellStart"/>
      <w:r>
        <w:t>Затонский</w:t>
      </w:r>
      <w:proofErr w:type="spellEnd"/>
      <w:r>
        <w:t xml:space="preserve"> сельский клуб в х. </w:t>
      </w:r>
      <w:proofErr w:type="spellStart"/>
      <w:r>
        <w:t>Затонский</w:t>
      </w:r>
      <w:proofErr w:type="spellEnd"/>
      <w:r>
        <w:t>;</w:t>
      </w:r>
    </w:p>
    <w:p w:rsidR="00901E9F" w:rsidRDefault="00901E9F" w:rsidP="004D2BC0">
      <w:pPr>
        <w:pStyle w:val="a4"/>
        <w:jc w:val="both"/>
      </w:pPr>
      <w:r>
        <w:t>- Варваринский сельский клуб в х. Варваринский</w:t>
      </w:r>
      <w:proofErr w:type="gramStart"/>
      <w:r>
        <w:t xml:space="preserve"> .</w:t>
      </w:r>
      <w:proofErr w:type="gramEnd"/>
    </w:p>
    <w:tbl>
      <w:tblPr>
        <w:tblW w:w="9000" w:type="dxa"/>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194"/>
        <w:gridCol w:w="2788"/>
        <w:gridCol w:w="2681"/>
        <w:gridCol w:w="2337"/>
      </w:tblGrid>
      <w:tr w:rsidR="00901E9F" w:rsidTr="00901E9F">
        <w:trPr>
          <w:tblCellSpacing w:w="15" w:type="dxa"/>
          <w:jc w:val="center"/>
        </w:trPr>
        <w:tc>
          <w:tcPr>
            <w:tcW w:w="1149"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w:t>
            </w:r>
          </w:p>
        </w:tc>
        <w:tc>
          <w:tcPr>
            <w:tcW w:w="2758"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Наименование</w:t>
            </w:r>
          </w:p>
        </w:tc>
        <w:tc>
          <w:tcPr>
            <w:tcW w:w="2651"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Населенный пункт</w:t>
            </w:r>
          </w:p>
        </w:tc>
        <w:tc>
          <w:tcPr>
            <w:tcW w:w="2292"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Мощность</w:t>
            </w:r>
          </w:p>
        </w:tc>
      </w:tr>
      <w:tr w:rsidR="00901E9F" w:rsidTr="00901E9F">
        <w:trPr>
          <w:tblCellSpacing w:w="15" w:type="dxa"/>
          <w:jc w:val="center"/>
        </w:trPr>
        <w:tc>
          <w:tcPr>
            <w:tcW w:w="1149"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1</w:t>
            </w:r>
          </w:p>
        </w:tc>
        <w:tc>
          <w:tcPr>
            <w:tcW w:w="2758" w:type="dxa"/>
            <w:tcBorders>
              <w:top w:val="outset" w:sz="6" w:space="0" w:color="auto"/>
              <w:left w:val="outset" w:sz="6" w:space="0" w:color="auto"/>
              <w:bottom w:val="outset" w:sz="6" w:space="0" w:color="auto"/>
              <w:right w:val="outset" w:sz="6" w:space="0" w:color="auto"/>
            </w:tcBorders>
            <w:vAlign w:val="center"/>
          </w:tcPr>
          <w:p w:rsidR="004D2BC0" w:rsidRDefault="00901E9F" w:rsidP="004D2BC0">
            <w:pPr>
              <w:pStyle w:val="a4"/>
              <w:jc w:val="center"/>
            </w:pPr>
            <w:proofErr w:type="spellStart"/>
            <w:r>
              <w:t>Меркуловский</w:t>
            </w:r>
            <w:proofErr w:type="spellEnd"/>
            <w:r>
              <w:t xml:space="preserve"> </w:t>
            </w:r>
            <w:r w:rsidR="004D2BC0">
              <w:t xml:space="preserve"> сельский дом культуры</w:t>
            </w:r>
          </w:p>
        </w:tc>
        <w:tc>
          <w:tcPr>
            <w:tcW w:w="2651"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xml:space="preserve">х. </w:t>
            </w:r>
            <w:proofErr w:type="spellStart"/>
            <w:r w:rsidR="00901E9F">
              <w:t>Меркуловский</w:t>
            </w:r>
            <w:proofErr w:type="spellEnd"/>
            <w:r w:rsidR="00901E9F">
              <w:t xml:space="preserve"> </w:t>
            </w:r>
          </w:p>
        </w:tc>
        <w:tc>
          <w:tcPr>
            <w:tcW w:w="2292"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125</w:t>
            </w:r>
          </w:p>
        </w:tc>
      </w:tr>
      <w:tr w:rsidR="00901E9F" w:rsidTr="00901E9F">
        <w:trPr>
          <w:tblCellSpacing w:w="15" w:type="dxa"/>
          <w:jc w:val="center"/>
        </w:trPr>
        <w:tc>
          <w:tcPr>
            <w:tcW w:w="1149"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2</w:t>
            </w:r>
          </w:p>
        </w:tc>
        <w:tc>
          <w:tcPr>
            <w:tcW w:w="2758" w:type="dxa"/>
            <w:tcBorders>
              <w:top w:val="outset" w:sz="6" w:space="0" w:color="auto"/>
              <w:left w:val="outset" w:sz="6" w:space="0" w:color="auto"/>
              <w:bottom w:val="outset" w:sz="6" w:space="0" w:color="auto"/>
              <w:right w:val="outset" w:sz="6" w:space="0" w:color="auto"/>
            </w:tcBorders>
            <w:vAlign w:val="center"/>
          </w:tcPr>
          <w:p w:rsidR="004D2BC0" w:rsidRDefault="00901E9F" w:rsidP="004D2BC0">
            <w:pPr>
              <w:pStyle w:val="a4"/>
              <w:jc w:val="center"/>
            </w:pPr>
            <w:r>
              <w:t xml:space="preserve">Калиновский </w:t>
            </w:r>
            <w:r w:rsidR="004D2BC0">
              <w:t>сельский клуб-библиотека</w:t>
            </w:r>
          </w:p>
        </w:tc>
        <w:tc>
          <w:tcPr>
            <w:tcW w:w="2651" w:type="dxa"/>
            <w:tcBorders>
              <w:top w:val="outset" w:sz="6" w:space="0" w:color="auto"/>
              <w:left w:val="outset" w:sz="6" w:space="0" w:color="auto"/>
              <w:bottom w:val="outset" w:sz="6" w:space="0" w:color="auto"/>
              <w:right w:val="outset" w:sz="6" w:space="0" w:color="auto"/>
            </w:tcBorders>
            <w:vAlign w:val="center"/>
          </w:tcPr>
          <w:p w:rsidR="004D2BC0" w:rsidRDefault="00901E9F" w:rsidP="004D2BC0">
            <w:pPr>
              <w:pStyle w:val="a4"/>
              <w:jc w:val="center"/>
            </w:pPr>
            <w:r>
              <w:t>х. Калиновский</w:t>
            </w:r>
          </w:p>
        </w:tc>
        <w:tc>
          <w:tcPr>
            <w:tcW w:w="2292"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40</w:t>
            </w:r>
          </w:p>
        </w:tc>
      </w:tr>
      <w:tr w:rsidR="00901E9F" w:rsidTr="00901E9F">
        <w:trPr>
          <w:tblCellSpacing w:w="15" w:type="dxa"/>
          <w:jc w:val="center"/>
        </w:trPr>
        <w:tc>
          <w:tcPr>
            <w:tcW w:w="1149"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3</w:t>
            </w:r>
          </w:p>
        </w:tc>
        <w:tc>
          <w:tcPr>
            <w:tcW w:w="2758" w:type="dxa"/>
            <w:tcBorders>
              <w:top w:val="outset" w:sz="6" w:space="0" w:color="auto"/>
              <w:left w:val="outset" w:sz="6" w:space="0" w:color="auto"/>
              <w:bottom w:val="outset" w:sz="6" w:space="0" w:color="auto"/>
              <w:right w:val="outset" w:sz="6" w:space="0" w:color="auto"/>
            </w:tcBorders>
            <w:vAlign w:val="center"/>
          </w:tcPr>
          <w:p w:rsidR="004D2BC0" w:rsidRDefault="00901E9F" w:rsidP="004D2BC0">
            <w:pPr>
              <w:pStyle w:val="a4"/>
              <w:jc w:val="center"/>
            </w:pPr>
            <w:proofErr w:type="spellStart"/>
            <w:r>
              <w:t>Затонский</w:t>
            </w:r>
            <w:proofErr w:type="spellEnd"/>
            <w:r>
              <w:t xml:space="preserve"> </w:t>
            </w:r>
            <w:r w:rsidR="004D2BC0">
              <w:t xml:space="preserve"> сельский дом культуры</w:t>
            </w:r>
          </w:p>
        </w:tc>
        <w:tc>
          <w:tcPr>
            <w:tcW w:w="2651" w:type="dxa"/>
            <w:tcBorders>
              <w:top w:val="outset" w:sz="6" w:space="0" w:color="auto"/>
              <w:left w:val="outset" w:sz="6" w:space="0" w:color="auto"/>
              <w:bottom w:val="outset" w:sz="6" w:space="0" w:color="auto"/>
              <w:right w:val="outset" w:sz="6" w:space="0" w:color="auto"/>
            </w:tcBorders>
            <w:vAlign w:val="center"/>
          </w:tcPr>
          <w:p w:rsidR="004D2BC0" w:rsidRDefault="00901E9F" w:rsidP="004D2BC0">
            <w:pPr>
              <w:pStyle w:val="a4"/>
              <w:jc w:val="center"/>
            </w:pPr>
            <w:r>
              <w:t xml:space="preserve">х. </w:t>
            </w:r>
            <w:proofErr w:type="spellStart"/>
            <w:r>
              <w:t>Затонский</w:t>
            </w:r>
            <w:proofErr w:type="spellEnd"/>
          </w:p>
        </w:tc>
        <w:tc>
          <w:tcPr>
            <w:tcW w:w="2292"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35</w:t>
            </w:r>
          </w:p>
        </w:tc>
      </w:tr>
      <w:tr w:rsidR="00901E9F" w:rsidTr="00901E9F">
        <w:trPr>
          <w:tblCellSpacing w:w="15" w:type="dxa"/>
          <w:jc w:val="center"/>
        </w:trPr>
        <w:tc>
          <w:tcPr>
            <w:tcW w:w="1149"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4</w:t>
            </w:r>
          </w:p>
        </w:tc>
        <w:tc>
          <w:tcPr>
            <w:tcW w:w="2758" w:type="dxa"/>
            <w:tcBorders>
              <w:top w:val="outset" w:sz="6" w:space="0" w:color="auto"/>
              <w:left w:val="outset" w:sz="6" w:space="0" w:color="auto"/>
              <w:bottom w:val="outset" w:sz="6" w:space="0" w:color="auto"/>
              <w:right w:val="outset" w:sz="6" w:space="0" w:color="auto"/>
            </w:tcBorders>
            <w:vAlign w:val="center"/>
          </w:tcPr>
          <w:p w:rsidR="004D2BC0" w:rsidRDefault="00901E9F" w:rsidP="00901E9F">
            <w:pPr>
              <w:pStyle w:val="a4"/>
              <w:jc w:val="center"/>
            </w:pPr>
            <w:proofErr w:type="spellStart"/>
            <w:r>
              <w:t>Мерекуловская</w:t>
            </w:r>
            <w:proofErr w:type="spellEnd"/>
            <w:r>
              <w:t xml:space="preserve">  сельская </w:t>
            </w:r>
            <w:r w:rsidR="004D2BC0">
              <w:t>библиотека</w:t>
            </w:r>
          </w:p>
        </w:tc>
        <w:tc>
          <w:tcPr>
            <w:tcW w:w="2651" w:type="dxa"/>
            <w:tcBorders>
              <w:top w:val="outset" w:sz="6" w:space="0" w:color="auto"/>
              <w:left w:val="outset" w:sz="6" w:space="0" w:color="auto"/>
              <w:bottom w:val="outset" w:sz="6" w:space="0" w:color="auto"/>
              <w:right w:val="outset" w:sz="6" w:space="0" w:color="auto"/>
            </w:tcBorders>
            <w:vAlign w:val="center"/>
          </w:tcPr>
          <w:p w:rsidR="004D2BC0" w:rsidRDefault="00901E9F" w:rsidP="004D2BC0">
            <w:pPr>
              <w:pStyle w:val="a4"/>
              <w:jc w:val="center"/>
            </w:pPr>
            <w:r>
              <w:t xml:space="preserve">х. </w:t>
            </w:r>
            <w:proofErr w:type="spellStart"/>
            <w:r>
              <w:t>Меркуловский</w:t>
            </w:r>
            <w:proofErr w:type="spellEnd"/>
          </w:p>
        </w:tc>
        <w:tc>
          <w:tcPr>
            <w:tcW w:w="2292"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7500 экземпляров книг</w:t>
            </w:r>
          </w:p>
        </w:tc>
      </w:tr>
    </w:tbl>
    <w:p w:rsidR="004D2BC0" w:rsidRDefault="004D2BC0" w:rsidP="004D2BC0">
      <w:pPr>
        <w:pStyle w:val="a4"/>
        <w:jc w:val="both"/>
      </w:pPr>
      <w:r>
        <w:t>В сельских клубах созданы взрослые и детские коллективы, работают кружки для взрослых и детей различных направлений: танцевальные, музыкальные, спортивные и т.д.</w:t>
      </w:r>
    </w:p>
    <w:p w:rsidR="004D2BC0" w:rsidRDefault="004D2BC0" w:rsidP="004D2BC0">
      <w:pPr>
        <w:pStyle w:val="a4"/>
        <w:jc w:val="both"/>
      </w:pPr>
      <w:r>
        <w:t>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различных спартакиад, соревнований по военно-прикладным видам спорта, Дни призывника, проведение единых социальных действий.</w:t>
      </w:r>
    </w:p>
    <w:p w:rsidR="004D2BC0" w:rsidRDefault="004D2BC0" w:rsidP="004D2BC0">
      <w:pPr>
        <w:pStyle w:val="a4"/>
        <w:jc w:val="both"/>
      </w:pPr>
      <w:r>
        <w:t>Задача в культурно-досуговых учреждениях - вводить инновационные формы организации досуга населения и  увеличить процент охвата населения.</w:t>
      </w:r>
    </w:p>
    <w:p w:rsidR="004D2BC0" w:rsidRDefault="004D2BC0" w:rsidP="004D2BC0">
      <w:pPr>
        <w:pStyle w:val="a4"/>
        <w:jc w:val="both"/>
      </w:pPr>
      <w:r>
        <w:t>Проведение этих мероприятий позволит увеличить обеспеченность населения сельского  поселения   культурно-досуговыми  услугами.</w:t>
      </w:r>
    </w:p>
    <w:p w:rsidR="004D2BC0" w:rsidRDefault="004D2BC0" w:rsidP="004D2BC0">
      <w:pPr>
        <w:pStyle w:val="a4"/>
        <w:jc w:val="both"/>
      </w:pPr>
      <w:r>
        <w:rPr>
          <w:rStyle w:val="a5"/>
        </w:rPr>
        <w:t>2.1.4.2.Физическая культура и спорт</w:t>
      </w:r>
    </w:p>
    <w:tbl>
      <w:tblPr>
        <w:tblW w:w="9000" w:type="dxa"/>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704"/>
        <w:gridCol w:w="2445"/>
        <w:gridCol w:w="2461"/>
        <w:gridCol w:w="3390"/>
      </w:tblGrid>
      <w:tr w:rsidR="004D2BC0">
        <w:trPr>
          <w:tblCellSpacing w:w="15" w:type="dxa"/>
          <w:jc w:val="center"/>
        </w:trPr>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Наименование</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Адрес</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Состояние</w:t>
            </w:r>
          </w:p>
        </w:tc>
      </w:tr>
      <w:tr w:rsidR="004D2BC0">
        <w:trPr>
          <w:tblCellSpacing w:w="15" w:type="dxa"/>
          <w:jc w:val="center"/>
        </w:trPr>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1</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2</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3</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4</w:t>
            </w:r>
          </w:p>
        </w:tc>
      </w:tr>
      <w:tr w:rsidR="004D2BC0">
        <w:trPr>
          <w:tblCellSpacing w:w="15" w:type="dxa"/>
          <w:jc w:val="center"/>
        </w:trPr>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1.</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xml:space="preserve">Спортивный зал </w:t>
            </w:r>
            <w:r>
              <w:lastRenderedPageBreak/>
              <w:t xml:space="preserve">МОУ </w:t>
            </w:r>
            <w:proofErr w:type="spellStart"/>
            <w:r w:rsidR="00901E9F">
              <w:t>Меркуловская</w:t>
            </w:r>
            <w:proofErr w:type="spellEnd"/>
            <w:r w:rsidR="00901E9F">
              <w:t xml:space="preserve"> </w:t>
            </w:r>
            <w:r>
              <w:t xml:space="preserve"> СОШ</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901E9F" w:rsidP="004D2BC0">
            <w:pPr>
              <w:pStyle w:val="a4"/>
              <w:jc w:val="center"/>
            </w:pPr>
            <w:r>
              <w:lastRenderedPageBreak/>
              <w:t xml:space="preserve">х. </w:t>
            </w:r>
            <w:proofErr w:type="spellStart"/>
            <w:r>
              <w:t>Меркуловский</w:t>
            </w:r>
            <w:proofErr w:type="spellEnd"/>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Удовлетворительное</w:t>
            </w:r>
          </w:p>
        </w:tc>
      </w:tr>
    </w:tbl>
    <w:p w:rsidR="004D2BC0" w:rsidRDefault="004D2BC0" w:rsidP="004D2BC0">
      <w:pPr>
        <w:pStyle w:val="a4"/>
        <w:jc w:val="both"/>
      </w:pPr>
      <w:r>
        <w:lastRenderedPageBreak/>
        <w:t> </w:t>
      </w:r>
    </w:p>
    <w:p w:rsidR="004D2BC0" w:rsidRDefault="004D2BC0" w:rsidP="004D2BC0">
      <w:pPr>
        <w:pStyle w:val="a4"/>
        <w:jc w:val="both"/>
      </w:pPr>
      <w:r>
        <w:t>В сельском   поселении  ведется спортивная работа в многочисленных секциях</w:t>
      </w:r>
    </w:p>
    <w:p w:rsidR="004D2BC0" w:rsidRDefault="004D2BC0" w:rsidP="004D2BC0">
      <w:pPr>
        <w:pStyle w:val="a4"/>
        <w:jc w:val="both"/>
      </w:pPr>
      <w:r>
        <w:t>На  территории сельского  поселения  имеется   на  пришкольных  участках  спортивные  площадки,  где проводятся игры и соревнования по волейболу, баскетболу, футболу, военно-спортивные соревнования и т.д.</w:t>
      </w:r>
    </w:p>
    <w:p w:rsidR="004D2BC0" w:rsidRDefault="004D2BC0" w:rsidP="004D2BC0">
      <w:pPr>
        <w:pStyle w:val="a4"/>
        <w:jc w:val="both"/>
      </w:pPr>
      <w:r>
        <w:t>В зимний период любимыми видами спорта среди населения является катание на лыжах.</w:t>
      </w:r>
    </w:p>
    <w:p w:rsidR="004D2BC0" w:rsidRDefault="004D2BC0" w:rsidP="004D2BC0">
      <w:pPr>
        <w:pStyle w:val="a4"/>
        <w:jc w:val="both"/>
      </w:pPr>
      <w:r>
        <w:t>Поселение достойно представляет многие виды спорта на районных и областных  соревнованиях.</w:t>
      </w:r>
    </w:p>
    <w:p w:rsidR="004D2BC0" w:rsidRDefault="004D2BC0" w:rsidP="004D2BC0">
      <w:pPr>
        <w:pStyle w:val="a4"/>
        <w:jc w:val="both"/>
      </w:pPr>
      <w:r>
        <w:t>3.  Образование</w:t>
      </w:r>
    </w:p>
    <w:p w:rsidR="004D2BC0" w:rsidRDefault="004D2BC0" w:rsidP="004D2BC0">
      <w:pPr>
        <w:pStyle w:val="a4"/>
        <w:jc w:val="both"/>
      </w:pPr>
      <w:r>
        <w:t>На территории поселения находится 2 школы и один детский сад. Численность  учащихся составляет 47 человек и  20  детей, посещающих детские сады. </w:t>
      </w:r>
    </w:p>
    <w:tbl>
      <w:tblPr>
        <w:tblW w:w="9000" w:type="dxa"/>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995"/>
        <w:gridCol w:w="3051"/>
        <w:gridCol w:w="2091"/>
        <w:gridCol w:w="1731"/>
        <w:gridCol w:w="1132"/>
      </w:tblGrid>
      <w:tr w:rsidR="004D2BC0">
        <w:trPr>
          <w:tblCellSpacing w:w="15" w:type="dxa"/>
          <w:jc w:val="center"/>
        </w:trPr>
        <w:tc>
          <w:tcPr>
            <w:tcW w:w="76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w:t>
            </w:r>
            <w:proofErr w:type="gramStart"/>
            <w:r>
              <w:t>п</w:t>
            </w:r>
            <w:proofErr w:type="gramEnd"/>
            <w:r>
              <w:t>/п</w:t>
            </w:r>
          </w:p>
        </w:tc>
        <w:tc>
          <w:tcPr>
            <w:tcW w:w="76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Наименование</w:t>
            </w:r>
          </w:p>
        </w:tc>
        <w:tc>
          <w:tcPr>
            <w:tcW w:w="76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Адрес</w:t>
            </w:r>
          </w:p>
        </w:tc>
        <w:tc>
          <w:tcPr>
            <w:tcW w:w="76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proofErr w:type="spellStart"/>
            <w:r>
              <w:t>Мощ-ность</w:t>
            </w:r>
            <w:proofErr w:type="gramStart"/>
            <w:r>
              <w:t>,м</w:t>
            </w:r>
            <w:proofErr w:type="gramEnd"/>
            <w:r>
              <w:t>есто</w:t>
            </w:r>
            <w:proofErr w:type="spellEnd"/>
          </w:p>
        </w:tc>
        <w:tc>
          <w:tcPr>
            <w:tcW w:w="76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proofErr w:type="spellStart"/>
            <w:r>
              <w:t>Этажн</w:t>
            </w:r>
            <w:proofErr w:type="spellEnd"/>
            <w:r>
              <w:t>.</w:t>
            </w:r>
          </w:p>
        </w:tc>
      </w:tr>
      <w:tr w:rsidR="004D2BC0">
        <w:trPr>
          <w:tblCellSpacing w:w="15" w:type="dxa"/>
          <w:jc w:val="center"/>
        </w:trPr>
        <w:tc>
          <w:tcPr>
            <w:tcW w:w="76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1</w:t>
            </w:r>
          </w:p>
        </w:tc>
        <w:tc>
          <w:tcPr>
            <w:tcW w:w="765" w:type="dxa"/>
            <w:tcBorders>
              <w:top w:val="outset" w:sz="6" w:space="0" w:color="auto"/>
              <w:left w:val="outset" w:sz="6" w:space="0" w:color="auto"/>
              <w:bottom w:val="outset" w:sz="6" w:space="0" w:color="auto"/>
              <w:right w:val="outset" w:sz="6" w:space="0" w:color="auto"/>
            </w:tcBorders>
            <w:vAlign w:val="center"/>
          </w:tcPr>
          <w:p w:rsidR="004D2BC0" w:rsidRDefault="004D2BC0" w:rsidP="007C3CE0">
            <w:pPr>
              <w:pStyle w:val="a4"/>
              <w:jc w:val="center"/>
            </w:pPr>
            <w:r>
              <w:t xml:space="preserve">Муниципальное   образовательное учреждение  </w:t>
            </w:r>
            <w:proofErr w:type="spellStart"/>
            <w:r w:rsidR="007C3CE0">
              <w:t>Меркуловска</w:t>
            </w:r>
            <w:r>
              <w:t>я</w:t>
            </w:r>
            <w:proofErr w:type="spellEnd"/>
            <w:r>
              <w:t>  средняя  общеобразовательная  школа</w:t>
            </w:r>
          </w:p>
        </w:tc>
        <w:tc>
          <w:tcPr>
            <w:tcW w:w="765" w:type="dxa"/>
            <w:tcBorders>
              <w:top w:val="outset" w:sz="6" w:space="0" w:color="auto"/>
              <w:left w:val="outset" w:sz="6" w:space="0" w:color="auto"/>
              <w:bottom w:val="outset" w:sz="6" w:space="0" w:color="auto"/>
              <w:right w:val="outset" w:sz="6" w:space="0" w:color="auto"/>
            </w:tcBorders>
            <w:vAlign w:val="center"/>
          </w:tcPr>
          <w:p w:rsidR="004D2BC0" w:rsidRDefault="007C3CE0" w:rsidP="007C3CE0">
            <w:pPr>
              <w:pStyle w:val="a4"/>
            </w:pPr>
            <w:r>
              <w:t xml:space="preserve">Х. </w:t>
            </w:r>
            <w:proofErr w:type="spellStart"/>
            <w:r>
              <w:t>Меркуловский</w:t>
            </w:r>
            <w:proofErr w:type="spellEnd"/>
          </w:p>
        </w:tc>
        <w:tc>
          <w:tcPr>
            <w:tcW w:w="765" w:type="dxa"/>
            <w:tcBorders>
              <w:top w:val="outset" w:sz="6" w:space="0" w:color="auto"/>
              <w:left w:val="outset" w:sz="6" w:space="0" w:color="auto"/>
              <w:bottom w:val="outset" w:sz="6" w:space="0" w:color="auto"/>
              <w:right w:val="outset" w:sz="6" w:space="0" w:color="auto"/>
            </w:tcBorders>
            <w:vAlign w:val="center"/>
          </w:tcPr>
          <w:p w:rsidR="004D2BC0" w:rsidRDefault="007C3CE0" w:rsidP="004D2BC0">
            <w:pPr>
              <w:pStyle w:val="a4"/>
              <w:jc w:val="center"/>
            </w:pPr>
            <w:r>
              <w:t>200</w:t>
            </w:r>
          </w:p>
        </w:tc>
        <w:tc>
          <w:tcPr>
            <w:tcW w:w="765" w:type="dxa"/>
            <w:tcBorders>
              <w:top w:val="outset" w:sz="6" w:space="0" w:color="auto"/>
              <w:left w:val="outset" w:sz="6" w:space="0" w:color="auto"/>
              <w:bottom w:val="outset" w:sz="6" w:space="0" w:color="auto"/>
              <w:right w:val="outset" w:sz="6" w:space="0" w:color="auto"/>
            </w:tcBorders>
            <w:vAlign w:val="center"/>
          </w:tcPr>
          <w:p w:rsidR="004D2BC0" w:rsidRDefault="007C3CE0" w:rsidP="004D2BC0">
            <w:pPr>
              <w:pStyle w:val="a4"/>
              <w:jc w:val="center"/>
            </w:pPr>
            <w:r>
              <w:t>3</w:t>
            </w:r>
          </w:p>
        </w:tc>
      </w:tr>
      <w:tr w:rsidR="004D2BC0">
        <w:trPr>
          <w:tblCellSpacing w:w="15" w:type="dxa"/>
          <w:jc w:val="center"/>
        </w:trPr>
        <w:tc>
          <w:tcPr>
            <w:tcW w:w="76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2</w:t>
            </w:r>
          </w:p>
        </w:tc>
        <w:tc>
          <w:tcPr>
            <w:tcW w:w="765" w:type="dxa"/>
            <w:tcBorders>
              <w:top w:val="outset" w:sz="6" w:space="0" w:color="auto"/>
              <w:left w:val="outset" w:sz="6" w:space="0" w:color="auto"/>
              <w:bottom w:val="outset" w:sz="6" w:space="0" w:color="auto"/>
              <w:right w:val="outset" w:sz="6" w:space="0" w:color="auto"/>
            </w:tcBorders>
            <w:vAlign w:val="center"/>
          </w:tcPr>
          <w:p w:rsidR="004D2BC0" w:rsidRDefault="004D2BC0" w:rsidP="007C3CE0">
            <w:pPr>
              <w:pStyle w:val="a4"/>
              <w:jc w:val="center"/>
            </w:pPr>
            <w:r>
              <w:t xml:space="preserve">Муниципальное образовательное учреждение </w:t>
            </w:r>
            <w:r w:rsidR="007C3CE0">
              <w:t xml:space="preserve">Калиновская </w:t>
            </w:r>
            <w:r>
              <w:t>начальная общеобразовательная школа</w:t>
            </w:r>
          </w:p>
        </w:tc>
        <w:tc>
          <w:tcPr>
            <w:tcW w:w="765" w:type="dxa"/>
            <w:tcBorders>
              <w:top w:val="outset" w:sz="6" w:space="0" w:color="auto"/>
              <w:left w:val="outset" w:sz="6" w:space="0" w:color="auto"/>
              <w:bottom w:val="outset" w:sz="6" w:space="0" w:color="auto"/>
              <w:right w:val="outset" w:sz="6" w:space="0" w:color="auto"/>
            </w:tcBorders>
            <w:vAlign w:val="center"/>
          </w:tcPr>
          <w:p w:rsidR="004D2BC0" w:rsidRDefault="007C3CE0" w:rsidP="004D2BC0">
            <w:pPr>
              <w:pStyle w:val="a4"/>
              <w:jc w:val="center"/>
            </w:pPr>
            <w:r>
              <w:t xml:space="preserve">Х. Калиновский </w:t>
            </w:r>
          </w:p>
        </w:tc>
        <w:tc>
          <w:tcPr>
            <w:tcW w:w="765" w:type="dxa"/>
            <w:tcBorders>
              <w:top w:val="outset" w:sz="6" w:space="0" w:color="auto"/>
              <w:left w:val="outset" w:sz="6" w:space="0" w:color="auto"/>
              <w:bottom w:val="outset" w:sz="6" w:space="0" w:color="auto"/>
              <w:right w:val="outset" w:sz="6" w:space="0" w:color="auto"/>
            </w:tcBorders>
            <w:vAlign w:val="center"/>
          </w:tcPr>
          <w:p w:rsidR="004D2BC0" w:rsidRDefault="007C3CE0" w:rsidP="004D2BC0">
            <w:pPr>
              <w:pStyle w:val="a4"/>
              <w:jc w:val="center"/>
            </w:pPr>
            <w:r>
              <w:t>60</w:t>
            </w:r>
          </w:p>
        </w:tc>
        <w:tc>
          <w:tcPr>
            <w:tcW w:w="765" w:type="dxa"/>
            <w:tcBorders>
              <w:top w:val="outset" w:sz="6" w:space="0" w:color="auto"/>
              <w:left w:val="outset" w:sz="6" w:space="0" w:color="auto"/>
              <w:bottom w:val="outset" w:sz="6" w:space="0" w:color="auto"/>
              <w:right w:val="outset" w:sz="6" w:space="0" w:color="auto"/>
            </w:tcBorders>
            <w:vAlign w:val="center"/>
          </w:tcPr>
          <w:p w:rsidR="004D2BC0" w:rsidRDefault="007C3CE0" w:rsidP="004D2BC0">
            <w:pPr>
              <w:pStyle w:val="a4"/>
              <w:jc w:val="center"/>
            </w:pPr>
            <w:r>
              <w:t>1</w:t>
            </w:r>
          </w:p>
        </w:tc>
      </w:tr>
      <w:tr w:rsidR="004D2BC0">
        <w:trPr>
          <w:tblCellSpacing w:w="15" w:type="dxa"/>
          <w:jc w:val="center"/>
        </w:trPr>
        <w:tc>
          <w:tcPr>
            <w:tcW w:w="76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3</w:t>
            </w:r>
          </w:p>
        </w:tc>
        <w:tc>
          <w:tcPr>
            <w:tcW w:w="76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Муниципальное     дошкольное образовательное</w:t>
            </w:r>
            <w:r w:rsidR="007C3CE0">
              <w:t xml:space="preserve"> учреждение  </w:t>
            </w:r>
            <w:proofErr w:type="spellStart"/>
            <w:r w:rsidR="007C3CE0">
              <w:t>Меркуловский</w:t>
            </w:r>
            <w:proofErr w:type="spellEnd"/>
            <w:r w:rsidR="007C3CE0">
              <w:t xml:space="preserve"> </w:t>
            </w:r>
            <w:r>
              <w:t>   детский сад </w:t>
            </w:r>
          </w:p>
        </w:tc>
        <w:tc>
          <w:tcPr>
            <w:tcW w:w="765" w:type="dxa"/>
            <w:tcBorders>
              <w:top w:val="outset" w:sz="6" w:space="0" w:color="auto"/>
              <w:left w:val="outset" w:sz="6" w:space="0" w:color="auto"/>
              <w:bottom w:val="outset" w:sz="6" w:space="0" w:color="auto"/>
              <w:right w:val="outset" w:sz="6" w:space="0" w:color="auto"/>
            </w:tcBorders>
            <w:vAlign w:val="center"/>
          </w:tcPr>
          <w:p w:rsidR="004D2BC0" w:rsidRDefault="007C3CE0" w:rsidP="004D2BC0">
            <w:pPr>
              <w:pStyle w:val="a4"/>
              <w:jc w:val="center"/>
            </w:pPr>
            <w:r>
              <w:t xml:space="preserve">Х. </w:t>
            </w:r>
            <w:proofErr w:type="spellStart"/>
            <w:r>
              <w:t>Меркуловский</w:t>
            </w:r>
            <w:proofErr w:type="spellEnd"/>
          </w:p>
        </w:tc>
        <w:tc>
          <w:tcPr>
            <w:tcW w:w="765" w:type="dxa"/>
            <w:tcBorders>
              <w:top w:val="outset" w:sz="6" w:space="0" w:color="auto"/>
              <w:left w:val="outset" w:sz="6" w:space="0" w:color="auto"/>
              <w:bottom w:val="outset" w:sz="6" w:space="0" w:color="auto"/>
              <w:right w:val="outset" w:sz="6" w:space="0" w:color="auto"/>
            </w:tcBorders>
            <w:vAlign w:val="center"/>
          </w:tcPr>
          <w:p w:rsidR="004D2BC0" w:rsidRDefault="007C3CE0" w:rsidP="004D2BC0">
            <w:pPr>
              <w:pStyle w:val="a4"/>
              <w:jc w:val="center"/>
            </w:pPr>
            <w:r>
              <w:t>50</w:t>
            </w:r>
          </w:p>
        </w:tc>
        <w:tc>
          <w:tcPr>
            <w:tcW w:w="76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1</w:t>
            </w:r>
          </w:p>
        </w:tc>
      </w:tr>
      <w:tr w:rsidR="007C3CE0">
        <w:trPr>
          <w:tblCellSpacing w:w="15" w:type="dxa"/>
          <w:jc w:val="center"/>
        </w:trPr>
        <w:tc>
          <w:tcPr>
            <w:tcW w:w="765" w:type="dxa"/>
            <w:tcBorders>
              <w:top w:val="outset" w:sz="6" w:space="0" w:color="auto"/>
              <w:left w:val="outset" w:sz="6" w:space="0" w:color="auto"/>
              <w:bottom w:val="outset" w:sz="6" w:space="0" w:color="auto"/>
              <w:right w:val="outset" w:sz="6" w:space="0" w:color="auto"/>
            </w:tcBorders>
            <w:vAlign w:val="center"/>
          </w:tcPr>
          <w:p w:rsidR="007C3CE0" w:rsidRDefault="007C3CE0" w:rsidP="004D2BC0">
            <w:pPr>
              <w:pStyle w:val="a4"/>
              <w:jc w:val="center"/>
            </w:pPr>
            <w:r>
              <w:t>4</w:t>
            </w:r>
          </w:p>
        </w:tc>
        <w:tc>
          <w:tcPr>
            <w:tcW w:w="765" w:type="dxa"/>
            <w:tcBorders>
              <w:top w:val="outset" w:sz="6" w:space="0" w:color="auto"/>
              <w:left w:val="outset" w:sz="6" w:space="0" w:color="auto"/>
              <w:bottom w:val="outset" w:sz="6" w:space="0" w:color="auto"/>
              <w:right w:val="outset" w:sz="6" w:space="0" w:color="auto"/>
            </w:tcBorders>
            <w:vAlign w:val="center"/>
          </w:tcPr>
          <w:p w:rsidR="007C3CE0" w:rsidRDefault="007C3CE0" w:rsidP="004D2BC0">
            <w:pPr>
              <w:pStyle w:val="a4"/>
              <w:jc w:val="center"/>
            </w:pPr>
            <w:r>
              <w:t>Муниципальное     дошкольное образовательное учреждение  Калиновский    детский сад </w:t>
            </w:r>
          </w:p>
        </w:tc>
        <w:tc>
          <w:tcPr>
            <w:tcW w:w="765" w:type="dxa"/>
            <w:tcBorders>
              <w:top w:val="outset" w:sz="6" w:space="0" w:color="auto"/>
              <w:left w:val="outset" w:sz="6" w:space="0" w:color="auto"/>
              <w:bottom w:val="outset" w:sz="6" w:space="0" w:color="auto"/>
              <w:right w:val="outset" w:sz="6" w:space="0" w:color="auto"/>
            </w:tcBorders>
            <w:vAlign w:val="center"/>
          </w:tcPr>
          <w:p w:rsidR="007C3CE0" w:rsidRDefault="007C3CE0" w:rsidP="004D2BC0">
            <w:pPr>
              <w:pStyle w:val="a4"/>
              <w:jc w:val="center"/>
            </w:pPr>
            <w:r>
              <w:t>Х. Калиновский</w:t>
            </w:r>
          </w:p>
        </w:tc>
        <w:tc>
          <w:tcPr>
            <w:tcW w:w="765" w:type="dxa"/>
            <w:tcBorders>
              <w:top w:val="outset" w:sz="6" w:space="0" w:color="auto"/>
              <w:left w:val="outset" w:sz="6" w:space="0" w:color="auto"/>
              <w:bottom w:val="outset" w:sz="6" w:space="0" w:color="auto"/>
              <w:right w:val="outset" w:sz="6" w:space="0" w:color="auto"/>
            </w:tcBorders>
            <w:vAlign w:val="center"/>
          </w:tcPr>
          <w:p w:rsidR="007C3CE0" w:rsidRDefault="007C3CE0" w:rsidP="004D2BC0">
            <w:pPr>
              <w:pStyle w:val="a4"/>
              <w:jc w:val="center"/>
            </w:pPr>
            <w:r>
              <w:t>30</w:t>
            </w:r>
          </w:p>
        </w:tc>
        <w:tc>
          <w:tcPr>
            <w:tcW w:w="765" w:type="dxa"/>
            <w:tcBorders>
              <w:top w:val="outset" w:sz="6" w:space="0" w:color="auto"/>
              <w:left w:val="outset" w:sz="6" w:space="0" w:color="auto"/>
              <w:bottom w:val="outset" w:sz="6" w:space="0" w:color="auto"/>
              <w:right w:val="outset" w:sz="6" w:space="0" w:color="auto"/>
            </w:tcBorders>
            <w:vAlign w:val="center"/>
          </w:tcPr>
          <w:p w:rsidR="007C3CE0" w:rsidRDefault="007C3CE0" w:rsidP="004D2BC0">
            <w:pPr>
              <w:pStyle w:val="a4"/>
              <w:jc w:val="center"/>
            </w:pPr>
            <w:r>
              <w:t>1</w:t>
            </w:r>
          </w:p>
        </w:tc>
      </w:tr>
    </w:tbl>
    <w:p w:rsidR="004D2BC0" w:rsidRDefault="004D2BC0" w:rsidP="004D2BC0">
      <w:pPr>
        <w:pStyle w:val="a4"/>
        <w:jc w:val="both"/>
      </w:pPr>
      <w:r>
        <w:t xml:space="preserve">Система  образования,  включает  все  её  ступени – от детского  дошкольного  образования  до  среднего. Это  дает   возможность  адекватно  реагировать  на  </w:t>
      </w:r>
      <w:r>
        <w:lastRenderedPageBreak/>
        <w:t>меняющиеся  условия  жизни  общества.  В  пос</w:t>
      </w:r>
      <w:r w:rsidR="007C3CE0">
        <w:t xml:space="preserve">елении действуют  2 школы, </w:t>
      </w:r>
      <w:r>
        <w:t xml:space="preserve">  </w:t>
      </w:r>
      <w:r w:rsidR="007C3CE0">
        <w:t xml:space="preserve"> 2 </w:t>
      </w:r>
      <w:proofErr w:type="gramStart"/>
      <w:r w:rsidR="007C3CE0">
        <w:t>дошкольных</w:t>
      </w:r>
      <w:proofErr w:type="gramEnd"/>
      <w:r w:rsidR="007C3CE0">
        <w:t>  учреждения</w:t>
      </w:r>
      <w:r>
        <w:t>.</w:t>
      </w:r>
    </w:p>
    <w:p w:rsidR="004D2BC0" w:rsidRDefault="004D2BC0" w:rsidP="004D2BC0">
      <w:pPr>
        <w:pStyle w:val="a4"/>
        <w:jc w:val="both"/>
      </w:pPr>
      <w:r>
        <w:t>2.1.4.4.   Здравоохранение</w:t>
      </w:r>
    </w:p>
    <w:p w:rsidR="004D2BC0" w:rsidRDefault="004D2BC0" w:rsidP="004D2BC0">
      <w:pPr>
        <w:pStyle w:val="a4"/>
        <w:jc w:val="both"/>
      </w:pPr>
      <w:r>
        <w:t>На территории поселения находится  1 фельдшерско-акушерский пункт, 1 фельдшерский пункт и 1 врачебная амбулатория.</w:t>
      </w:r>
    </w:p>
    <w:tbl>
      <w:tblPr>
        <w:tblW w:w="9000" w:type="dxa"/>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771"/>
        <w:gridCol w:w="2076"/>
        <w:gridCol w:w="2220"/>
        <w:gridCol w:w="1116"/>
        <w:gridCol w:w="2817"/>
      </w:tblGrid>
      <w:tr w:rsidR="004D2BC0">
        <w:trPr>
          <w:tblCellSpacing w:w="15" w:type="dxa"/>
          <w:jc w:val="center"/>
        </w:trPr>
        <w:tc>
          <w:tcPr>
            <w:tcW w:w="58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w:t>
            </w:r>
          </w:p>
        </w:tc>
        <w:tc>
          <w:tcPr>
            <w:tcW w:w="58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Наименование</w:t>
            </w:r>
          </w:p>
        </w:tc>
        <w:tc>
          <w:tcPr>
            <w:tcW w:w="58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Адрес</w:t>
            </w:r>
          </w:p>
        </w:tc>
        <w:tc>
          <w:tcPr>
            <w:tcW w:w="58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proofErr w:type="spellStart"/>
            <w:r>
              <w:t>Этажн</w:t>
            </w:r>
            <w:proofErr w:type="spellEnd"/>
            <w:r>
              <w:t>.</w:t>
            </w:r>
          </w:p>
        </w:tc>
        <w:tc>
          <w:tcPr>
            <w:tcW w:w="58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Состояние </w:t>
            </w:r>
          </w:p>
        </w:tc>
      </w:tr>
      <w:tr w:rsidR="004D2BC0">
        <w:trPr>
          <w:tblCellSpacing w:w="15" w:type="dxa"/>
          <w:jc w:val="center"/>
        </w:trPr>
        <w:tc>
          <w:tcPr>
            <w:tcW w:w="58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1</w:t>
            </w:r>
          </w:p>
        </w:tc>
        <w:tc>
          <w:tcPr>
            <w:tcW w:w="585" w:type="dxa"/>
            <w:tcBorders>
              <w:top w:val="outset" w:sz="6" w:space="0" w:color="auto"/>
              <w:left w:val="outset" w:sz="6" w:space="0" w:color="auto"/>
              <w:bottom w:val="outset" w:sz="6" w:space="0" w:color="auto"/>
              <w:right w:val="outset" w:sz="6" w:space="0" w:color="auto"/>
            </w:tcBorders>
            <w:vAlign w:val="center"/>
          </w:tcPr>
          <w:p w:rsidR="004D2BC0" w:rsidRDefault="007C3CE0" w:rsidP="004D2BC0">
            <w:pPr>
              <w:pStyle w:val="a4"/>
              <w:jc w:val="center"/>
            </w:pPr>
            <w:r>
              <w:t xml:space="preserve">Калиновский </w:t>
            </w:r>
            <w:r w:rsidR="004D2BC0">
              <w:t>ФАП</w:t>
            </w:r>
          </w:p>
        </w:tc>
        <w:tc>
          <w:tcPr>
            <w:tcW w:w="585" w:type="dxa"/>
            <w:tcBorders>
              <w:top w:val="outset" w:sz="6" w:space="0" w:color="auto"/>
              <w:left w:val="outset" w:sz="6" w:space="0" w:color="auto"/>
              <w:bottom w:val="outset" w:sz="6" w:space="0" w:color="auto"/>
              <w:right w:val="outset" w:sz="6" w:space="0" w:color="auto"/>
            </w:tcBorders>
            <w:vAlign w:val="center"/>
          </w:tcPr>
          <w:p w:rsidR="004D2BC0" w:rsidRDefault="007C3CE0" w:rsidP="004D2BC0">
            <w:pPr>
              <w:pStyle w:val="a4"/>
              <w:jc w:val="center"/>
            </w:pPr>
            <w:r>
              <w:t xml:space="preserve">х. Калиновский ул. </w:t>
            </w:r>
            <w:proofErr w:type="gramStart"/>
            <w:r>
              <w:t>Молодежная</w:t>
            </w:r>
            <w:proofErr w:type="gramEnd"/>
            <w:r>
              <w:t xml:space="preserve"> </w:t>
            </w:r>
          </w:p>
        </w:tc>
        <w:tc>
          <w:tcPr>
            <w:tcW w:w="58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1</w:t>
            </w:r>
          </w:p>
        </w:tc>
        <w:tc>
          <w:tcPr>
            <w:tcW w:w="585" w:type="dxa"/>
            <w:tcBorders>
              <w:top w:val="outset" w:sz="6" w:space="0" w:color="auto"/>
              <w:left w:val="outset" w:sz="6" w:space="0" w:color="auto"/>
              <w:bottom w:val="outset" w:sz="6" w:space="0" w:color="auto"/>
              <w:right w:val="outset" w:sz="6" w:space="0" w:color="auto"/>
            </w:tcBorders>
            <w:vAlign w:val="center"/>
          </w:tcPr>
          <w:p w:rsidR="004D2BC0" w:rsidRDefault="007C3CE0" w:rsidP="004D2BC0">
            <w:pPr>
              <w:pStyle w:val="a4"/>
              <w:jc w:val="center"/>
            </w:pPr>
            <w:r>
              <w:t>отличное</w:t>
            </w:r>
          </w:p>
        </w:tc>
      </w:tr>
      <w:tr w:rsidR="004D2BC0">
        <w:trPr>
          <w:tblCellSpacing w:w="15" w:type="dxa"/>
          <w:jc w:val="center"/>
        </w:trPr>
        <w:tc>
          <w:tcPr>
            <w:tcW w:w="58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2</w:t>
            </w:r>
          </w:p>
        </w:tc>
        <w:tc>
          <w:tcPr>
            <w:tcW w:w="585" w:type="dxa"/>
            <w:tcBorders>
              <w:top w:val="outset" w:sz="6" w:space="0" w:color="auto"/>
              <w:left w:val="outset" w:sz="6" w:space="0" w:color="auto"/>
              <w:bottom w:val="outset" w:sz="6" w:space="0" w:color="auto"/>
              <w:right w:val="outset" w:sz="6" w:space="0" w:color="auto"/>
            </w:tcBorders>
            <w:vAlign w:val="center"/>
          </w:tcPr>
          <w:p w:rsidR="004D2BC0" w:rsidRDefault="007C3CE0" w:rsidP="004D2BC0">
            <w:pPr>
              <w:pStyle w:val="a4"/>
              <w:jc w:val="center"/>
            </w:pPr>
            <w:proofErr w:type="spellStart"/>
            <w:r>
              <w:t>Затонский</w:t>
            </w:r>
            <w:proofErr w:type="spellEnd"/>
            <w:r>
              <w:t xml:space="preserve"> </w:t>
            </w:r>
            <w:r w:rsidR="004D2BC0">
              <w:t>Ф</w:t>
            </w:r>
            <w:r>
              <w:t>А</w:t>
            </w:r>
            <w:r w:rsidR="004D2BC0">
              <w:t>П</w:t>
            </w:r>
          </w:p>
        </w:tc>
        <w:tc>
          <w:tcPr>
            <w:tcW w:w="585" w:type="dxa"/>
            <w:tcBorders>
              <w:top w:val="outset" w:sz="6" w:space="0" w:color="auto"/>
              <w:left w:val="outset" w:sz="6" w:space="0" w:color="auto"/>
              <w:bottom w:val="outset" w:sz="6" w:space="0" w:color="auto"/>
              <w:right w:val="outset" w:sz="6" w:space="0" w:color="auto"/>
            </w:tcBorders>
            <w:vAlign w:val="center"/>
          </w:tcPr>
          <w:p w:rsidR="004D2BC0" w:rsidRDefault="007C3CE0" w:rsidP="004D2BC0">
            <w:pPr>
              <w:pStyle w:val="a4"/>
              <w:jc w:val="center"/>
            </w:pPr>
            <w:r>
              <w:t xml:space="preserve">Х. </w:t>
            </w:r>
            <w:proofErr w:type="spellStart"/>
            <w:r>
              <w:t>Затонский</w:t>
            </w:r>
            <w:proofErr w:type="spellEnd"/>
            <w:r>
              <w:t xml:space="preserve"> </w:t>
            </w:r>
            <w:r w:rsidR="004D2BC0">
              <w:t xml:space="preserve">, </w:t>
            </w:r>
            <w:proofErr w:type="spellStart"/>
            <w:r w:rsidR="004D2BC0">
              <w:t>ул</w:t>
            </w:r>
            <w:proofErr w:type="gramStart"/>
            <w:r w:rsidR="004D2BC0">
              <w:t>.Ц</w:t>
            </w:r>
            <w:proofErr w:type="gramEnd"/>
            <w:r w:rsidR="004D2BC0">
              <w:t>ентральная</w:t>
            </w:r>
            <w:proofErr w:type="spellEnd"/>
          </w:p>
        </w:tc>
        <w:tc>
          <w:tcPr>
            <w:tcW w:w="58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1</w:t>
            </w:r>
          </w:p>
        </w:tc>
        <w:tc>
          <w:tcPr>
            <w:tcW w:w="585" w:type="dxa"/>
            <w:tcBorders>
              <w:top w:val="outset" w:sz="6" w:space="0" w:color="auto"/>
              <w:left w:val="outset" w:sz="6" w:space="0" w:color="auto"/>
              <w:bottom w:val="outset" w:sz="6" w:space="0" w:color="auto"/>
              <w:right w:val="outset" w:sz="6" w:space="0" w:color="auto"/>
            </w:tcBorders>
            <w:vAlign w:val="center"/>
          </w:tcPr>
          <w:p w:rsidR="004D2BC0" w:rsidRDefault="007C3CE0" w:rsidP="004D2BC0">
            <w:pPr>
              <w:pStyle w:val="a4"/>
              <w:jc w:val="center"/>
            </w:pPr>
            <w:r>
              <w:t>отличное</w:t>
            </w:r>
          </w:p>
        </w:tc>
      </w:tr>
      <w:tr w:rsidR="007C3CE0">
        <w:trPr>
          <w:tblCellSpacing w:w="15" w:type="dxa"/>
          <w:jc w:val="center"/>
        </w:trPr>
        <w:tc>
          <w:tcPr>
            <w:tcW w:w="585" w:type="dxa"/>
            <w:tcBorders>
              <w:top w:val="outset" w:sz="6" w:space="0" w:color="auto"/>
              <w:left w:val="outset" w:sz="6" w:space="0" w:color="auto"/>
              <w:bottom w:val="outset" w:sz="6" w:space="0" w:color="auto"/>
              <w:right w:val="outset" w:sz="6" w:space="0" w:color="auto"/>
            </w:tcBorders>
            <w:vAlign w:val="center"/>
          </w:tcPr>
          <w:p w:rsidR="007C3CE0" w:rsidRDefault="007C3CE0" w:rsidP="004D2BC0">
            <w:pPr>
              <w:pStyle w:val="a4"/>
              <w:jc w:val="center"/>
            </w:pPr>
            <w:r>
              <w:t>3</w:t>
            </w:r>
          </w:p>
        </w:tc>
        <w:tc>
          <w:tcPr>
            <w:tcW w:w="585" w:type="dxa"/>
            <w:tcBorders>
              <w:top w:val="outset" w:sz="6" w:space="0" w:color="auto"/>
              <w:left w:val="outset" w:sz="6" w:space="0" w:color="auto"/>
              <w:bottom w:val="outset" w:sz="6" w:space="0" w:color="auto"/>
              <w:right w:val="outset" w:sz="6" w:space="0" w:color="auto"/>
            </w:tcBorders>
            <w:vAlign w:val="center"/>
          </w:tcPr>
          <w:p w:rsidR="007C3CE0" w:rsidRDefault="007C3CE0" w:rsidP="004D2BC0">
            <w:pPr>
              <w:pStyle w:val="a4"/>
              <w:jc w:val="center"/>
            </w:pPr>
            <w:r>
              <w:t>Варваринский ФАП</w:t>
            </w:r>
          </w:p>
        </w:tc>
        <w:tc>
          <w:tcPr>
            <w:tcW w:w="585" w:type="dxa"/>
            <w:tcBorders>
              <w:top w:val="outset" w:sz="6" w:space="0" w:color="auto"/>
              <w:left w:val="outset" w:sz="6" w:space="0" w:color="auto"/>
              <w:bottom w:val="outset" w:sz="6" w:space="0" w:color="auto"/>
              <w:right w:val="outset" w:sz="6" w:space="0" w:color="auto"/>
            </w:tcBorders>
            <w:vAlign w:val="center"/>
          </w:tcPr>
          <w:p w:rsidR="007C3CE0" w:rsidRDefault="007C3CE0" w:rsidP="004D2BC0">
            <w:pPr>
              <w:pStyle w:val="a4"/>
              <w:jc w:val="center"/>
            </w:pPr>
            <w:r>
              <w:t xml:space="preserve">Х. Варваринский ул. Горская </w:t>
            </w:r>
          </w:p>
        </w:tc>
        <w:tc>
          <w:tcPr>
            <w:tcW w:w="585" w:type="dxa"/>
            <w:tcBorders>
              <w:top w:val="outset" w:sz="6" w:space="0" w:color="auto"/>
              <w:left w:val="outset" w:sz="6" w:space="0" w:color="auto"/>
              <w:bottom w:val="outset" w:sz="6" w:space="0" w:color="auto"/>
              <w:right w:val="outset" w:sz="6" w:space="0" w:color="auto"/>
            </w:tcBorders>
            <w:vAlign w:val="center"/>
          </w:tcPr>
          <w:p w:rsidR="007C3CE0" w:rsidRDefault="007C3CE0" w:rsidP="004D2BC0">
            <w:pPr>
              <w:pStyle w:val="a4"/>
              <w:jc w:val="center"/>
            </w:pPr>
            <w:r>
              <w:t>1</w:t>
            </w:r>
          </w:p>
        </w:tc>
        <w:tc>
          <w:tcPr>
            <w:tcW w:w="585" w:type="dxa"/>
            <w:tcBorders>
              <w:top w:val="outset" w:sz="6" w:space="0" w:color="auto"/>
              <w:left w:val="outset" w:sz="6" w:space="0" w:color="auto"/>
              <w:bottom w:val="outset" w:sz="6" w:space="0" w:color="auto"/>
              <w:right w:val="outset" w:sz="6" w:space="0" w:color="auto"/>
            </w:tcBorders>
            <w:vAlign w:val="center"/>
          </w:tcPr>
          <w:p w:rsidR="007C3CE0" w:rsidRDefault="007C3CE0" w:rsidP="004D2BC0">
            <w:pPr>
              <w:pStyle w:val="a4"/>
              <w:jc w:val="center"/>
            </w:pPr>
            <w:r>
              <w:t>удовлетворительное</w:t>
            </w:r>
          </w:p>
        </w:tc>
      </w:tr>
      <w:tr w:rsidR="004D2BC0">
        <w:trPr>
          <w:tblCellSpacing w:w="15" w:type="dxa"/>
          <w:jc w:val="center"/>
        </w:trPr>
        <w:tc>
          <w:tcPr>
            <w:tcW w:w="585" w:type="dxa"/>
            <w:tcBorders>
              <w:top w:val="outset" w:sz="6" w:space="0" w:color="auto"/>
              <w:left w:val="outset" w:sz="6" w:space="0" w:color="auto"/>
              <w:bottom w:val="outset" w:sz="6" w:space="0" w:color="auto"/>
              <w:right w:val="outset" w:sz="6" w:space="0" w:color="auto"/>
            </w:tcBorders>
            <w:vAlign w:val="center"/>
          </w:tcPr>
          <w:p w:rsidR="004D2BC0" w:rsidRDefault="007C3CE0" w:rsidP="004D2BC0">
            <w:pPr>
              <w:pStyle w:val="a4"/>
              <w:jc w:val="center"/>
            </w:pPr>
            <w:r>
              <w:t>4</w:t>
            </w:r>
          </w:p>
        </w:tc>
        <w:tc>
          <w:tcPr>
            <w:tcW w:w="58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Врачебная амбулатория</w:t>
            </w:r>
          </w:p>
        </w:tc>
        <w:tc>
          <w:tcPr>
            <w:tcW w:w="585" w:type="dxa"/>
            <w:tcBorders>
              <w:top w:val="outset" w:sz="6" w:space="0" w:color="auto"/>
              <w:left w:val="outset" w:sz="6" w:space="0" w:color="auto"/>
              <w:bottom w:val="outset" w:sz="6" w:space="0" w:color="auto"/>
              <w:right w:val="outset" w:sz="6" w:space="0" w:color="auto"/>
            </w:tcBorders>
            <w:vAlign w:val="center"/>
          </w:tcPr>
          <w:p w:rsidR="004D2BC0" w:rsidRDefault="007C3CE0" w:rsidP="004D2BC0">
            <w:pPr>
              <w:pStyle w:val="a4"/>
              <w:jc w:val="center"/>
            </w:pPr>
            <w:r>
              <w:t xml:space="preserve">Х. </w:t>
            </w:r>
            <w:proofErr w:type="spellStart"/>
            <w:r>
              <w:t>Меркуловский</w:t>
            </w:r>
            <w:proofErr w:type="spellEnd"/>
            <w:r w:rsidR="004D2BC0">
              <w:t xml:space="preserve"> </w:t>
            </w:r>
            <w:proofErr w:type="spellStart"/>
            <w:r w:rsidR="004D2BC0">
              <w:t>ул</w:t>
            </w:r>
            <w:proofErr w:type="gramStart"/>
            <w:r w:rsidR="004D2BC0">
              <w:t>.Ц</w:t>
            </w:r>
            <w:proofErr w:type="gramEnd"/>
            <w:r w:rsidR="004D2BC0">
              <w:t>ентральная</w:t>
            </w:r>
            <w:proofErr w:type="spellEnd"/>
          </w:p>
        </w:tc>
        <w:tc>
          <w:tcPr>
            <w:tcW w:w="58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1</w:t>
            </w:r>
          </w:p>
        </w:tc>
        <w:tc>
          <w:tcPr>
            <w:tcW w:w="58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удовлетворительное</w:t>
            </w:r>
          </w:p>
        </w:tc>
      </w:tr>
    </w:tbl>
    <w:p w:rsidR="004D2BC0" w:rsidRDefault="004D2BC0" w:rsidP="004D2BC0">
      <w:pPr>
        <w:pStyle w:val="a4"/>
        <w:jc w:val="both"/>
      </w:pPr>
      <w:r>
        <w:t>Специфика потери здоровья жителями определяется, прежде всего, условиями жизни и труда. Сельские жители поселения практически лишены элементарных коммунальных удобств, труд чаще носит физический характер.</w:t>
      </w:r>
    </w:p>
    <w:p w:rsidR="004D2BC0" w:rsidRDefault="004D2BC0" w:rsidP="004D2BC0">
      <w:pPr>
        <w:pStyle w:val="a4"/>
        <w:jc w:val="both"/>
      </w:pPr>
      <w:r>
        <w:t>Причина высокой заболеваемости населения кроется в т.ч. и в особенностях проживания:</w:t>
      </w:r>
    </w:p>
    <w:p w:rsidR="004D2BC0" w:rsidRDefault="004D2BC0" w:rsidP="004D2BC0">
      <w:pPr>
        <w:pStyle w:val="a4"/>
        <w:jc w:val="both"/>
      </w:pPr>
      <w:r>
        <w:t>низкий жизненный уровень,</w:t>
      </w:r>
    </w:p>
    <w:p w:rsidR="004D2BC0" w:rsidRDefault="004D2BC0" w:rsidP="004D2BC0">
      <w:pPr>
        <w:pStyle w:val="a4"/>
        <w:jc w:val="both"/>
      </w:pPr>
      <w:r>
        <w:t>отсутствие средств на приобретение лекарств,</w:t>
      </w:r>
    </w:p>
    <w:p w:rsidR="004D2BC0" w:rsidRDefault="004D2BC0" w:rsidP="004D2BC0">
      <w:pPr>
        <w:pStyle w:val="a4"/>
        <w:jc w:val="both"/>
      </w:pPr>
      <w:r>
        <w:t>низкая социальная культура,</w:t>
      </w:r>
    </w:p>
    <w:p w:rsidR="004D2BC0" w:rsidRDefault="004D2BC0" w:rsidP="004D2BC0">
      <w:pPr>
        <w:pStyle w:val="a4"/>
        <w:jc w:val="both"/>
      </w:pPr>
      <w:r>
        <w:t>малая плотность населения.</w:t>
      </w:r>
    </w:p>
    <w:p w:rsidR="004D2BC0" w:rsidRDefault="004D2BC0" w:rsidP="004D2BC0">
      <w:pPr>
        <w:pStyle w:val="a4"/>
        <w:jc w:val="both"/>
      </w:pPr>
      <w: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4D2BC0" w:rsidRDefault="004D2BC0" w:rsidP="004D2BC0">
      <w:pPr>
        <w:pStyle w:val="a4"/>
        <w:jc w:val="both"/>
      </w:pPr>
      <w:r>
        <w:t>2.1.6. Экономика поселения</w:t>
      </w:r>
    </w:p>
    <w:p w:rsidR="004D2BC0" w:rsidRDefault="004D2BC0" w:rsidP="004D2BC0">
      <w:pPr>
        <w:pStyle w:val="a4"/>
        <w:jc w:val="both"/>
      </w:pPr>
      <w:r>
        <w:t>2.1.6.1.Сельхозпредприятия, фермерские хозяйства, предприниматели</w:t>
      </w:r>
    </w:p>
    <w:p w:rsidR="004D2BC0" w:rsidRDefault="004D2BC0" w:rsidP="004D2BC0">
      <w:pPr>
        <w:pStyle w:val="a4"/>
        <w:jc w:val="both"/>
      </w:pPr>
      <w:r>
        <w:t>Сельское хозяйство поселения представлено 1 сельскохозяйственным предприятием и личными хозяйствами населения.</w:t>
      </w:r>
    </w:p>
    <w:p w:rsidR="004D2BC0" w:rsidRDefault="004D2BC0" w:rsidP="004D2BC0">
      <w:pPr>
        <w:pStyle w:val="a4"/>
        <w:jc w:val="both"/>
      </w:pPr>
      <w:r>
        <w:t>Прогноз развития сельского хозяйства на 2016 год и на период до 2026 года разработан с учетом имеющегося в сельском поселении производственного потенциала, сложившихся тенденций развития сельскохозяйственных организаций и личных подсобных хозяйств населения.</w:t>
      </w:r>
    </w:p>
    <w:p w:rsidR="004D2BC0" w:rsidRDefault="004D2BC0" w:rsidP="004D2BC0">
      <w:pPr>
        <w:pStyle w:val="a4"/>
        <w:jc w:val="both"/>
      </w:pPr>
      <w:r>
        <w:lastRenderedPageBreak/>
        <w:t>Территория сельского поселения находится в зоне рискованного земледелия, но в целом агроклиматические условия поселения благоприятны для получения устойчивых урожаев районированных сельскохозяйственных культур и развития животноводства.</w:t>
      </w:r>
    </w:p>
    <w:p w:rsidR="004D2BC0" w:rsidRDefault="004D2BC0" w:rsidP="004D2BC0">
      <w:pPr>
        <w:pStyle w:val="a4"/>
        <w:jc w:val="both"/>
      </w:pPr>
      <w:r>
        <w:t xml:space="preserve">В поселении имеется одно сельскохозяйственное предприятие </w:t>
      </w:r>
      <w:r w:rsidR="007C3CE0">
        <w:t xml:space="preserve"> СПК </w:t>
      </w:r>
      <w:proofErr w:type="gramStart"/>
      <w:r w:rsidR="007C3CE0">
        <w:t>п</w:t>
      </w:r>
      <w:proofErr w:type="gramEnd"/>
      <w:r w:rsidR="007C3CE0">
        <w:t>/з «</w:t>
      </w:r>
      <w:proofErr w:type="spellStart"/>
      <w:r w:rsidR="007C3CE0">
        <w:t>Меркуловский</w:t>
      </w:r>
      <w:proofErr w:type="spellEnd"/>
      <w:r w:rsidR="007C3CE0">
        <w:t>»</w:t>
      </w:r>
    </w:p>
    <w:p w:rsidR="004D2BC0" w:rsidRDefault="004D2BC0" w:rsidP="004D2BC0">
      <w:pPr>
        <w:pStyle w:val="a4"/>
        <w:jc w:val="both"/>
      </w:pPr>
      <w:r>
        <w:t>Производством яиц в поселении занимаются только в личных подсобных хозяйствах.</w:t>
      </w:r>
    </w:p>
    <w:p w:rsidR="004D2BC0" w:rsidRDefault="004D2BC0" w:rsidP="004D2BC0">
      <w:pPr>
        <w:pStyle w:val="a4"/>
        <w:jc w:val="both"/>
      </w:pPr>
      <w:r>
        <w:t>Производство продукции растениеводства в поселении ориентировано в основном, на зерновые культуры.</w:t>
      </w:r>
    </w:p>
    <w:p w:rsidR="004D2BC0" w:rsidRDefault="004D2BC0" w:rsidP="004D2BC0">
      <w:pPr>
        <w:pStyle w:val="a4"/>
        <w:jc w:val="both"/>
      </w:pPr>
      <w:r>
        <w:t>Производством овощей в поселении занимаются, в основном личные подсобные хозяйства.</w:t>
      </w:r>
    </w:p>
    <w:p w:rsidR="004D2BC0" w:rsidRDefault="004D2BC0" w:rsidP="004D2BC0">
      <w:pPr>
        <w:pStyle w:val="a4"/>
        <w:jc w:val="both"/>
      </w:pPr>
      <w:proofErr w:type="gramStart"/>
      <w:r>
        <w:t>Хозяйства населения в основном занимаются посевами сельскохозяйственных культур (картофель, овощи (открытого и закрытого грунта).</w:t>
      </w:r>
      <w:proofErr w:type="gramEnd"/>
      <w:r>
        <w:t xml:space="preserve"> Отведенная площадь под сады и огороды практически используется в полном объеме по назначению.</w:t>
      </w:r>
    </w:p>
    <w:p w:rsidR="004D2BC0" w:rsidRDefault="004D2BC0" w:rsidP="004D2BC0">
      <w:pPr>
        <w:pStyle w:val="a4"/>
        <w:jc w:val="both"/>
      </w:pPr>
      <w:r>
        <w:t>Одной из значимых экономических составляющих для поселения, являются личные подсобные хозяйства и от их развития во многом, зависит сегодня благосостояние населения.</w:t>
      </w:r>
    </w:p>
    <w:p w:rsidR="004D2BC0" w:rsidRDefault="004D2BC0" w:rsidP="004D2BC0">
      <w:pPr>
        <w:pStyle w:val="a4"/>
        <w:jc w:val="both"/>
      </w:pPr>
      <w:r>
        <w:t>2.1.6.2. Личные подсобные хозяйства</w:t>
      </w:r>
    </w:p>
    <w:p w:rsidR="004D2BC0" w:rsidRDefault="004D2BC0" w:rsidP="004D2BC0">
      <w:pPr>
        <w:pStyle w:val="a4"/>
        <w:jc w:val="both"/>
      </w:pPr>
      <w:r>
        <w:t>Личные подсобные хозяйства</w:t>
      </w:r>
    </w:p>
    <w:tbl>
      <w:tblPr>
        <w:tblW w:w="9000" w:type="dxa"/>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316"/>
        <w:gridCol w:w="2223"/>
        <w:gridCol w:w="2223"/>
        <w:gridCol w:w="2238"/>
      </w:tblGrid>
      <w:tr w:rsidR="004D2BC0">
        <w:trPr>
          <w:tblCellSpacing w:w="15" w:type="dxa"/>
          <w:jc w:val="center"/>
        </w:trPr>
        <w:tc>
          <w:tcPr>
            <w:tcW w:w="502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кол-во ЛПХ на территории поселения:</w:t>
            </w:r>
          </w:p>
        </w:tc>
        <w:tc>
          <w:tcPr>
            <w:tcW w:w="502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01.01.2013</w:t>
            </w:r>
          </w:p>
        </w:tc>
        <w:tc>
          <w:tcPr>
            <w:tcW w:w="502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01.01.2014</w:t>
            </w:r>
          </w:p>
        </w:tc>
        <w:tc>
          <w:tcPr>
            <w:tcW w:w="502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01.01.2015</w:t>
            </w:r>
          </w:p>
        </w:tc>
      </w:tr>
      <w:tr w:rsidR="004D2BC0">
        <w:trPr>
          <w:tblCellSpacing w:w="15" w:type="dxa"/>
          <w:jc w:val="center"/>
        </w:trPr>
        <w:tc>
          <w:tcPr>
            <w:tcW w:w="502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02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02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02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r>
      <w:tr w:rsidR="004D2BC0">
        <w:trPr>
          <w:tblCellSpacing w:w="15" w:type="dxa"/>
          <w:jc w:val="center"/>
        </w:trPr>
        <w:tc>
          <w:tcPr>
            <w:tcW w:w="5025" w:type="dxa"/>
            <w:tcBorders>
              <w:top w:val="outset" w:sz="6" w:space="0" w:color="auto"/>
              <w:left w:val="outset" w:sz="6" w:space="0" w:color="auto"/>
              <w:bottom w:val="outset" w:sz="6" w:space="0" w:color="auto"/>
              <w:right w:val="outset" w:sz="6" w:space="0" w:color="auto"/>
            </w:tcBorders>
            <w:vAlign w:val="center"/>
          </w:tcPr>
          <w:p w:rsidR="004D2BC0" w:rsidRDefault="00D55062" w:rsidP="004D2BC0">
            <w:pPr>
              <w:pStyle w:val="a4"/>
              <w:jc w:val="center"/>
            </w:pPr>
            <w:r>
              <w:t>751</w:t>
            </w:r>
          </w:p>
        </w:tc>
        <w:tc>
          <w:tcPr>
            <w:tcW w:w="5025" w:type="dxa"/>
            <w:tcBorders>
              <w:top w:val="outset" w:sz="6" w:space="0" w:color="auto"/>
              <w:left w:val="outset" w:sz="6" w:space="0" w:color="auto"/>
              <w:bottom w:val="outset" w:sz="6" w:space="0" w:color="auto"/>
              <w:right w:val="outset" w:sz="6" w:space="0" w:color="auto"/>
            </w:tcBorders>
            <w:vAlign w:val="center"/>
          </w:tcPr>
          <w:p w:rsidR="004D2BC0" w:rsidRDefault="00D55062" w:rsidP="004D2BC0">
            <w:pPr>
              <w:pStyle w:val="a4"/>
              <w:jc w:val="center"/>
            </w:pPr>
            <w:r>
              <w:t>751</w:t>
            </w:r>
          </w:p>
        </w:tc>
        <w:tc>
          <w:tcPr>
            <w:tcW w:w="5025" w:type="dxa"/>
            <w:tcBorders>
              <w:top w:val="outset" w:sz="6" w:space="0" w:color="auto"/>
              <w:left w:val="outset" w:sz="6" w:space="0" w:color="auto"/>
              <w:bottom w:val="outset" w:sz="6" w:space="0" w:color="auto"/>
              <w:right w:val="outset" w:sz="6" w:space="0" w:color="auto"/>
            </w:tcBorders>
            <w:vAlign w:val="center"/>
          </w:tcPr>
          <w:p w:rsidR="004D2BC0" w:rsidRDefault="00D55062" w:rsidP="004D2BC0">
            <w:pPr>
              <w:pStyle w:val="a4"/>
              <w:jc w:val="center"/>
            </w:pPr>
            <w:r>
              <w:t>751</w:t>
            </w:r>
          </w:p>
        </w:tc>
        <w:tc>
          <w:tcPr>
            <w:tcW w:w="5025" w:type="dxa"/>
            <w:tcBorders>
              <w:top w:val="outset" w:sz="6" w:space="0" w:color="auto"/>
              <w:left w:val="outset" w:sz="6" w:space="0" w:color="auto"/>
              <w:bottom w:val="outset" w:sz="6" w:space="0" w:color="auto"/>
              <w:right w:val="outset" w:sz="6" w:space="0" w:color="auto"/>
            </w:tcBorders>
            <w:vAlign w:val="center"/>
          </w:tcPr>
          <w:p w:rsidR="004D2BC0" w:rsidRDefault="007C3CE0" w:rsidP="004D2BC0">
            <w:pPr>
              <w:pStyle w:val="a4"/>
              <w:jc w:val="center"/>
            </w:pPr>
            <w:r>
              <w:t>751</w:t>
            </w:r>
          </w:p>
        </w:tc>
      </w:tr>
      <w:tr w:rsidR="004D2BC0">
        <w:trPr>
          <w:tblCellSpacing w:w="15" w:type="dxa"/>
          <w:jc w:val="center"/>
        </w:trPr>
        <w:tc>
          <w:tcPr>
            <w:tcW w:w="502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02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02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02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r>
      <w:tr w:rsidR="004D2BC0">
        <w:trPr>
          <w:tblCellSpacing w:w="15" w:type="dxa"/>
          <w:jc w:val="center"/>
        </w:trPr>
        <w:tc>
          <w:tcPr>
            <w:tcW w:w="502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02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02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02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r>
      <w:tr w:rsidR="004D2BC0">
        <w:trPr>
          <w:tblCellSpacing w:w="15" w:type="dxa"/>
          <w:jc w:val="center"/>
        </w:trPr>
        <w:tc>
          <w:tcPr>
            <w:tcW w:w="502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02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02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02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r>
    </w:tbl>
    <w:p w:rsidR="004D2BC0" w:rsidRDefault="004D2BC0" w:rsidP="004D2BC0">
      <w:pPr>
        <w:pStyle w:val="a4"/>
        <w:jc w:val="both"/>
      </w:pPr>
      <w:r>
        <w:rPr>
          <w:rStyle w:val="a5"/>
        </w:rPr>
        <w:t>Наличие животных на территории сельского поселения:</w:t>
      </w:r>
      <w:r>
        <w:t> </w:t>
      </w:r>
    </w:p>
    <w:tbl>
      <w:tblPr>
        <w:tblW w:w="9000" w:type="dxa"/>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238"/>
        <w:gridCol w:w="2249"/>
        <w:gridCol w:w="2249"/>
        <w:gridCol w:w="2264"/>
      </w:tblGrid>
      <w:tr w:rsidR="004D2BC0">
        <w:trPr>
          <w:tblCellSpacing w:w="15" w:type="dxa"/>
          <w:jc w:val="center"/>
        </w:trPr>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Вид животных (гол.)</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01.01.2014</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01.10.2015</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01.01.2016</w:t>
            </w:r>
          </w:p>
        </w:tc>
      </w:tr>
      <w:tr w:rsidR="004D2BC0">
        <w:trPr>
          <w:tblCellSpacing w:w="15" w:type="dxa"/>
          <w:jc w:val="center"/>
        </w:trPr>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КРС всего</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D55062" w:rsidP="004D2BC0">
            <w:pPr>
              <w:pStyle w:val="a4"/>
              <w:jc w:val="center"/>
            </w:pPr>
            <w:r>
              <w:t>150</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D55062" w:rsidP="004D2BC0">
            <w:pPr>
              <w:pStyle w:val="a4"/>
              <w:jc w:val="center"/>
            </w:pPr>
            <w:r>
              <w:t>145</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D55062" w:rsidP="004D2BC0">
            <w:pPr>
              <w:pStyle w:val="a4"/>
              <w:jc w:val="center"/>
            </w:pPr>
            <w:r>
              <w:t>126</w:t>
            </w:r>
          </w:p>
        </w:tc>
      </w:tr>
      <w:tr w:rsidR="004D2BC0">
        <w:trPr>
          <w:tblCellSpacing w:w="15" w:type="dxa"/>
          <w:jc w:val="center"/>
        </w:trPr>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В т.ч. С/Х</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r>
      <w:tr w:rsidR="004D2BC0">
        <w:trPr>
          <w:tblCellSpacing w:w="15" w:type="dxa"/>
          <w:jc w:val="center"/>
        </w:trPr>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ЛПХ</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r>
      <w:tr w:rsidR="004D2BC0">
        <w:trPr>
          <w:tblCellSpacing w:w="15" w:type="dxa"/>
          <w:jc w:val="center"/>
        </w:trPr>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коров</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D55062" w:rsidP="004D2BC0">
            <w:pPr>
              <w:pStyle w:val="a4"/>
              <w:jc w:val="center"/>
            </w:pPr>
            <w:r>
              <w:t>120</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D55062" w:rsidP="004D2BC0">
            <w:pPr>
              <w:pStyle w:val="a4"/>
              <w:jc w:val="center"/>
            </w:pPr>
            <w:r>
              <w:t>105</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D55062" w:rsidP="004D2BC0">
            <w:pPr>
              <w:pStyle w:val="a4"/>
              <w:jc w:val="center"/>
            </w:pPr>
            <w:r>
              <w:t>110</w:t>
            </w:r>
          </w:p>
        </w:tc>
      </w:tr>
      <w:tr w:rsidR="004D2BC0">
        <w:trPr>
          <w:tblCellSpacing w:w="15" w:type="dxa"/>
          <w:jc w:val="center"/>
        </w:trPr>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С/Х</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r>
      <w:tr w:rsidR="004D2BC0">
        <w:trPr>
          <w:tblCellSpacing w:w="15" w:type="dxa"/>
          <w:jc w:val="center"/>
        </w:trPr>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lastRenderedPageBreak/>
              <w:t>ЛПХ</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r>
      <w:tr w:rsidR="004D2BC0">
        <w:trPr>
          <w:tblCellSpacing w:w="15" w:type="dxa"/>
          <w:jc w:val="center"/>
        </w:trPr>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свиней</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D55062" w:rsidP="004D2BC0">
            <w:pPr>
              <w:pStyle w:val="a4"/>
              <w:jc w:val="center"/>
            </w:pPr>
            <w:r>
              <w:t>250</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D55062" w:rsidP="004D2BC0">
            <w:pPr>
              <w:pStyle w:val="a4"/>
              <w:jc w:val="center"/>
            </w:pPr>
            <w:r>
              <w:t>100</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D55062" w:rsidP="004D2BC0">
            <w:pPr>
              <w:pStyle w:val="a4"/>
              <w:jc w:val="center"/>
            </w:pPr>
            <w:r>
              <w:t>82</w:t>
            </w:r>
          </w:p>
        </w:tc>
      </w:tr>
      <w:tr w:rsidR="004D2BC0">
        <w:trPr>
          <w:tblCellSpacing w:w="15" w:type="dxa"/>
          <w:jc w:val="center"/>
        </w:trPr>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С/Х</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r>
      <w:tr w:rsidR="004D2BC0">
        <w:trPr>
          <w:tblCellSpacing w:w="15" w:type="dxa"/>
          <w:jc w:val="center"/>
        </w:trPr>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ЛПХ</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r>
      <w:tr w:rsidR="004D2BC0">
        <w:trPr>
          <w:tblCellSpacing w:w="15" w:type="dxa"/>
          <w:jc w:val="center"/>
        </w:trPr>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Лошадей</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D55062" w:rsidP="004D2BC0">
            <w:pPr>
              <w:pStyle w:val="a4"/>
              <w:jc w:val="center"/>
            </w:pPr>
            <w:r>
              <w:t>2</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D55062" w:rsidP="004D2BC0">
            <w:pPr>
              <w:pStyle w:val="a4"/>
              <w:jc w:val="center"/>
            </w:pPr>
            <w:r>
              <w:t>2</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D55062" w:rsidP="004D2BC0">
            <w:pPr>
              <w:pStyle w:val="a4"/>
              <w:jc w:val="center"/>
            </w:pPr>
            <w:r>
              <w:t>2</w:t>
            </w:r>
          </w:p>
        </w:tc>
      </w:tr>
      <w:tr w:rsidR="004D2BC0">
        <w:trPr>
          <w:tblCellSpacing w:w="15" w:type="dxa"/>
          <w:jc w:val="center"/>
        </w:trPr>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С/Х</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r>
      <w:tr w:rsidR="004D2BC0">
        <w:trPr>
          <w:tblCellSpacing w:w="15" w:type="dxa"/>
          <w:jc w:val="center"/>
        </w:trPr>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ЛПХ</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r>
      <w:tr w:rsidR="004D2BC0">
        <w:trPr>
          <w:tblCellSpacing w:w="15" w:type="dxa"/>
          <w:jc w:val="center"/>
        </w:trPr>
        <w:tc>
          <w:tcPr>
            <w:tcW w:w="511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Овец,  коз  всего:</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D55062" w:rsidP="004D2BC0">
            <w:pPr>
              <w:pStyle w:val="a4"/>
              <w:jc w:val="center"/>
            </w:pPr>
            <w:r>
              <w:t>520</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D55062" w:rsidP="004D2BC0">
            <w:pPr>
              <w:pStyle w:val="a4"/>
              <w:jc w:val="center"/>
            </w:pPr>
            <w:r>
              <w:t>450</w:t>
            </w:r>
          </w:p>
        </w:tc>
        <w:tc>
          <w:tcPr>
            <w:tcW w:w="5115" w:type="dxa"/>
            <w:tcBorders>
              <w:top w:val="outset" w:sz="6" w:space="0" w:color="auto"/>
              <w:left w:val="outset" w:sz="6" w:space="0" w:color="auto"/>
              <w:bottom w:val="outset" w:sz="6" w:space="0" w:color="auto"/>
              <w:right w:val="outset" w:sz="6" w:space="0" w:color="auto"/>
            </w:tcBorders>
            <w:vAlign w:val="center"/>
          </w:tcPr>
          <w:p w:rsidR="004D2BC0" w:rsidRDefault="00D55062" w:rsidP="004D2BC0">
            <w:pPr>
              <w:pStyle w:val="a4"/>
              <w:jc w:val="center"/>
            </w:pPr>
            <w:r>
              <w:t>488</w:t>
            </w:r>
          </w:p>
        </w:tc>
      </w:tr>
    </w:tbl>
    <w:p w:rsidR="004D2BC0" w:rsidRDefault="004D2BC0" w:rsidP="004D2BC0">
      <w:pPr>
        <w:pStyle w:val="a4"/>
        <w:jc w:val="both"/>
      </w:pPr>
      <w:r>
        <w:t>В последний год наблюдается тенденции снижения поголовья животных в частном секторе.</w:t>
      </w:r>
    </w:p>
    <w:p w:rsidR="004D2BC0" w:rsidRDefault="004D2BC0" w:rsidP="004D2BC0">
      <w:pPr>
        <w:pStyle w:val="a4"/>
        <w:jc w:val="both"/>
      </w:pPr>
      <w:r>
        <w:t>Причины, сдерживающие развитие личных подсобных хозяйств, следующие:</w:t>
      </w:r>
    </w:p>
    <w:p w:rsidR="004D2BC0" w:rsidRDefault="004D2BC0" w:rsidP="004D2BC0">
      <w:pPr>
        <w:pStyle w:val="a4"/>
        <w:jc w:val="both"/>
      </w:pPr>
      <w:r>
        <w:t>- Нет организованного закупа сельскохозяйственной продукции;</w:t>
      </w:r>
    </w:p>
    <w:p w:rsidR="004D2BC0" w:rsidRDefault="004D2BC0" w:rsidP="004D2BC0">
      <w:pPr>
        <w:pStyle w:val="a4"/>
        <w:jc w:val="both"/>
      </w:pPr>
      <w:r>
        <w:t>- Высокая себестоимость с/х продукции, и ее низкая закупочная цена.</w:t>
      </w:r>
    </w:p>
    <w:p w:rsidR="004D2BC0" w:rsidRDefault="004D2BC0" w:rsidP="004D2BC0">
      <w:pPr>
        <w:pStyle w:val="a4"/>
        <w:jc w:val="both"/>
      </w:pPr>
      <w:r>
        <w:t>Проблемы:</w:t>
      </w:r>
    </w:p>
    <w:p w:rsidR="004D2BC0" w:rsidRDefault="004D2BC0" w:rsidP="004D2BC0">
      <w:pPr>
        <w:pStyle w:val="a4"/>
        <w:jc w:val="both"/>
      </w:pPr>
      <w:r>
        <w:t>1) сельские жители недостаточно осведомлены о своих правах на землю и имущество.</w:t>
      </w:r>
    </w:p>
    <w:p w:rsidR="004D2BC0" w:rsidRDefault="004D2BC0" w:rsidP="004D2BC0">
      <w:pPr>
        <w:pStyle w:val="a4"/>
        <w:jc w:val="both"/>
      </w:pPr>
      <w:r>
        <w:t>2) владельцы ЛПХ, предприниматели испытывают острый дефицит финансово-кредитных ресурсов в силу недостаточной государственной поддержки этого сектора экономики;</w:t>
      </w:r>
    </w:p>
    <w:p w:rsidR="004D2BC0" w:rsidRDefault="004D2BC0" w:rsidP="004D2BC0">
      <w:pPr>
        <w:pStyle w:val="a4"/>
        <w:jc w:val="both"/>
      </w:pPr>
      <w:r>
        <w:t xml:space="preserve">3) не налажена эффективная система сбыта продукции, материально-технического и производственного обслуживания </w:t>
      </w:r>
      <w:proofErr w:type="gramStart"/>
      <w:r>
        <w:t>К(</w:t>
      </w:r>
      <w:proofErr w:type="gramEnd"/>
      <w:r>
        <w:t>Ф)Х и ЛПХ, других малых форм хозяйствования. В поселении и районе не производятся централизованные муниципальные закупки в хозяйствах молока, картофеля, овощей и других сельскохозяйственных продуктов. Владельцы ЛПХ вынуждены реализовывать продукцию самостоятельно или продавать частным перекупщикам и заготовителям. Отсутствие кооперативов по закупке продукции тормозит как увеличению численности поголовья скота, так и увеличению земельных площадей под картофель и овощи;</w:t>
      </w:r>
    </w:p>
    <w:p w:rsidR="004D2BC0" w:rsidRDefault="004D2BC0" w:rsidP="004D2BC0">
      <w:pPr>
        <w:pStyle w:val="a4"/>
        <w:jc w:val="both"/>
      </w:pPr>
      <w:r>
        <w:t xml:space="preserve">4) низкий уровень заработной платы в отрасли, и отток </w:t>
      </w:r>
      <w:proofErr w:type="gramStart"/>
      <w:r>
        <w:t>работающих</w:t>
      </w:r>
      <w:proofErr w:type="gramEnd"/>
      <w:r>
        <w:t xml:space="preserve"> в другие отрасли производства и в социальную сферу;</w:t>
      </w:r>
    </w:p>
    <w:p w:rsidR="004D2BC0" w:rsidRDefault="004D2BC0" w:rsidP="004D2BC0">
      <w:pPr>
        <w:pStyle w:val="a4"/>
        <w:jc w:val="both"/>
      </w:pPr>
      <w:r>
        <w:t>Самостоятельно решить проблемы, с которыми сталкиваются жители сельского поселения при ведении личных подсобных хозяйств достаточно трудно.</w:t>
      </w:r>
    </w:p>
    <w:p w:rsidR="004D2BC0" w:rsidRDefault="004D2BC0" w:rsidP="004D2BC0">
      <w:pPr>
        <w:pStyle w:val="a4"/>
        <w:jc w:val="both"/>
      </w:pPr>
      <w:r>
        <w:t>- Существенной причиной, сдерживающей рост численности поголовья скота у населения, является – старение населения. Предприятия, сегодня работают в условиях рынка и не имеют достаточных ресурсов, чтобы оказывать гражданам помощь в необходимых объемах, в заготовке кормов.</w:t>
      </w:r>
    </w:p>
    <w:p w:rsidR="004D2BC0" w:rsidRDefault="004D2BC0" w:rsidP="004D2BC0">
      <w:pPr>
        <w:pStyle w:val="a4"/>
        <w:jc w:val="both"/>
      </w:pPr>
      <w:r>
        <w:t>- Закуп сельскохозяйственной продукции производятся по низким ценам.</w:t>
      </w:r>
    </w:p>
    <w:p w:rsidR="004D2BC0" w:rsidRDefault="004D2BC0" w:rsidP="004D2BC0">
      <w:pPr>
        <w:pStyle w:val="a4"/>
        <w:jc w:val="both"/>
      </w:pPr>
      <w:proofErr w:type="gramStart"/>
      <w:r>
        <w:lastRenderedPageBreak/>
        <w:t>- Старение населения из - за ухудшающейся демографической ситуации.</w:t>
      </w:r>
      <w:proofErr w:type="gramEnd"/>
    </w:p>
    <w:p w:rsidR="004D2BC0" w:rsidRDefault="004D2BC0" w:rsidP="004D2BC0">
      <w:pPr>
        <w:pStyle w:val="a4"/>
        <w:jc w:val="both"/>
      </w:pPr>
      <w:r>
        <w:t>Способствуя и регулируя процесс развития ЛПХ в поселении можно решать эту проблему.</w:t>
      </w:r>
    </w:p>
    <w:p w:rsidR="004D2BC0" w:rsidRDefault="004D2BC0" w:rsidP="004D2BC0">
      <w:pPr>
        <w:pStyle w:val="a4"/>
        <w:jc w:val="both"/>
      </w:pPr>
      <w:r>
        <w:t>Развитие животноводства и огородничества, как одно из направлений развития ЛПХ.</w:t>
      </w:r>
    </w:p>
    <w:p w:rsidR="004D2BC0" w:rsidRDefault="004D2BC0" w:rsidP="004D2BC0">
      <w:pPr>
        <w:pStyle w:val="a4"/>
        <w:jc w:val="both"/>
      </w:pPr>
      <w:r>
        <w:t xml:space="preserve">Производство продукции животноводства в личных подсобных хозяйствах является приоритетным направлением в решении главного вопроса - </w:t>
      </w:r>
      <w:proofErr w:type="spellStart"/>
      <w:r>
        <w:t>самозанятость</w:t>
      </w:r>
      <w:proofErr w:type="spellEnd"/>
      <w:r>
        <w:t xml:space="preserve"> населения.</w:t>
      </w:r>
    </w:p>
    <w:p w:rsidR="004D2BC0" w:rsidRDefault="004D2BC0" w:rsidP="004D2BC0">
      <w:pPr>
        <w:pStyle w:val="a4"/>
        <w:jc w:val="both"/>
      </w:pPr>
      <w:r>
        <w:t>Эту проблему, возможно, решить следующим путем:</w:t>
      </w:r>
    </w:p>
    <w:p w:rsidR="004D2BC0" w:rsidRDefault="004D2BC0" w:rsidP="004D2BC0">
      <w:pPr>
        <w:pStyle w:val="a4"/>
        <w:jc w:val="both"/>
      </w:pPr>
      <w:r>
        <w:t>-увеличения продажи населению молодняка крупного рогатого скота, свиней сельскохозяйственными предприятиями;</w:t>
      </w:r>
    </w:p>
    <w:p w:rsidR="004D2BC0" w:rsidRDefault="004D2BC0" w:rsidP="004D2BC0">
      <w:pPr>
        <w:pStyle w:val="a4"/>
        <w:jc w:val="both"/>
      </w:pPr>
      <w:r>
        <w:t>- увеличения продажи населению птицы различных видов и пород через близлежащие птицеводческие предприятия;</w:t>
      </w:r>
    </w:p>
    <w:p w:rsidR="004D2BC0" w:rsidRDefault="004D2BC0" w:rsidP="004D2BC0">
      <w:pPr>
        <w:pStyle w:val="a4"/>
        <w:jc w:val="both"/>
      </w:pPr>
      <w:r>
        <w:t>Для повышения племенной ценности молодняка крупнорогатого скота, находящегося в личных подсобных хозяйствах, и экономической эффективности производства животноводческой продукции необходимо:</w:t>
      </w:r>
    </w:p>
    <w:p w:rsidR="004D2BC0" w:rsidRDefault="004D2BC0" w:rsidP="004D2BC0">
      <w:pPr>
        <w:pStyle w:val="a4"/>
        <w:jc w:val="both"/>
      </w:pPr>
      <w:r>
        <w:t>- обеспечить высокий уровень ветеринарного обслуживания в личных подсобных хозяйствах;</w:t>
      </w:r>
    </w:p>
    <w:p w:rsidR="004D2BC0" w:rsidRDefault="004D2BC0" w:rsidP="004D2BC0">
      <w:pPr>
        <w:pStyle w:val="a4"/>
        <w:jc w:val="both"/>
      </w:pPr>
      <w:r>
        <w:t>- необходимо всячески поддерживать инициативу граждан, которые сегодня оказывают услуги по заготовке кормов, вспашке огородов, сбору молока;</w:t>
      </w:r>
    </w:p>
    <w:p w:rsidR="004D2BC0" w:rsidRDefault="004D2BC0" w:rsidP="004D2BC0">
      <w:pPr>
        <w:pStyle w:val="a4"/>
        <w:jc w:val="both"/>
      </w:pPr>
      <w:r>
        <w:t xml:space="preserve">- создавать условия для создания и развития </w:t>
      </w:r>
      <w:proofErr w:type="spellStart"/>
      <w:r>
        <w:t>потребительско</w:t>
      </w:r>
      <w:proofErr w:type="spellEnd"/>
      <w:r>
        <w:t>-сбытовых кооперативов на территории поселения.</w:t>
      </w:r>
    </w:p>
    <w:p w:rsidR="004D2BC0" w:rsidRDefault="004D2BC0" w:rsidP="004D2BC0">
      <w:pPr>
        <w:pStyle w:val="a4"/>
        <w:jc w:val="both"/>
      </w:pPr>
      <w:r>
        <w:t>2.1.7. Жилищный фонд</w:t>
      </w:r>
    </w:p>
    <w:p w:rsidR="004D2BC0" w:rsidRDefault="004D2BC0" w:rsidP="004D2BC0">
      <w:pPr>
        <w:pStyle w:val="a4"/>
        <w:jc w:val="both"/>
      </w:pPr>
      <w:r>
        <w:t xml:space="preserve">Состояние жилищно - коммунальной сферы </w:t>
      </w:r>
      <w:proofErr w:type="spellStart"/>
      <w:r>
        <w:t>Воробьёвицкого</w:t>
      </w:r>
      <w:proofErr w:type="spellEnd"/>
      <w:r>
        <w:t xml:space="preserve"> сельского поселения</w:t>
      </w:r>
    </w:p>
    <w:p w:rsidR="004D2BC0" w:rsidRDefault="004D2BC0" w:rsidP="004D2BC0">
      <w:pPr>
        <w:pStyle w:val="a4"/>
        <w:jc w:val="both"/>
      </w:pPr>
      <w:r>
        <w:t>Данные о существующем жилищном фонде </w:t>
      </w:r>
    </w:p>
    <w:tbl>
      <w:tblPr>
        <w:tblW w:w="9000" w:type="dxa"/>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881"/>
        <w:gridCol w:w="2718"/>
        <w:gridCol w:w="2058"/>
        <w:gridCol w:w="2343"/>
      </w:tblGrid>
      <w:tr w:rsidR="004D2BC0">
        <w:trPr>
          <w:tblCellSpacing w:w="15" w:type="dxa"/>
          <w:jc w:val="center"/>
        </w:trPr>
        <w:tc>
          <w:tcPr>
            <w:tcW w:w="367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xml:space="preserve">№ </w:t>
            </w:r>
            <w:proofErr w:type="spellStart"/>
            <w:r>
              <w:t>пп</w:t>
            </w:r>
            <w:proofErr w:type="spellEnd"/>
          </w:p>
        </w:tc>
        <w:tc>
          <w:tcPr>
            <w:tcW w:w="367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Наименование</w:t>
            </w:r>
          </w:p>
        </w:tc>
        <w:tc>
          <w:tcPr>
            <w:tcW w:w="367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На 01.01. 2015 г.</w:t>
            </w:r>
          </w:p>
        </w:tc>
        <w:tc>
          <w:tcPr>
            <w:tcW w:w="367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На 01.01.2016 г.</w:t>
            </w:r>
          </w:p>
        </w:tc>
      </w:tr>
      <w:tr w:rsidR="004D2BC0">
        <w:trPr>
          <w:tblCellSpacing w:w="15" w:type="dxa"/>
          <w:jc w:val="center"/>
        </w:trPr>
        <w:tc>
          <w:tcPr>
            <w:tcW w:w="367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1</w:t>
            </w:r>
          </w:p>
        </w:tc>
        <w:tc>
          <w:tcPr>
            <w:tcW w:w="367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2</w:t>
            </w:r>
          </w:p>
        </w:tc>
        <w:tc>
          <w:tcPr>
            <w:tcW w:w="367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3</w:t>
            </w:r>
          </w:p>
        </w:tc>
        <w:tc>
          <w:tcPr>
            <w:tcW w:w="367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4</w:t>
            </w:r>
          </w:p>
        </w:tc>
      </w:tr>
      <w:tr w:rsidR="004D2BC0">
        <w:trPr>
          <w:tblCellSpacing w:w="15" w:type="dxa"/>
          <w:jc w:val="center"/>
        </w:trPr>
        <w:tc>
          <w:tcPr>
            <w:tcW w:w="367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1</w:t>
            </w:r>
          </w:p>
        </w:tc>
        <w:tc>
          <w:tcPr>
            <w:tcW w:w="367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Средний размер семьи, чел.</w:t>
            </w:r>
          </w:p>
        </w:tc>
        <w:tc>
          <w:tcPr>
            <w:tcW w:w="3675" w:type="dxa"/>
            <w:tcBorders>
              <w:top w:val="outset" w:sz="6" w:space="0" w:color="auto"/>
              <w:left w:val="outset" w:sz="6" w:space="0" w:color="auto"/>
              <w:bottom w:val="outset" w:sz="6" w:space="0" w:color="auto"/>
              <w:right w:val="outset" w:sz="6" w:space="0" w:color="auto"/>
            </w:tcBorders>
            <w:vAlign w:val="center"/>
          </w:tcPr>
          <w:p w:rsidR="004D2BC0" w:rsidRDefault="00D55062" w:rsidP="004D2BC0">
            <w:pPr>
              <w:pStyle w:val="a4"/>
              <w:jc w:val="center"/>
            </w:pPr>
            <w:r>
              <w:t>2</w:t>
            </w:r>
          </w:p>
        </w:tc>
        <w:tc>
          <w:tcPr>
            <w:tcW w:w="3675" w:type="dxa"/>
            <w:tcBorders>
              <w:top w:val="outset" w:sz="6" w:space="0" w:color="auto"/>
              <w:left w:val="outset" w:sz="6" w:space="0" w:color="auto"/>
              <w:bottom w:val="outset" w:sz="6" w:space="0" w:color="auto"/>
              <w:right w:val="outset" w:sz="6" w:space="0" w:color="auto"/>
            </w:tcBorders>
            <w:vAlign w:val="center"/>
          </w:tcPr>
          <w:p w:rsidR="004D2BC0" w:rsidRDefault="00D55062" w:rsidP="004D2BC0">
            <w:pPr>
              <w:pStyle w:val="a4"/>
              <w:jc w:val="center"/>
            </w:pPr>
            <w:r>
              <w:t>2</w:t>
            </w:r>
          </w:p>
        </w:tc>
      </w:tr>
      <w:tr w:rsidR="004D2BC0">
        <w:trPr>
          <w:tblCellSpacing w:w="15" w:type="dxa"/>
          <w:jc w:val="center"/>
        </w:trPr>
        <w:tc>
          <w:tcPr>
            <w:tcW w:w="367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2</w:t>
            </w:r>
          </w:p>
        </w:tc>
        <w:tc>
          <w:tcPr>
            <w:tcW w:w="367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Общий жилой фонд, м</w:t>
            </w:r>
            <w:r>
              <w:rPr>
                <w:vertAlign w:val="superscript"/>
              </w:rPr>
              <w:t>2</w:t>
            </w:r>
            <w:r>
              <w:t xml:space="preserve"> общ</w:t>
            </w:r>
            <w:proofErr w:type="gramStart"/>
            <w:r>
              <w:t>.</w:t>
            </w:r>
            <w:proofErr w:type="gramEnd"/>
            <w:r>
              <w:t xml:space="preserve"> </w:t>
            </w:r>
            <w:proofErr w:type="gramStart"/>
            <w:r>
              <w:t>п</w:t>
            </w:r>
            <w:proofErr w:type="gramEnd"/>
            <w:r>
              <w:t>лощади,  в т.ч.</w:t>
            </w:r>
          </w:p>
        </w:tc>
        <w:tc>
          <w:tcPr>
            <w:tcW w:w="3675" w:type="dxa"/>
            <w:tcBorders>
              <w:top w:val="outset" w:sz="6" w:space="0" w:color="auto"/>
              <w:left w:val="outset" w:sz="6" w:space="0" w:color="auto"/>
              <w:bottom w:val="outset" w:sz="6" w:space="0" w:color="auto"/>
              <w:right w:val="outset" w:sz="6" w:space="0" w:color="auto"/>
            </w:tcBorders>
            <w:vAlign w:val="center"/>
          </w:tcPr>
          <w:p w:rsidR="004D2BC0" w:rsidRPr="00D55062" w:rsidRDefault="00D55062" w:rsidP="004D2BC0">
            <w:pPr>
              <w:pStyle w:val="a4"/>
              <w:jc w:val="center"/>
              <w:rPr>
                <w:color w:val="000000" w:themeColor="text1"/>
              </w:rPr>
            </w:pPr>
            <w:r w:rsidRPr="00D55062">
              <w:rPr>
                <w:color w:val="000000" w:themeColor="text1"/>
              </w:rPr>
              <w:t>31200</w:t>
            </w:r>
          </w:p>
        </w:tc>
        <w:tc>
          <w:tcPr>
            <w:tcW w:w="3675" w:type="dxa"/>
            <w:tcBorders>
              <w:top w:val="outset" w:sz="6" w:space="0" w:color="auto"/>
              <w:left w:val="outset" w:sz="6" w:space="0" w:color="auto"/>
              <w:bottom w:val="outset" w:sz="6" w:space="0" w:color="auto"/>
              <w:right w:val="outset" w:sz="6" w:space="0" w:color="auto"/>
            </w:tcBorders>
            <w:vAlign w:val="center"/>
          </w:tcPr>
          <w:p w:rsidR="004D2BC0" w:rsidRDefault="00D55062" w:rsidP="004D2BC0">
            <w:pPr>
              <w:pStyle w:val="a4"/>
              <w:jc w:val="center"/>
            </w:pPr>
            <w:r>
              <w:t>31200</w:t>
            </w:r>
          </w:p>
        </w:tc>
      </w:tr>
      <w:tr w:rsidR="004D2BC0">
        <w:trPr>
          <w:tblCellSpacing w:w="15" w:type="dxa"/>
          <w:jc w:val="center"/>
        </w:trPr>
        <w:tc>
          <w:tcPr>
            <w:tcW w:w="367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367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государственный</w:t>
            </w:r>
          </w:p>
        </w:tc>
        <w:tc>
          <w:tcPr>
            <w:tcW w:w="367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367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r>
      <w:tr w:rsidR="004D2BC0">
        <w:trPr>
          <w:tblCellSpacing w:w="15" w:type="dxa"/>
          <w:jc w:val="center"/>
        </w:trPr>
        <w:tc>
          <w:tcPr>
            <w:tcW w:w="367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367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муниципальный</w:t>
            </w:r>
          </w:p>
        </w:tc>
        <w:tc>
          <w:tcPr>
            <w:tcW w:w="3675" w:type="dxa"/>
            <w:tcBorders>
              <w:top w:val="outset" w:sz="6" w:space="0" w:color="auto"/>
              <w:left w:val="outset" w:sz="6" w:space="0" w:color="auto"/>
              <w:bottom w:val="outset" w:sz="6" w:space="0" w:color="auto"/>
              <w:right w:val="outset" w:sz="6" w:space="0" w:color="auto"/>
            </w:tcBorders>
            <w:vAlign w:val="center"/>
          </w:tcPr>
          <w:p w:rsidR="004D2BC0" w:rsidRDefault="00D55062" w:rsidP="004D2BC0">
            <w:pPr>
              <w:pStyle w:val="a4"/>
              <w:jc w:val="center"/>
            </w:pPr>
            <w:r>
              <w:t>0</w:t>
            </w:r>
          </w:p>
        </w:tc>
        <w:tc>
          <w:tcPr>
            <w:tcW w:w="3675" w:type="dxa"/>
            <w:tcBorders>
              <w:top w:val="outset" w:sz="6" w:space="0" w:color="auto"/>
              <w:left w:val="outset" w:sz="6" w:space="0" w:color="auto"/>
              <w:bottom w:val="outset" w:sz="6" w:space="0" w:color="auto"/>
              <w:right w:val="outset" w:sz="6" w:space="0" w:color="auto"/>
            </w:tcBorders>
            <w:vAlign w:val="center"/>
          </w:tcPr>
          <w:p w:rsidR="004D2BC0" w:rsidRDefault="00D55062" w:rsidP="004D2BC0">
            <w:pPr>
              <w:pStyle w:val="a4"/>
              <w:jc w:val="center"/>
            </w:pPr>
            <w:r>
              <w:t>0</w:t>
            </w:r>
          </w:p>
        </w:tc>
      </w:tr>
      <w:tr w:rsidR="004D2BC0">
        <w:trPr>
          <w:tblCellSpacing w:w="15" w:type="dxa"/>
          <w:jc w:val="center"/>
        </w:trPr>
        <w:tc>
          <w:tcPr>
            <w:tcW w:w="367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w:t>
            </w:r>
          </w:p>
        </w:tc>
        <w:tc>
          <w:tcPr>
            <w:tcW w:w="367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частный</w:t>
            </w:r>
          </w:p>
        </w:tc>
        <w:tc>
          <w:tcPr>
            <w:tcW w:w="3675" w:type="dxa"/>
            <w:tcBorders>
              <w:top w:val="outset" w:sz="6" w:space="0" w:color="auto"/>
              <w:left w:val="outset" w:sz="6" w:space="0" w:color="auto"/>
              <w:bottom w:val="outset" w:sz="6" w:space="0" w:color="auto"/>
              <w:right w:val="outset" w:sz="6" w:space="0" w:color="auto"/>
            </w:tcBorders>
            <w:vAlign w:val="center"/>
          </w:tcPr>
          <w:p w:rsidR="004D2BC0" w:rsidRDefault="00D55062" w:rsidP="004D2BC0">
            <w:pPr>
              <w:pStyle w:val="a4"/>
              <w:jc w:val="center"/>
            </w:pPr>
            <w:r>
              <w:t>31200</w:t>
            </w:r>
          </w:p>
        </w:tc>
        <w:tc>
          <w:tcPr>
            <w:tcW w:w="3675" w:type="dxa"/>
            <w:tcBorders>
              <w:top w:val="outset" w:sz="6" w:space="0" w:color="auto"/>
              <w:left w:val="outset" w:sz="6" w:space="0" w:color="auto"/>
              <w:bottom w:val="outset" w:sz="6" w:space="0" w:color="auto"/>
              <w:right w:val="outset" w:sz="6" w:space="0" w:color="auto"/>
            </w:tcBorders>
            <w:vAlign w:val="center"/>
          </w:tcPr>
          <w:p w:rsidR="004D2BC0" w:rsidRDefault="00D55062" w:rsidP="00D55062">
            <w:pPr>
              <w:pStyle w:val="a4"/>
            </w:pPr>
            <w:r>
              <w:t xml:space="preserve">                31200</w:t>
            </w:r>
          </w:p>
        </w:tc>
      </w:tr>
      <w:tr w:rsidR="004D2BC0">
        <w:trPr>
          <w:tblCellSpacing w:w="15" w:type="dxa"/>
          <w:jc w:val="center"/>
        </w:trPr>
        <w:tc>
          <w:tcPr>
            <w:tcW w:w="367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3</w:t>
            </w:r>
          </w:p>
        </w:tc>
        <w:tc>
          <w:tcPr>
            <w:tcW w:w="367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xml:space="preserve">Общий жилой фонд на 1 </w:t>
            </w:r>
            <w:r>
              <w:lastRenderedPageBreak/>
              <w:t>жителя</w:t>
            </w:r>
            <w:proofErr w:type="gramStart"/>
            <w:r>
              <w:t>,м</w:t>
            </w:r>
            <w:proofErr w:type="gramEnd"/>
            <w:r>
              <w:rPr>
                <w:vertAlign w:val="superscript"/>
              </w:rPr>
              <w:t>2</w:t>
            </w:r>
            <w:r>
              <w:t xml:space="preserve"> общ. площади    </w:t>
            </w:r>
          </w:p>
        </w:tc>
        <w:tc>
          <w:tcPr>
            <w:tcW w:w="367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lastRenderedPageBreak/>
              <w:t>31</w:t>
            </w:r>
          </w:p>
        </w:tc>
        <w:tc>
          <w:tcPr>
            <w:tcW w:w="367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31</w:t>
            </w:r>
          </w:p>
        </w:tc>
      </w:tr>
      <w:tr w:rsidR="004D2BC0">
        <w:trPr>
          <w:tblCellSpacing w:w="15" w:type="dxa"/>
          <w:jc w:val="center"/>
        </w:trPr>
        <w:tc>
          <w:tcPr>
            <w:tcW w:w="367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lastRenderedPageBreak/>
              <w:t>4</w:t>
            </w:r>
          </w:p>
        </w:tc>
        <w:tc>
          <w:tcPr>
            <w:tcW w:w="367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Ветхий жилой фонд, м</w:t>
            </w:r>
            <w:r>
              <w:rPr>
                <w:vertAlign w:val="superscript"/>
              </w:rPr>
              <w:t>2</w:t>
            </w:r>
            <w:r>
              <w:t xml:space="preserve"> общ</w:t>
            </w:r>
            <w:proofErr w:type="gramStart"/>
            <w:r>
              <w:t>.</w:t>
            </w:r>
            <w:proofErr w:type="gramEnd"/>
            <w:r>
              <w:t xml:space="preserve"> </w:t>
            </w:r>
            <w:proofErr w:type="gramStart"/>
            <w:r>
              <w:t>п</w:t>
            </w:r>
            <w:proofErr w:type="gramEnd"/>
            <w:r>
              <w:t>лощади</w:t>
            </w:r>
          </w:p>
        </w:tc>
        <w:tc>
          <w:tcPr>
            <w:tcW w:w="3675" w:type="dxa"/>
            <w:tcBorders>
              <w:top w:val="outset" w:sz="6" w:space="0" w:color="auto"/>
              <w:left w:val="outset" w:sz="6" w:space="0" w:color="auto"/>
              <w:bottom w:val="outset" w:sz="6" w:space="0" w:color="auto"/>
              <w:right w:val="outset" w:sz="6" w:space="0" w:color="auto"/>
            </w:tcBorders>
            <w:vAlign w:val="center"/>
          </w:tcPr>
          <w:p w:rsidR="004D2BC0" w:rsidRDefault="00D55062" w:rsidP="004D2BC0">
            <w:pPr>
              <w:pStyle w:val="a4"/>
              <w:jc w:val="center"/>
            </w:pPr>
            <w:r>
              <w:t>0,371</w:t>
            </w:r>
          </w:p>
        </w:tc>
        <w:tc>
          <w:tcPr>
            <w:tcW w:w="3675" w:type="dxa"/>
            <w:tcBorders>
              <w:top w:val="outset" w:sz="6" w:space="0" w:color="auto"/>
              <w:left w:val="outset" w:sz="6" w:space="0" w:color="auto"/>
              <w:bottom w:val="outset" w:sz="6" w:space="0" w:color="auto"/>
              <w:right w:val="outset" w:sz="6" w:space="0" w:color="auto"/>
            </w:tcBorders>
            <w:vAlign w:val="center"/>
          </w:tcPr>
          <w:p w:rsidR="004D2BC0" w:rsidRDefault="00D55062" w:rsidP="004D2BC0">
            <w:pPr>
              <w:pStyle w:val="a4"/>
              <w:jc w:val="center"/>
            </w:pPr>
            <w:r>
              <w:t>0,371</w:t>
            </w:r>
          </w:p>
        </w:tc>
      </w:tr>
    </w:tbl>
    <w:p w:rsidR="004D2BC0" w:rsidRDefault="004D2BC0" w:rsidP="004D2BC0">
      <w:pPr>
        <w:pStyle w:val="a4"/>
        <w:jc w:val="both"/>
      </w:pPr>
      <w:r>
        <w:t> </w:t>
      </w:r>
    </w:p>
    <w:p w:rsidR="004D2BC0" w:rsidRDefault="004D2BC0" w:rsidP="004D2BC0">
      <w:pPr>
        <w:pStyle w:val="a4"/>
        <w:jc w:val="both"/>
      </w:pPr>
      <w:r>
        <w:t xml:space="preserve">Жилищный фонд сельского поселения характеризуется следующими данными: общая </w:t>
      </w:r>
      <w:r w:rsidR="00D55062">
        <w:t>площадь жилищного фонда – 31200</w:t>
      </w:r>
      <w:r>
        <w:t xml:space="preserve"> тыс. м</w:t>
      </w:r>
      <w:proofErr w:type="gramStart"/>
      <w:r>
        <w:t>2</w:t>
      </w:r>
      <w:proofErr w:type="gramEnd"/>
      <w:r>
        <w:t>, обеспеченность жильем – 31 м2 общей площади на одного жителя. Тем не менее, проблема по обеспечению жильем населения существует.</w:t>
      </w:r>
    </w:p>
    <w:p w:rsidR="004D2BC0" w:rsidRDefault="004D2BC0" w:rsidP="004D2BC0">
      <w:pPr>
        <w:pStyle w:val="a4"/>
        <w:jc w:val="both"/>
      </w:pPr>
      <w:r>
        <w:t>Жители сельского поселения активно участвуют в различных программах по обеспечению жильем: «Жилье молодым семьям», «Социальное развитие села» и т.д.</w:t>
      </w:r>
    </w:p>
    <w:p w:rsidR="004D2BC0" w:rsidRDefault="004D2BC0" w:rsidP="004D2BC0">
      <w:pPr>
        <w:pStyle w:val="a4"/>
        <w:jc w:val="both"/>
      </w:pPr>
      <w:r>
        <w:t xml:space="preserve">К услугам </w:t>
      </w:r>
      <w:proofErr w:type="gramStart"/>
      <w:r>
        <w:t>ЖКХ</w:t>
      </w:r>
      <w:proofErr w:type="gramEnd"/>
      <w:r>
        <w:t xml:space="preserve"> предоставляемым в поселении относится теплоснабжение, водоснабжение. Развитие среды проживания населения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улучшение качества предоставляемых услуг.</w:t>
      </w:r>
    </w:p>
    <w:p w:rsidR="004D2BC0" w:rsidRDefault="004D2BC0" w:rsidP="004D2BC0">
      <w:pPr>
        <w:pStyle w:val="a4"/>
        <w:jc w:val="both"/>
      </w:pPr>
      <w: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электроснабжение и водоснабжение, водоотведение.</w:t>
      </w:r>
    </w:p>
    <w:p w:rsidR="004D2BC0" w:rsidRDefault="004D2BC0" w:rsidP="004D2BC0">
      <w:pPr>
        <w:pStyle w:val="a4"/>
        <w:jc w:val="both"/>
      </w:pPr>
      <w: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4D2BC0" w:rsidRDefault="004D2BC0" w:rsidP="004D2BC0">
      <w:pPr>
        <w:pStyle w:val="a4"/>
        <w:jc w:val="both"/>
      </w:pPr>
      <w:r>
        <w:t>2.1.8. Анализ сильных и слабых сторон населения</w:t>
      </w:r>
    </w:p>
    <w:p w:rsidR="004D2BC0" w:rsidRDefault="004D2BC0" w:rsidP="004D2BC0">
      <w:pPr>
        <w:pStyle w:val="a4"/>
        <w:jc w:val="both"/>
      </w:pPr>
      <w:r>
        <w:t xml:space="preserve">Анализ ситуации в поселении сведен в таблицу и </w:t>
      </w:r>
      <w:proofErr w:type="gramStart"/>
      <w:r>
        <w:t>выполнен в виде SWOT-анализа проанализированы</w:t>
      </w:r>
      <w:proofErr w:type="gramEnd"/>
      <w:r>
        <w:t xml:space="preserve"> сильные и слабые стороны, возможности и угрозы.</w:t>
      </w:r>
    </w:p>
    <w:p w:rsidR="004D2BC0" w:rsidRDefault="004D2BC0" w:rsidP="004D2BC0">
      <w:pPr>
        <w:pStyle w:val="a4"/>
        <w:jc w:val="both"/>
      </w:pPr>
      <w:r>
        <w:t>Сильные и слабые стороны</w:t>
      </w:r>
    </w:p>
    <w:tbl>
      <w:tblPr>
        <w:tblW w:w="9000" w:type="dxa"/>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496"/>
        <w:gridCol w:w="4504"/>
      </w:tblGrid>
      <w:tr w:rsidR="004D2BC0">
        <w:trPr>
          <w:tblCellSpacing w:w="15" w:type="dxa"/>
          <w:jc w:val="center"/>
        </w:trPr>
        <w:tc>
          <w:tcPr>
            <w:tcW w:w="337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 xml:space="preserve">Сильные стороны </w:t>
            </w:r>
          </w:p>
        </w:tc>
        <w:tc>
          <w:tcPr>
            <w:tcW w:w="337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Слабые стороны</w:t>
            </w:r>
          </w:p>
        </w:tc>
      </w:tr>
      <w:tr w:rsidR="004D2BC0">
        <w:trPr>
          <w:tblCellSpacing w:w="15" w:type="dxa"/>
          <w:jc w:val="center"/>
        </w:trPr>
        <w:tc>
          <w:tcPr>
            <w:tcW w:w="337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1.Экономически выгодное  расположение по отношению  к  развитой  региональной  автомобильной  и   железнодорожной  транспортной  сети</w:t>
            </w:r>
            <w:proofErr w:type="gramStart"/>
            <w:r>
              <w:t>2</w:t>
            </w:r>
            <w:proofErr w:type="gramEnd"/>
            <w:r>
              <w:t xml:space="preserve">.Наличие дорог с твердым  покрытием, 3. Сохранена социальная сфера - образовательные, медицинские учреждения, дома культуры. 4. Наличие земельных ресурсов для ведения </w:t>
            </w:r>
            <w:r>
              <w:lastRenderedPageBreak/>
              <w:t>сельскохозяйственного производства, личного подсобного хозяйства.5. Благоприятная экологическая ситуация.6.Высокий уровень развития средств коммуникаций и информационных технологий в сфере управления (наличие сотовой связи, Интернет и т.п.), наличие оптоволоконной линии связи.7.Благоприятная экологическая ситуация; низкий уровень антропогенного воздействия на территорию поселения, комфортная экологическая среда проживания   населения. </w:t>
            </w:r>
          </w:p>
        </w:tc>
        <w:tc>
          <w:tcPr>
            <w:tcW w:w="337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lastRenderedPageBreak/>
              <w:t xml:space="preserve">1.Удаленность  от   административного центра  области </w:t>
            </w:r>
            <w:proofErr w:type="gramStart"/>
            <w:r>
              <w:t>-г</w:t>
            </w:r>
            <w:proofErr w:type="gramEnd"/>
            <w:r>
              <w:t xml:space="preserve">. Кострома 2. Неудовлетворительное  состояние  внутри-поселковых дорог с  асфальтобетонным  и с твердым  покрытием.3.Неблагоприятная демографическая ситуация: высокий уровень естественной убыли, старение населения, отток молодёжи из </w:t>
            </w:r>
            <w:r>
              <w:lastRenderedPageBreak/>
              <w:t>поселения.4. Недостаточно  развитая   рыночная  инфраструктура.5.Изношенные коммунальные сети, требующие срочного  ремонта    или  частичной   замены (водоводы,  канализация,  теплотрассы).6. Недостаточно рабочих мест, высокая безработица.7. Недостаточная доходная база бюджета поселения (</w:t>
            </w:r>
            <w:proofErr w:type="gramStart"/>
            <w:r>
              <w:t>недостаточный</w:t>
            </w:r>
            <w:proofErr w:type="gramEnd"/>
            <w:r>
              <w:t xml:space="preserve"> % населения, имеющие оформленные паспорта на имущество в котором они проживают).8. Низкий уровень заработной платы (ниже прожиточного минимума) нерегулярная её выплата, у всех категорий работодателей.9. У предпринимателей  зачастую отсутствие трудовых договоров с работниками.10. Осуществление предпринимательской деятельности в  сфере  торговли  и  лесозаготовки,  недостаточное количество предпринимателей  в  сфере   бытового  обслуживания.11. Низкая  покупательная  способность  населения.12. Недостаточно детских дошкольных учреждений.13. Недостаток квалифицированных медицинских  работников, а именно   врачей.14. Недостаток педагогических кадров и их старение в школах поселения.15. Недостаточный уровень предоставления образовательных услуг.16. Отсутствие системы бытового обслуживания на территории поселения;17. Недостаточно развитая  материальная база  для развития физкультуры и спорта, слабое финансирование этой сферы;18. Недостаток   доступного    жилья.19. Отсутствие инвестиционной привлекательности предприятий находящихся в поселении.20.   Повышение аварийности в жилищно-коммунальной сфере поселения.21. Снижение объемов продукции в личных подсобных хозяйствах.</w:t>
            </w:r>
          </w:p>
        </w:tc>
      </w:tr>
    </w:tbl>
    <w:p w:rsidR="004D2BC0" w:rsidRDefault="004D2BC0" w:rsidP="004D2BC0">
      <w:pPr>
        <w:pStyle w:val="a4"/>
        <w:jc w:val="both"/>
      </w:pPr>
      <w:r>
        <w:lastRenderedPageBreak/>
        <w:t>Проведенный анализ показывает, что как сильные, так и слабые стороны сельского поселения его географическим (транспортным) положением по отношению к областному центру и крупным городам.</w:t>
      </w:r>
    </w:p>
    <w:p w:rsidR="004D2BC0" w:rsidRDefault="004D2BC0" w:rsidP="004D2BC0">
      <w:pPr>
        <w:pStyle w:val="a4"/>
        <w:jc w:val="both"/>
      </w:pPr>
      <w:r>
        <w:lastRenderedPageBreak/>
        <w:t>Экономический потенциал поселения значителен, но в настоящее время слабо задействован, особенно в части, развития предпринимательства, переработка сельхоз продукции, развития услуг населению, развития личных подсобных хозяйств.</w:t>
      </w:r>
    </w:p>
    <w:p w:rsidR="004D2BC0" w:rsidRDefault="004D2BC0" w:rsidP="004D2BC0">
      <w:pPr>
        <w:pStyle w:val="a4"/>
        <w:jc w:val="both"/>
      </w:pPr>
      <w:r>
        <w:t>Базовый ресурсный потенциал территории (природно-ресурсный, экономико-географический, демографический) не получает должного развития.</w:t>
      </w:r>
    </w:p>
    <w:p w:rsidR="004D2BC0" w:rsidRDefault="004D2BC0" w:rsidP="004D2BC0">
      <w:pPr>
        <w:pStyle w:val="a4"/>
        <w:jc w:val="both"/>
      </w:pPr>
      <w:r>
        <w:t>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4D2BC0" w:rsidRDefault="004D2BC0" w:rsidP="004D2BC0">
      <w:pPr>
        <w:pStyle w:val="a4"/>
        <w:jc w:val="both"/>
      </w:pPr>
      <w:r>
        <w:t>Старение объектов образования, культуры, спорта и их материальной базы, слабое обновление из-за отсутствия финансирования.</w:t>
      </w:r>
    </w:p>
    <w:p w:rsidR="004D2BC0" w:rsidRDefault="004D2BC0" w:rsidP="004D2BC0">
      <w:pPr>
        <w:pStyle w:val="a4"/>
        <w:jc w:val="both"/>
      </w:pPr>
      <w:r>
        <w:t>Проанализировав вышеперечисленные отправные рубежи необходимо сделать вывод:</w:t>
      </w:r>
    </w:p>
    <w:p w:rsidR="004D2BC0" w:rsidRDefault="004D2BC0" w:rsidP="004D2BC0">
      <w:pPr>
        <w:pStyle w:val="a4"/>
        <w:jc w:val="both"/>
      </w:pPr>
      <w:r>
        <w:t xml:space="preserve">В обобщенном виде главной целью Программы развития социальной инфраструктуры </w:t>
      </w:r>
      <w:r w:rsidR="00D55062">
        <w:t xml:space="preserve">Меркуловского сельского поселения Шолоховского </w:t>
      </w:r>
      <w:r>
        <w:t>м</w:t>
      </w:r>
      <w:r w:rsidR="00D55062">
        <w:t>униципального района Ростовской</w:t>
      </w:r>
      <w:r>
        <w:t xml:space="preserve"> области на 2016-2026 гг. является устойчивое повышение качества жизни нынешних и будущих поколений жителей и благополучие развития сельского поселения через устойчивое развитие территории в социальной и экономической сфере.</w:t>
      </w:r>
    </w:p>
    <w:p w:rsidR="004D2BC0" w:rsidRDefault="004D2BC0" w:rsidP="004D2BC0">
      <w:pPr>
        <w:pStyle w:val="a4"/>
        <w:jc w:val="both"/>
      </w:pPr>
      <w:r>
        <w:t>Для достижения поставленных целей в среднесрочной перспективе необходимо решить следующие задачи:</w:t>
      </w:r>
    </w:p>
    <w:p w:rsidR="004D2BC0" w:rsidRDefault="004D2BC0" w:rsidP="004D2BC0">
      <w:pPr>
        <w:pStyle w:val="a4"/>
        <w:jc w:val="both"/>
      </w:pPr>
      <w:r>
        <w:t>1. создать правовые, организационные, институциональные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4D2BC0" w:rsidRDefault="004D2BC0" w:rsidP="004D2BC0">
      <w:pPr>
        <w:pStyle w:val="a4"/>
        <w:jc w:val="both"/>
      </w:pPr>
      <w:r>
        <w:t>2. развить и расширить сферу информационно-консультационного и правового обслуживания населения;</w:t>
      </w:r>
    </w:p>
    <w:p w:rsidR="004D2BC0" w:rsidRDefault="004D2BC0" w:rsidP="004D2BC0">
      <w:pPr>
        <w:pStyle w:val="a4"/>
        <w:jc w:val="both"/>
      </w:pPr>
      <w:r>
        <w:t>3. построить новые и отремонтировать старые водопроводные сети;</w:t>
      </w:r>
    </w:p>
    <w:p w:rsidR="004D2BC0" w:rsidRDefault="004D2BC0" w:rsidP="004D2BC0">
      <w:pPr>
        <w:pStyle w:val="a4"/>
        <w:jc w:val="both"/>
      </w:pPr>
      <w:r>
        <w:t>4. отремонтировать дороги внутри и между населенными пунктами поселения;</w:t>
      </w:r>
    </w:p>
    <w:p w:rsidR="004D2BC0" w:rsidRDefault="004D2BC0" w:rsidP="004D2BC0">
      <w:pPr>
        <w:pStyle w:val="a4"/>
        <w:jc w:val="both"/>
      </w:pPr>
      <w:r>
        <w:t>5. отремонт</w:t>
      </w:r>
      <w:r w:rsidR="00D55062">
        <w:t xml:space="preserve">ировать спортзал в </w:t>
      </w:r>
      <w:proofErr w:type="spellStart"/>
      <w:r w:rsidR="00D55062">
        <w:t>Меркуловской</w:t>
      </w:r>
      <w:proofErr w:type="spellEnd"/>
      <w:r w:rsidR="00D55062">
        <w:t xml:space="preserve"> </w:t>
      </w:r>
      <w:r>
        <w:t xml:space="preserve"> СОШ для занятий физкультурой и спортом;</w:t>
      </w:r>
    </w:p>
    <w:p w:rsidR="004D2BC0" w:rsidRDefault="004D2BC0" w:rsidP="004D2BC0">
      <w:pPr>
        <w:pStyle w:val="a4"/>
        <w:jc w:val="both"/>
      </w:pPr>
      <w:r>
        <w:t>6. улучшить состояние здоровья населения путем вовлечения в спортивную и культурную жизнь сельского поселения;</w:t>
      </w:r>
    </w:p>
    <w:p w:rsidR="004D2BC0" w:rsidRDefault="004D2BC0" w:rsidP="004D2BC0">
      <w:pPr>
        <w:pStyle w:val="a4"/>
        <w:jc w:val="both"/>
      </w:pPr>
      <w:r>
        <w:t>7. 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w:t>
      </w:r>
    </w:p>
    <w:p w:rsidR="004D2BC0" w:rsidRDefault="004D2BC0" w:rsidP="004D2BC0">
      <w:pPr>
        <w:pStyle w:val="a4"/>
        <w:jc w:val="both"/>
      </w:pPr>
      <w:r>
        <w:t>8. отремонтировать объекты культуры и активизация культурной деятельности;</w:t>
      </w:r>
    </w:p>
    <w:p w:rsidR="004D2BC0" w:rsidRDefault="004D2BC0" w:rsidP="004D2BC0">
      <w:pPr>
        <w:pStyle w:val="a4"/>
        <w:jc w:val="both"/>
      </w:pPr>
      <w:r>
        <w:t>9. развить личные подсобные хозяйства;</w:t>
      </w:r>
    </w:p>
    <w:p w:rsidR="004D2BC0" w:rsidRDefault="004D2BC0" w:rsidP="004D2BC0">
      <w:pPr>
        <w:pStyle w:val="a4"/>
        <w:jc w:val="both"/>
      </w:pPr>
      <w:r>
        <w:t>10. создать условия для безопасного проживания населения на территории поселения;</w:t>
      </w:r>
    </w:p>
    <w:p w:rsidR="004D2BC0" w:rsidRDefault="004D2BC0" w:rsidP="004D2BC0">
      <w:pPr>
        <w:pStyle w:val="a4"/>
        <w:jc w:val="both"/>
      </w:pPr>
      <w:r>
        <w:lastRenderedPageBreak/>
        <w:t xml:space="preserve">11. повышение качества и уровня жизни населения, его занятости и </w:t>
      </w:r>
      <w:proofErr w:type="spellStart"/>
      <w:r>
        <w:t>самозанятости</w:t>
      </w:r>
      <w:proofErr w:type="spellEnd"/>
      <w:r>
        <w:t xml:space="preserve"> экономических, социальных и культурных возможностей на основе развития сельхозпроизводства, предпринимательства, кредитной кооперации, личных подсобных хозяйств, торговой инфраструктуры и сферы услуг.</w:t>
      </w:r>
    </w:p>
    <w:p w:rsidR="004D2BC0" w:rsidRDefault="004D2BC0" w:rsidP="004D2BC0">
      <w:pPr>
        <w:pStyle w:val="a4"/>
        <w:jc w:val="both"/>
      </w:pPr>
      <w:r>
        <w:t>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4D2BC0" w:rsidRDefault="004D2BC0" w:rsidP="004D2BC0">
      <w:pPr>
        <w:pStyle w:val="a4"/>
        <w:jc w:val="both"/>
      </w:pPr>
      <w:r>
        <w:t>3. Основные стратегическими направлениями развития поселения</w:t>
      </w:r>
    </w:p>
    <w:p w:rsidR="004D2BC0" w:rsidRDefault="004D2BC0" w:rsidP="004D2BC0">
      <w:pPr>
        <w:pStyle w:val="a4"/>
        <w:jc w:val="both"/>
      </w:pPr>
      <w:r>
        <w:t>Из анализа вытекает, что стратегическими направлениями развития поселения должны стать следующие действия:</w:t>
      </w:r>
    </w:p>
    <w:p w:rsidR="004D2BC0" w:rsidRDefault="004D2BC0" w:rsidP="004D2BC0">
      <w:pPr>
        <w:pStyle w:val="a4"/>
        <w:jc w:val="both"/>
      </w:pPr>
      <w:r>
        <w:t>Экономические:</w:t>
      </w:r>
    </w:p>
    <w:p w:rsidR="004D2BC0" w:rsidRDefault="004D2BC0" w:rsidP="004D2BC0">
      <w:pPr>
        <w:pStyle w:val="a4"/>
        <w:jc w:val="both"/>
      </w:pPr>
      <w:r>
        <w:t>1. Содействие развитию сельскохозяйственного бизнеса, и вовлечение его как потенциального инвестора для выполнения социальных проектов, восстановление объектов образования, культуры и спорта.</w:t>
      </w:r>
    </w:p>
    <w:p w:rsidR="004D2BC0" w:rsidRDefault="004D2BC0" w:rsidP="004D2BC0">
      <w:pPr>
        <w:pStyle w:val="a4"/>
        <w:jc w:val="both"/>
      </w:pPr>
      <w:r>
        <w:t>2. Содействие развитию малого и среднего предпринимательства для развития поселения и организации новых рабочих мест.</w:t>
      </w:r>
    </w:p>
    <w:p w:rsidR="004D2BC0" w:rsidRDefault="004D2BC0" w:rsidP="004D2BC0">
      <w:pPr>
        <w:pStyle w:val="a4"/>
        <w:jc w:val="both"/>
      </w:pPr>
      <w:r>
        <w:t>Социальные:</w:t>
      </w:r>
    </w:p>
    <w:p w:rsidR="004D2BC0" w:rsidRDefault="004D2BC0" w:rsidP="004D2BC0">
      <w:pPr>
        <w:pStyle w:val="a4"/>
        <w:jc w:val="both"/>
      </w:pPr>
      <w:r>
        <w:t>1. Развитие социальной инфраструктуры, образования, здравоохранения, культуры, физкультуры и спорта:</w:t>
      </w:r>
    </w:p>
    <w:p w:rsidR="004D2BC0" w:rsidRDefault="004D2BC0" w:rsidP="004D2BC0">
      <w:pPr>
        <w:pStyle w:val="a4"/>
        <w:jc w:val="both"/>
      </w:pPr>
      <w:r>
        <w:t>- участие в отраслевых районных, областных программах, Российских и международных грантах по развитию и укреплению данных отраслей;</w:t>
      </w:r>
    </w:p>
    <w:p w:rsidR="004D2BC0" w:rsidRDefault="004D2BC0" w:rsidP="004D2BC0">
      <w:pPr>
        <w:pStyle w:val="a4"/>
        <w:jc w:val="both"/>
      </w:pPr>
      <w:r>
        <w:t>-содействие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w:t>
      </w:r>
    </w:p>
    <w:p w:rsidR="004D2BC0" w:rsidRDefault="004D2BC0" w:rsidP="004D2BC0">
      <w:pPr>
        <w:pStyle w:val="a4"/>
        <w:jc w:val="both"/>
      </w:pPr>
      <w:r>
        <w:t>2. Развитие личного подворья граждан, как источника доходов населения.</w:t>
      </w:r>
    </w:p>
    <w:p w:rsidR="004D2BC0" w:rsidRDefault="004D2BC0" w:rsidP="004D2BC0">
      <w:pPr>
        <w:pStyle w:val="a4"/>
        <w:jc w:val="both"/>
      </w:pPr>
      <w:r>
        <w:t>- привлечение льготных кредитов из областного бюджета на развитие личных подсобных хозяйств;</w:t>
      </w:r>
    </w:p>
    <w:p w:rsidR="004D2BC0" w:rsidRDefault="004D2BC0" w:rsidP="004D2BC0">
      <w:pPr>
        <w:pStyle w:val="a4"/>
        <w:jc w:val="both"/>
      </w:pPr>
      <w:r>
        <w:t>- организация торговли населения продукцией с личных подворий на «Областной ярмарке»;</w:t>
      </w:r>
    </w:p>
    <w:p w:rsidR="004D2BC0" w:rsidRDefault="004D2BC0" w:rsidP="004D2BC0">
      <w:pPr>
        <w:pStyle w:val="a4"/>
        <w:jc w:val="both"/>
      </w:pPr>
      <w:r>
        <w:t>-по максимуму привлечение населения к участию в сезонных ярмарках со своей продукцией;</w:t>
      </w:r>
    </w:p>
    <w:p w:rsidR="004D2BC0" w:rsidRDefault="004D2BC0" w:rsidP="004D2BC0">
      <w:pPr>
        <w:pStyle w:val="a4"/>
        <w:jc w:val="both"/>
      </w:pPr>
      <w:r>
        <w:t>-привлечение средств из районного бюджета на восстановление пастбищ;</w:t>
      </w:r>
    </w:p>
    <w:p w:rsidR="004D2BC0" w:rsidRDefault="004D2BC0" w:rsidP="004D2BC0">
      <w:pPr>
        <w:pStyle w:val="a4"/>
        <w:jc w:val="both"/>
      </w:pPr>
      <w:r>
        <w:t>-помощь населению в реализации мяса с личных подсобных хозяйств;</w:t>
      </w:r>
    </w:p>
    <w:p w:rsidR="004D2BC0" w:rsidRDefault="004D2BC0" w:rsidP="004D2BC0">
      <w:pPr>
        <w:pStyle w:val="a4"/>
        <w:jc w:val="both"/>
      </w:pPr>
      <w:r>
        <w:lastRenderedPageBreak/>
        <w:t>-поддержка предпринимателей ведущих закупку продукции с личных подсобных хозяйств на выгодных для населения условиях.</w:t>
      </w:r>
    </w:p>
    <w:p w:rsidR="004D2BC0" w:rsidRDefault="004D2BC0" w:rsidP="004D2BC0">
      <w:pPr>
        <w:pStyle w:val="a4"/>
        <w:jc w:val="both"/>
      </w:pPr>
      <w:r>
        <w:t>3. Содействие в привлечении молодых специалистов в поселение (врачей, учителей, работников культуры, муниципальных служащих);</w:t>
      </w:r>
    </w:p>
    <w:p w:rsidR="004D2BC0" w:rsidRDefault="004D2BC0" w:rsidP="004D2BC0">
      <w:pPr>
        <w:pStyle w:val="a4"/>
        <w:jc w:val="both"/>
      </w:pPr>
      <w:r>
        <w:t>-помощь членам их семей в устройстве на работу;</w:t>
      </w:r>
    </w:p>
    <w:p w:rsidR="004D2BC0" w:rsidRDefault="004D2BC0" w:rsidP="004D2BC0">
      <w:pPr>
        <w:pStyle w:val="a4"/>
        <w:jc w:val="both"/>
      </w:pPr>
      <w:r>
        <w:t>-помощь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rsidR="004D2BC0" w:rsidRDefault="004D2BC0" w:rsidP="004D2BC0">
      <w:pPr>
        <w:pStyle w:val="a4"/>
        <w:jc w:val="both"/>
      </w:pPr>
      <w:r>
        <w:t>4. Содействие в обеспечении социальной поддержки слабозащищенным слоям населения:</w:t>
      </w:r>
    </w:p>
    <w:p w:rsidR="004D2BC0" w:rsidRDefault="004D2BC0" w:rsidP="004D2BC0">
      <w:pPr>
        <w:pStyle w:val="a4"/>
        <w:jc w:val="both"/>
      </w:pPr>
      <w:r>
        <w:t>-консультирование, помощь в получении субсидий, пособий различных льготных выплат;</w:t>
      </w:r>
    </w:p>
    <w:p w:rsidR="004D2BC0" w:rsidRDefault="004D2BC0" w:rsidP="004D2BC0">
      <w:pPr>
        <w:pStyle w:val="a4"/>
        <w:jc w:val="both"/>
      </w:pPr>
      <w:r>
        <w:t>-содействие в привлечении бюджетных средств, спонсорской помощи для поддержания одиноких пенсионеров, инвалидов, многодетных семей (заготовка твердого топлива, пиломатериал для ремонта жилья, проведение ремонта жилья, лечение в учреждениях здравоохранения, льготное санаторно - курортное лечение).</w:t>
      </w:r>
    </w:p>
    <w:p w:rsidR="004D2BC0" w:rsidRDefault="004D2BC0" w:rsidP="004D2BC0">
      <w:pPr>
        <w:pStyle w:val="a4"/>
        <w:jc w:val="both"/>
      </w:pPr>
      <w:r>
        <w:t>5. Привлечение средств из областного и федерального бюджетов на укрепление жилищно-коммунальной сферы:</w:t>
      </w:r>
    </w:p>
    <w:p w:rsidR="004D2BC0" w:rsidRDefault="004D2BC0" w:rsidP="004D2BC0">
      <w:pPr>
        <w:pStyle w:val="a4"/>
        <w:jc w:val="both"/>
      </w:pPr>
      <w:r>
        <w:t>-по Программе «Устойчивое развитие сельский территорий» реконструкция вод</w:t>
      </w:r>
      <w:r w:rsidR="00592692">
        <w:t xml:space="preserve">опроводных сетей в х. </w:t>
      </w:r>
      <w:proofErr w:type="spellStart"/>
      <w:r w:rsidR="00592692">
        <w:t>Меркуловский</w:t>
      </w:r>
      <w:proofErr w:type="spellEnd"/>
      <w:proofErr w:type="gramStart"/>
      <w:r w:rsidR="00592692">
        <w:t xml:space="preserve"> </w:t>
      </w:r>
      <w:r>
        <w:t>;</w:t>
      </w:r>
      <w:proofErr w:type="gramEnd"/>
    </w:p>
    <w:p w:rsidR="004D2BC0" w:rsidRDefault="004D2BC0" w:rsidP="004D2BC0">
      <w:pPr>
        <w:pStyle w:val="a4"/>
        <w:jc w:val="both"/>
      </w:pPr>
      <w:r>
        <w:t>- по «Программе переселение граждан из ветхого аварийного жилье» для строительства жилья и ремонт муниципального жилья;</w:t>
      </w:r>
    </w:p>
    <w:p w:rsidR="004D2BC0" w:rsidRDefault="004D2BC0" w:rsidP="004D2BC0">
      <w:pPr>
        <w:pStyle w:val="a4"/>
        <w:jc w:val="both"/>
      </w:pPr>
      <w:r>
        <w:t>- по программам молодая семья, сельское жилье, жилье для молодых специалистов, ипотечное кредитование для строительства приобретения жилья гражданами, работающими проживающими на территории поселения;</w:t>
      </w:r>
    </w:p>
    <w:p w:rsidR="004D2BC0" w:rsidRDefault="004D2BC0" w:rsidP="004D2BC0">
      <w:pPr>
        <w:pStyle w:val="a4"/>
        <w:jc w:val="both"/>
      </w:pPr>
      <w:r>
        <w:t>6. Содействие в развитие систем телефонной и сотовой связи, охват сотовой связью удаленных и труднодоступных поселков поселения.</w:t>
      </w:r>
    </w:p>
    <w:p w:rsidR="004D2BC0" w:rsidRDefault="004D2BC0" w:rsidP="004D2BC0">
      <w:pPr>
        <w:pStyle w:val="a4"/>
        <w:jc w:val="both"/>
      </w:pPr>
      <w:r>
        <w:t>7. Освещение населенных пунктов поселения на должном уровне.</w:t>
      </w:r>
    </w:p>
    <w:p w:rsidR="004D2BC0" w:rsidRDefault="004D2BC0" w:rsidP="004D2BC0">
      <w:pPr>
        <w:pStyle w:val="a4"/>
        <w:jc w:val="both"/>
      </w:pPr>
      <w:r>
        <w:t>8. Привлечение средств из областного и федерального бюджетов на строительство и ремонт внутри-поселковых дорог.</w:t>
      </w:r>
    </w:p>
    <w:p w:rsidR="004D2BC0" w:rsidRDefault="004D2BC0" w:rsidP="004D2BC0">
      <w:pPr>
        <w:pStyle w:val="a4"/>
        <w:jc w:val="both"/>
      </w:pPr>
      <w:r>
        <w:t>9. Привлечение средств из бюджетов различных уровней для благоустройства поселения.</w:t>
      </w:r>
    </w:p>
    <w:p w:rsidR="004D2BC0" w:rsidRDefault="004D2BC0" w:rsidP="004D2BC0">
      <w:pPr>
        <w:pStyle w:val="a4"/>
        <w:jc w:val="both"/>
      </w:pPr>
      <w:r>
        <w:t xml:space="preserve">Система основных программных мероприятий по развитию </w:t>
      </w:r>
      <w:proofErr w:type="spellStart"/>
      <w:r>
        <w:t>Воробьёвицкого</w:t>
      </w:r>
      <w:proofErr w:type="spellEnd"/>
      <w:r>
        <w:t xml:space="preserve"> сельского поселения</w:t>
      </w:r>
    </w:p>
    <w:p w:rsidR="004D2BC0" w:rsidRDefault="004D2BC0" w:rsidP="004D2BC0">
      <w:pPr>
        <w:pStyle w:val="a4"/>
        <w:jc w:val="both"/>
      </w:pPr>
      <w:r>
        <w:t xml:space="preserve">Задача формирования стратегии развития сельского поселения не может быть конструктивно решена без анализа, выявления и адекватного описания его важнейших характеристик. Для этих целей при разработке Программы был использован эффективный инструмент исследования объектов подобного рода - системный анализ, который позволил воспроизвести основные системные характеристики поселения, показать </w:t>
      </w:r>
      <w:r>
        <w:lastRenderedPageBreak/>
        <w:t>механизмы его функционирования и развития. Использование инструментов системного анализа обусловлено необходимостью учета сложности и многообразия экономических, социальных, политических и других факторов, влияющих на развитие поселения. С данных позиций поселение представляет собой систему, которая характеризуется совокупностью различных подсистем, сложными и многочисленными взаимосвязями между ними, динамичностью протекающих процессов.</w:t>
      </w:r>
    </w:p>
    <w:p w:rsidR="004D2BC0" w:rsidRDefault="004D2BC0" w:rsidP="004D2BC0">
      <w:pPr>
        <w:pStyle w:val="a4"/>
        <w:jc w:val="both"/>
      </w:pPr>
      <w:r>
        <w:t>Использование системного анализа для разработки Программы позволило выявить и описать основные сферы деятельности в городском поселении. Таковыми являются: производственная сфера, сфера управления и развития, а также сферы обеспечения условий функционирования и поддержания работоспособности основных элементов, составляющих основу сельского поселения.</w:t>
      </w:r>
    </w:p>
    <w:p w:rsidR="004D2BC0" w:rsidRDefault="004D2BC0" w:rsidP="004D2BC0">
      <w:pPr>
        <w:pStyle w:val="a4"/>
        <w:jc w:val="both"/>
      </w:pPr>
      <w:r>
        <w:t>Мероприятия Программы комплексного развития социальн</w:t>
      </w:r>
      <w:r w:rsidR="00592692">
        <w:t>ой инфраструктуры Меркуловского сельского поселения Шолоховского</w:t>
      </w:r>
      <w:r>
        <w:t xml:space="preserve"> м</w:t>
      </w:r>
      <w:r w:rsidR="00592692">
        <w:t>униципального района Ростовской</w:t>
      </w:r>
      <w:r>
        <w:t xml:space="preserve"> области включают как планируемые к реализации инвестиционные проекты, так и совокупность различных организационных мероприятий, сгруппированных по указанным выше системным признакам. Перечень основных программных мероприятий на период 2016-2026 гг., ответственных исполнителей и ожидаемых результатов от их реализации с указанием необходимых объемов и потенциальных источников финансирования, приведены в таблицах.</w:t>
      </w:r>
    </w:p>
    <w:p w:rsidR="004D2BC0" w:rsidRDefault="004D2BC0" w:rsidP="004D2BC0">
      <w:pPr>
        <w:pStyle w:val="a4"/>
        <w:jc w:val="both"/>
      </w:pPr>
      <w:r>
        <w:t>Состав мероприятий по совершенствованию сферы упра</w:t>
      </w:r>
      <w:r w:rsidR="00592692">
        <w:t>вления и развития Меркуловского сельского поселения Шолоховского</w:t>
      </w:r>
      <w:r>
        <w:t xml:space="preserve"> м</w:t>
      </w:r>
      <w:r w:rsidR="00592692">
        <w:t xml:space="preserve">униципального </w:t>
      </w:r>
      <w:proofErr w:type="spellStart"/>
      <w:r w:rsidR="00592692">
        <w:t>районаРостовской</w:t>
      </w:r>
      <w:proofErr w:type="spellEnd"/>
      <w:r>
        <w:t xml:space="preserve"> области</w:t>
      </w:r>
    </w:p>
    <w:tbl>
      <w:tblPr>
        <w:tblW w:w="9000" w:type="dxa"/>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37"/>
        <w:gridCol w:w="2482"/>
        <w:gridCol w:w="2058"/>
        <w:gridCol w:w="1917"/>
        <w:gridCol w:w="2477"/>
      </w:tblGrid>
      <w:tr w:rsidR="004D2BC0">
        <w:trPr>
          <w:tblHeader/>
          <w:tblCellSpacing w:w="15" w:type="dxa"/>
          <w:jc w:val="center"/>
        </w:trPr>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Содержание мероприятия</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Ответственный исполнитель</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Сроки выполнения</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Ожидаемые результаты</w:t>
            </w:r>
          </w:p>
        </w:tc>
      </w:tr>
      <w:tr w:rsidR="004D2BC0">
        <w:trPr>
          <w:tblCellSpacing w:w="15" w:type="dxa"/>
          <w:jc w:val="center"/>
        </w:trPr>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1</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Разработка перспективного плана развития сельского поселения в соответствии с программой  комплексного  развития социальной инфраструктуры поселения и с требованиями закона      № 131-ФЗ</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Администрация сельского поселения</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2016 г.</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Современная концепция управления городским поселением, включающая основные направления социальной и экономической политики</w:t>
            </w:r>
          </w:p>
        </w:tc>
      </w:tr>
      <w:tr w:rsidR="004D2BC0">
        <w:trPr>
          <w:tblCellSpacing w:w="15" w:type="dxa"/>
          <w:jc w:val="center"/>
        </w:trPr>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2</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Разработка плана мероприятий по реализации программы комплексного  развития  социальной  инфраструктуры</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Администрация сельского поселения</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2016-2026 гг.</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Ежегодный план мероприятий по реализации Программы</w:t>
            </w:r>
          </w:p>
        </w:tc>
      </w:tr>
      <w:tr w:rsidR="004D2BC0">
        <w:trPr>
          <w:tblCellSpacing w:w="15" w:type="dxa"/>
          <w:jc w:val="center"/>
        </w:trPr>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3</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xml:space="preserve">Отбор, подготовка и переподготовка персонала для сферы </w:t>
            </w:r>
            <w:r>
              <w:lastRenderedPageBreak/>
              <w:t>местного самоуправления</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lastRenderedPageBreak/>
              <w:t> Администрация сельского поселения</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2016-2026 гг.</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xml:space="preserve">Повышение эффективности муниципального </w:t>
            </w:r>
            <w:r>
              <w:lastRenderedPageBreak/>
              <w:t>управления (график переподготовки, и обучения специалистов)</w:t>
            </w:r>
          </w:p>
        </w:tc>
      </w:tr>
      <w:tr w:rsidR="004D2BC0">
        <w:trPr>
          <w:tblCellSpacing w:w="15" w:type="dxa"/>
          <w:jc w:val="center"/>
        </w:trPr>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lastRenderedPageBreak/>
              <w:t>4</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Поддержки и развитие  малого  и  среднего   предпринимательства  в  сельском поселении совместно с Советом поддержки предпринимательства</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Администрация сельского поселения</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2016-2026 гг.</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Повышение предпринимательской активности в городском  поселении</w:t>
            </w:r>
          </w:p>
        </w:tc>
      </w:tr>
      <w:tr w:rsidR="004D2BC0">
        <w:trPr>
          <w:tblCellSpacing w:w="15" w:type="dxa"/>
          <w:jc w:val="center"/>
        </w:trPr>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5</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Повышение эффективности использования муниципальной собственности</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Администрация сельского поселения</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2016-2026 гг.</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Повышение доходной части местного бюджета за счет эффективного использования  муниципальной собственности  (оформление земельных участков и имущества в собственность граждан, получение свидетельств на землю и паспортов на жилые помещения)</w:t>
            </w:r>
          </w:p>
        </w:tc>
      </w:tr>
      <w:tr w:rsidR="004D2BC0">
        <w:trPr>
          <w:tblCellSpacing w:w="15" w:type="dxa"/>
          <w:jc w:val="center"/>
        </w:trPr>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6</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Формирование и совершенствование системы муниципального заказа в поселении</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Администрация сельского поселения</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Систематически.</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Эффективное использование  местного бюджета за счет внедрения системы муниципального заказа в поселении</w:t>
            </w:r>
          </w:p>
        </w:tc>
      </w:tr>
      <w:tr w:rsidR="004D2BC0">
        <w:trPr>
          <w:tblCellSpacing w:w="15" w:type="dxa"/>
          <w:jc w:val="center"/>
        </w:trPr>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7</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Проведение систематических мероприятий по продвижению продукции предприятий сельского  поселения: участие в проведении ярмарок, выставок, смотров, конкурсов и т.п.</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Администрация сельского поселения</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2016-2026 гг.</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Стимулирование производства и продвижение на рынок продукции, производимой предприятиями поселения</w:t>
            </w:r>
          </w:p>
        </w:tc>
      </w:tr>
      <w:tr w:rsidR="004D2BC0">
        <w:trPr>
          <w:tblCellSpacing w:w="15" w:type="dxa"/>
          <w:jc w:val="center"/>
        </w:trPr>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8</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xml:space="preserve">Совершенствование </w:t>
            </w:r>
            <w:r>
              <w:lastRenderedPageBreak/>
              <w:t>системы принятия и исполнения местного бюджета</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lastRenderedPageBreak/>
              <w:t xml:space="preserve"> Администрация </w:t>
            </w:r>
            <w:r>
              <w:lastRenderedPageBreak/>
              <w:t>сельского поселения</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lastRenderedPageBreak/>
              <w:t>2016 г.</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xml:space="preserve">Повышение </w:t>
            </w:r>
            <w:r>
              <w:lastRenderedPageBreak/>
              <w:t>эффективности бюджетного процесса на местном уровн</w:t>
            </w:r>
            <w:proofErr w:type="gramStart"/>
            <w:r>
              <w:t>е(</w:t>
            </w:r>
            <w:proofErr w:type="gramEnd"/>
            <w:r>
              <w:t>Наработка нормативной базы)</w:t>
            </w:r>
          </w:p>
        </w:tc>
      </w:tr>
      <w:tr w:rsidR="004D2BC0">
        <w:trPr>
          <w:tblCellSpacing w:w="15" w:type="dxa"/>
          <w:jc w:val="center"/>
        </w:trPr>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lastRenderedPageBreak/>
              <w:t>9</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Выполнение  мероприятий  в  соответствии с  «Программой  комплексного развития коммунальной инфраструктуры поселения на 2014-2024 годы»</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Администрация сельского поселения</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2016-2026 гг.</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Повышение качества предоставляемых жилищно-коммунальных услу</w:t>
            </w:r>
            <w:proofErr w:type="gramStart"/>
            <w:r>
              <w:t>г(</w:t>
            </w:r>
            <w:proofErr w:type="gramEnd"/>
            <w:r>
              <w:t xml:space="preserve"> разработка и реализация мероприятий по развитию коммунального комплекса   поселения</w:t>
            </w:r>
          </w:p>
        </w:tc>
      </w:tr>
      <w:tr w:rsidR="004D2BC0">
        <w:trPr>
          <w:tblCellSpacing w:w="15" w:type="dxa"/>
          <w:jc w:val="center"/>
        </w:trPr>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10</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xml:space="preserve">Разработка системы контроля   и регулирования потребительского рынка в  поселении (полиция, </w:t>
            </w:r>
            <w:proofErr w:type="spellStart"/>
            <w:r>
              <w:t>Роспотребнадзор</w:t>
            </w:r>
            <w:proofErr w:type="spellEnd"/>
            <w:r>
              <w:t>)</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Администрация сельского поселения</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Систематически</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Обеспечение наполнения потребительского рынка товарами и услугами, удовлетворение спроса населения</w:t>
            </w:r>
          </w:p>
        </w:tc>
      </w:tr>
      <w:tr w:rsidR="004D2BC0">
        <w:trPr>
          <w:tblCellSpacing w:w="15" w:type="dxa"/>
          <w:jc w:val="center"/>
        </w:trPr>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11</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xml:space="preserve">Организация системы </w:t>
            </w:r>
            <w:proofErr w:type="gramStart"/>
            <w:r>
              <w:t>контроля за</w:t>
            </w:r>
            <w:proofErr w:type="gramEnd"/>
            <w:r>
              <w:t xml:space="preserve"> исполнением Программы развития и ежегодного плана мероприятий по ее реализации</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Администрация сельского поселения</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Систематически</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Выявление отклонений основных  фактических показателей  развития поселения от запланированны</w:t>
            </w:r>
            <w:proofErr w:type="gramStart"/>
            <w:r>
              <w:t>х(</w:t>
            </w:r>
            <w:proofErr w:type="gramEnd"/>
            <w:r>
              <w:t>  Глава поселения)</w:t>
            </w:r>
          </w:p>
        </w:tc>
      </w:tr>
      <w:tr w:rsidR="004D2BC0">
        <w:trPr>
          <w:tblCellSpacing w:w="15" w:type="dxa"/>
          <w:jc w:val="center"/>
        </w:trPr>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12</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proofErr w:type="gramStart"/>
            <w:r>
              <w:t>Контроль за</w:t>
            </w:r>
            <w:proofErr w:type="gramEnd"/>
            <w:r>
              <w:t xml:space="preserve"> экологической ситуацией и рациональным использованием природных ресурсов на территории поселения</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Администрация сельского поселения</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Систематически</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Улучшение экологической ситуации, сохранение природных ресурсов поселения </w:t>
            </w:r>
          </w:p>
        </w:tc>
      </w:tr>
      <w:tr w:rsidR="004D2BC0">
        <w:trPr>
          <w:tblCellSpacing w:w="15" w:type="dxa"/>
          <w:jc w:val="center"/>
        </w:trPr>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13</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xml:space="preserve">Проведение  учета  граждан занимающихся личными подсобными хозяйствами, наличие животных в подворьях </w:t>
            </w:r>
            <w:r>
              <w:lastRenderedPageBreak/>
              <w:t xml:space="preserve">определение потенциала развития </w:t>
            </w:r>
            <w:proofErr w:type="spellStart"/>
            <w:r>
              <w:t>ЛПХКонтроль</w:t>
            </w:r>
            <w:proofErr w:type="spellEnd"/>
            <w:r>
              <w:t xml:space="preserve"> динамики развития </w:t>
            </w:r>
            <w:proofErr w:type="spellStart"/>
            <w:r>
              <w:t>ЛПХ</w:t>
            </w:r>
            <w:proofErr w:type="gramStart"/>
            <w:r>
              <w:t>.В</w:t>
            </w:r>
            <w:proofErr w:type="gramEnd"/>
            <w:r>
              <w:t>ыявление</w:t>
            </w:r>
            <w:proofErr w:type="spellEnd"/>
            <w:r>
              <w:t xml:space="preserve"> потребности в кредитных ресурсах.</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lastRenderedPageBreak/>
              <w:t>    Администрация сельского поселения</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2016-2026</w:t>
            </w:r>
          </w:p>
        </w:tc>
        <w:tc>
          <w:tcPr>
            <w:tcW w:w="450"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Развитие ЛПХ на территории поселени</w:t>
            </w:r>
            <w:proofErr w:type="gramStart"/>
            <w:r>
              <w:t>й(</w:t>
            </w:r>
            <w:proofErr w:type="gramEnd"/>
            <w:r>
              <w:t>Глава поселения и конкурсная комиссия поселения)</w:t>
            </w:r>
          </w:p>
        </w:tc>
      </w:tr>
    </w:tbl>
    <w:p w:rsidR="004D2BC0" w:rsidRDefault="004D2BC0" w:rsidP="004D2BC0">
      <w:pPr>
        <w:pStyle w:val="a4"/>
        <w:jc w:val="both"/>
      </w:pPr>
      <w:r>
        <w:rPr>
          <w:rStyle w:val="a5"/>
        </w:rPr>
        <w:lastRenderedPageBreak/>
        <w:t xml:space="preserve">Состав    мероприятий  по   обеспечению    условий   функционирования   и   поддержанию       работоспособности   основных  элементов </w:t>
      </w:r>
      <w:r w:rsidR="00592692">
        <w:rPr>
          <w:rStyle w:val="a5"/>
        </w:rPr>
        <w:t>Меркуловского</w:t>
      </w:r>
      <w:r>
        <w:rPr>
          <w:rStyle w:val="a5"/>
        </w:rPr>
        <w:t>  сельского поселения</w:t>
      </w:r>
    </w:p>
    <w:tbl>
      <w:tblPr>
        <w:tblW w:w="9000" w:type="dxa"/>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37"/>
        <w:gridCol w:w="2462"/>
        <w:gridCol w:w="2554"/>
        <w:gridCol w:w="1542"/>
        <w:gridCol w:w="2491"/>
      </w:tblGrid>
      <w:tr w:rsidR="004D2BC0">
        <w:trPr>
          <w:tblHeader/>
          <w:tblCellSpacing w:w="15" w:type="dxa"/>
          <w:jc w:val="center"/>
        </w:trPr>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Содержание мероприятия</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Ресурсное обеспечение</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Сроки выполнения</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rPr>
                <w:rStyle w:val="a5"/>
              </w:rPr>
              <w:t>Ожидаемые результаты</w:t>
            </w:r>
          </w:p>
        </w:tc>
      </w:tr>
      <w:tr w:rsidR="004D2BC0">
        <w:trPr>
          <w:tblCellSpacing w:w="15" w:type="dxa"/>
          <w:jc w:val="center"/>
        </w:trPr>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1</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Создание условий для привлечения финансовых ресурсов и инвестиций на территорию сельского  поселения</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xml:space="preserve">Местный  бюджет Областной </w:t>
            </w:r>
            <w:proofErr w:type="spellStart"/>
            <w:r>
              <w:t>бюджетПривлеченные</w:t>
            </w:r>
            <w:proofErr w:type="spellEnd"/>
            <w:r>
              <w:t>  средства</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2016-2026 гг.</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Увеличение   потоков финансовых   ресурсов</w:t>
            </w:r>
          </w:p>
        </w:tc>
      </w:tr>
      <w:tr w:rsidR="004D2BC0">
        <w:trPr>
          <w:tblCellSpacing w:w="15" w:type="dxa"/>
          <w:jc w:val="center"/>
        </w:trPr>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2</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Ремонт и содержание дорог в границах поселения, поддержание дорожного полотна в работоспособном состоянии</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областной бюджет, местный бюджет300 тыс. руб. в год </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2016-2026 гг.</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Обеспечение безопасности дорожного  движения  и транспортной доступности населенных пунктов сельского  поселения</w:t>
            </w:r>
          </w:p>
        </w:tc>
      </w:tr>
      <w:tr w:rsidR="004D2BC0">
        <w:trPr>
          <w:tblCellSpacing w:w="15" w:type="dxa"/>
          <w:jc w:val="center"/>
        </w:trPr>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3</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Создание условий для реализации перспективных предпринимательских проектов</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xml:space="preserve">Областной  </w:t>
            </w:r>
            <w:proofErr w:type="spellStart"/>
            <w:r>
              <w:t>бюджет</w:t>
            </w:r>
            <w:proofErr w:type="gramStart"/>
            <w:r>
              <w:t>,м</w:t>
            </w:r>
            <w:proofErr w:type="gramEnd"/>
            <w:r>
              <w:t>естный</w:t>
            </w:r>
            <w:proofErr w:type="spellEnd"/>
            <w:r>
              <w:t xml:space="preserve"> бюджет</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2016-2026 гг.</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Создание новых рабочих мест, повышение уровня оплаты труда персонала, снижение уровня безработицы, увеличение доходной части местного бюджета</w:t>
            </w:r>
          </w:p>
        </w:tc>
      </w:tr>
      <w:tr w:rsidR="004D2BC0">
        <w:trPr>
          <w:tblCellSpacing w:w="15" w:type="dxa"/>
          <w:jc w:val="center"/>
        </w:trPr>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4</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xml:space="preserve">Поддержание материально-технической базы учреждений находящихся  в  ведении  администрации  сельского  поселения  </w:t>
            </w:r>
            <w:r>
              <w:lastRenderedPageBreak/>
              <w:t>в надлежащем для использования состоянии</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lastRenderedPageBreak/>
              <w:t>Местный бюджет </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2016-2026 гг.</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Обеспечение населения необходимыми социальными услугами</w:t>
            </w:r>
          </w:p>
        </w:tc>
      </w:tr>
      <w:tr w:rsidR="004D2BC0">
        <w:trPr>
          <w:tblCellSpacing w:w="15" w:type="dxa"/>
          <w:jc w:val="center"/>
        </w:trPr>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lastRenderedPageBreak/>
              <w:t>5</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Формирование условий для развития  личных подсобных хозяйств </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xml:space="preserve">Местный </w:t>
            </w:r>
            <w:proofErr w:type="spellStart"/>
            <w:r>
              <w:t>бюджетОбластной</w:t>
            </w:r>
            <w:proofErr w:type="spellEnd"/>
            <w:r>
              <w:t xml:space="preserve"> бюджет</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2016-2026 гг.</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Увеличение производства сельскохозяйственной продукции в личных подсобных хозяйствах</w:t>
            </w:r>
          </w:p>
        </w:tc>
      </w:tr>
      <w:tr w:rsidR="004D2BC0">
        <w:trPr>
          <w:tblCellSpacing w:w="15" w:type="dxa"/>
          <w:jc w:val="center"/>
        </w:trPr>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6</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Обеспечение участия жителей всех населённых пунктов поселения в социальных, культурных, спортивных и других мероприятиях, проводимых районной и городской администрациями</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Местный бюджет </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2016-2026 гг.</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Повышение активности населения, нацеливание на здоровый образ жизни</w:t>
            </w:r>
          </w:p>
        </w:tc>
      </w:tr>
      <w:tr w:rsidR="004D2BC0">
        <w:trPr>
          <w:tblCellSpacing w:w="15" w:type="dxa"/>
          <w:jc w:val="center"/>
        </w:trPr>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7</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Благоустройство территории</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Местный бюджет200 тыс</w:t>
            </w:r>
            <w:proofErr w:type="gramStart"/>
            <w:r>
              <w:t>.р</w:t>
            </w:r>
            <w:proofErr w:type="gramEnd"/>
            <w:r>
              <w:t>уб. в год</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2016-2026 гг.</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proofErr w:type="spellStart"/>
            <w:r>
              <w:t>Благоустроительные</w:t>
            </w:r>
            <w:proofErr w:type="spellEnd"/>
            <w:r>
              <w:t xml:space="preserve"> работы в населенных пунктах поселения,  освещение улиц</w:t>
            </w:r>
          </w:p>
        </w:tc>
      </w:tr>
      <w:tr w:rsidR="004D2BC0">
        <w:trPr>
          <w:tblCellSpacing w:w="15" w:type="dxa"/>
          <w:jc w:val="center"/>
        </w:trPr>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8</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Освещение  территории  сельского поселения</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Местный бюджет70 тыс</w:t>
            </w:r>
            <w:proofErr w:type="gramStart"/>
            <w:r>
              <w:t>.р</w:t>
            </w:r>
            <w:proofErr w:type="gramEnd"/>
            <w:r>
              <w:t>ублей</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2016-2026 гг.</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Работы  по  освещению улиц  и  установке    дополнительных светильников.</w:t>
            </w:r>
          </w:p>
        </w:tc>
      </w:tr>
      <w:tr w:rsidR="004D2BC0">
        <w:trPr>
          <w:tblCellSpacing w:w="15" w:type="dxa"/>
          <w:jc w:val="center"/>
        </w:trPr>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9</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Ремонт  подъездных дорог к пожарным водоемам</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Местный  бюджет 50 тыс. руб.</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2016-2026</w:t>
            </w:r>
          </w:p>
        </w:tc>
        <w:tc>
          <w:tcPr>
            <w:tcW w:w="2895" w:type="dxa"/>
            <w:tcBorders>
              <w:top w:val="outset" w:sz="6" w:space="0" w:color="auto"/>
              <w:left w:val="outset" w:sz="6" w:space="0" w:color="auto"/>
              <w:bottom w:val="outset" w:sz="6" w:space="0" w:color="auto"/>
              <w:right w:val="outset" w:sz="6" w:space="0" w:color="auto"/>
            </w:tcBorders>
            <w:vAlign w:val="center"/>
          </w:tcPr>
          <w:p w:rsidR="004D2BC0" w:rsidRDefault="004D2BC0" w:rsidP="004D2BC0">
            <w:pPr>
              <w:pStyle w:val="a4"/>
              <w:jc w:val="center"/>
            </w:pPr>
            <w:r>
              <w:t> Обеспечение пожарной безопасности</w:t>
            </w:r>
          </w:p>
        </w:tc>
      </w:tr>
    </w:tbl>
    <w:p w:rsidR="004D2BC0" w:rsidRDefault="004D2BC0" w:rsidP="004D2BC0">
      <w:pPr>
        <w:pStyle w:val="a4"/>
        <w:jc w:val="both"/>
      </w:pPr>
      <w:r>
        <w:t>Развитие и поддержка малого предпринимательства</w:t>
      </w:r>
    </w:p>
    <w:p w:rsidR="004D2BC0" w:rsidRDefault="004D2BC0" w:rsidP="004D2BC0">
      <w:pPr>
        <w:pStyle w:val="a4"/>
        <w:jc w:val="both"/>
      </w:pPr>
      <w:r>
        <w:t>Развитие субъектов малого и среднего предпринимательства является одним из главных направлений экономической деятельности, т.к. именно данным сектором решается ряд важнейших проблем социальной стабильности населения. Это, прежде всего, занятость, повышение жизненного уровня населения, увеличение наполняемости бюджета.</w:t>
      </w:r>
    </w:p>
    <w:p w:rsidR="004D2BC0" w:rsidRDefault="004D2BC0" w:rsidP="004D2BC0">
      <w:pPr>
        <w:pStyle w:val="a4"/>
        <w:jc w:val="both"/>
      </w:pPr>
      <w:proofErr w:type="gramStart"/>
      <w:r>
        <w:t xml:space="preserve">Цель политики развития и поддержки малого и среднего предпринимательства - создание благоприятных политических, правовых, экономических и организационных условий для повышения устойчивого и динамичного развития малого и среднего предпринимательства, обеспечивающих сохранение и создание новых рабочих мест, насыщение рынка отечественными товарами и услугами, стабильное поступление налогов </w:t>
      </w:r>
      <w:r>
        <w:lastRenderedPageBreak/>
        <w:t>в бюджет поселения, формирование среднего слоя общества, самостоятельно создающего собственное благосостояние и достаточный уровень жизни.</w:t>
      </w:r>
      <w:proofErr w:type="gramEnd"/>
    </w:p>
    <w:p w:rsidR="004D2BC0" w:rsidRDefault="004D2BC0" w:rsidP="004D2BC0">
      <w:pPr>
        <w:pStyle w:val="a4"/>
        <w:jc w:val="both"/>
      </w:pPr>
      <w:r>
        <w:t>Основные задачи:</w:t>
      </w:r>
    </w:p>
    <w:p w:rsidR="004D2BC0" w:rsidRDefault="004D2BC0" w:rsidP="004D2BC0">
      <w:pPr>
        <w:pStyle w:val="a4"/>
        <w:jc w:val="both"/>
      </w:pPr>
      <w:r>
        <w:t>- формирование правового пространства, обеспечивающего беспрепятственное развитие малого и среднего предпринимательства.</w:t>
      </w:r>
    </w:p>
    <w:p w:rsidR="004D2BC0" w:rsidRDefault="004D2BC0" w:rsidP="004D2BC0">
      <w:pPr>
        <w:pStyle w:val="a4"/>
        <w:jc w:val="both"/>
      </w:pPr>
      <w:r>
        <w:t>- выявление и поддержка приоритетных направлений развития малого бизнеса.</w:t>
      </w:r>
    </w:p>
    <w:p w:rsidR="004D2BC0" w:rsidRDefault="004D2BC0" w:rsidP="004D2BC0">
      <w:pPr>
        <w:pStyle w:val="a4"/>
        <w:jc w:val="both"/>
      </w:pPr>
      <w:r>
        <w:t>- формирование положительного общественного мнения о деятельности предприятий малого и среднего бизнеса, укрепление социального статуса, повышение престижа и создание механизма защиты предпринимательства.</w:t>
      </w:r>
    </w:p>
    <w:p w:rsidR="004D2BC0" w:rsidRDefault="004D2BC0" w:rsidP="004D2BC0">
      <w:pPr>
        <w:pStyle w:val="a4"/>
        <w:jc w:val="both"/>
      </w:pPr>
      <w:r>
        <w:t>- участие предпринимателей в формировании политики поселения по развитию малого и среднего предпринимательства (Совет предпринимателей);</w:t>
      </w:r>
    </w:p>
    <w:p w:rsidR="004D2BC0" w:rsidRDefault="004D2BC0" w:rsidP="004D2BC0">
      <w:pPr>
        <w:pStyle w:val="a4"/>
        <w:jc w:val="both"/>
      </w:pPr>
      <w:r>
        <w:t>- вовлечение в предпринимательскую деятельность представителей различных слоев населения;</w:t>
      </w:r>
    </w:p>
    <w:p w:rsidR="004D2BC0" w:rsidRDefault="004D2BC0" w:rsidP="004D2BC0">
      <w:pPr>
        <w:pStyle w:val="a4"/>
        <w:jc w:val="both"/>
      </w:pPr>
      <w:r>
        <w:t>- увеличение доходов населения и создание условий для самореализации граждан;</w:t>
      </w:r>
    </w:p>
    <w:p w:rsidR="004D2BC0" w:rsidRDefault="004D2BC0" w:rsidP="004D2BC0">
      <w:pPr>
        <w:pStyle w:val="a4"/>
        <w:jc w:val="both"/>
      </w:pPr>
      <w:r>
        <w:t xml:space="preserve">поддержка в продвижении местных товаропроизводителей посредством </w:t>
      </w:r>
      <w:proofErr w:type="spellStart"/>
      <w:r>
        <w:t>ярмарочно</w:t>
      </w:r>
      <w:proofErr w:type="spellEnd"/>
      <w:r>
        <w:t>-выставочных мероприятий.</w:t>
      </w:r>
    </w:p>
    <w:p w:rsidR="004D2BC0" w:rsidRDefault="004D2BC0" w:rsidP="004D2BC0">
      <w:pPr>
        <w:pStyle w:val="a4"/>
        <w:jc w:val="both"/>
      </w:pPr>
      <w:r>
        <w:t>При проведении конкурентных способов определения поставщика (подрядчика, исполнителя) для закупки товаров, услуг для нужд сельского поселения субъектам малого предпринимательства оказывается преимущество.</w:t>
      </w:r>
    </w:p>
    <w:p w:rsidR="004D2BC0" w:rsidRDefault="004D2BC0" w:rsidP="004D2BC0">
      <w:pPr>
        <w:pStyle w:val="a4"/>
        <w:jc w:val="both"/>
      </w:pPr>
      <w:r>
        <w:t>В рамках реализации политики в области развития малого и среднего предпринимательства определены следующие приоритеты:</w:t>
      </w:r>
    </w:p>
    <w:p w:rsidR="004D2BC0" w:rsidRDefault="004D2BC0" w:rsidP="004D2BC0">
      <w:pPr>
        <w:pStyle w:val="a4"/>
        <w:jc w:val="both"/>
      </w:pPr>
      <w:r>
        <w:t>1) организация мероприятий по сбыту сельскохозяйственной продукции;</w:t>
      </w:r>
    </w:p>
    <w:p w:rsidR="004D2BC0" w:rsidRDefault="004D2BC0" w:rsidP="004D2BC0">
      <w:pPr>
        <w:pStyle w:val="a4"/>
        <w:jc w:val="both"/>
      </w:pPr>
      <w:r>
        <w:t>2) производство товаров народного потребления продовольственного и промышленного назначения;</w:t>
      </w:r>
    </w:p>
    <w:p w:rsidR="004D2BC0" w:rsidRDefault="004D2BC0" w:rsidP="004D2BC0">
      <w:pPr>
        <w:pStyle w:val="a4"/>
        <w:jc w:val="both"/>
      </w:pPr>
      <w:r>
        <w:t>3) развитие народных ремесел, туризма;</w:t>
      </w:r>
    </w:p>
    <w:p w:rsidR="004D2BC0" w:rsidRDefault="004D2BC0" w:rsidP="004D2BC0">
      <w:pPr>
        <w:pStyle w:val="a4"/>
        <w:jc w:val="both"/>
      </w:pPr>
      <w:r>
        <w:t>4) бытовые услуги (ремонт, реставрация и пошив обуви; ремонт и пошив верхней одежды; фотография; парикмахерские и др.)</w:t>
      </w:r>
    </w:p>
    <w:p w:rsidR="004D2BC0" w:rsidRDefault="004D2BC0" w:rsidP="004D2BC0">
      <w:pPr>
        <w:pStyle w:val="a4"/>
        <w:jc w:val="both"/>
      </w:pPr>
      <w:r>
        <w:t>5) строительство, в том числе жилья;</w:t>
      </w:r>
    </w:p>
    <w:p w:rsidR="004D2BC0" w:rsidRDefault="004D2BC0" w:rsidP="004D2BC0">
      <w:pPr>
        <w:pStyle w:val="a4"/>
        <w:jc w:val="both"/>
      </w:pPr>
      <w:r>
        <w:t>6) выполнение дорожных работ;</w:t>
      </w:r>
    </w:p>
    <w:p w:rsidR="004D2BC0" w:rsidRDefault="004D2BC0" w:rsidP="004D2BC0">
      <w:pPr>
        <w:pStyle w:val="a4"/>
        <w:jc w:val="both"/>
      </w:pPr>
      <w:r>
        <w:t>7) производство строительных материалов;</w:t>
      </w:r>
    </w:p>
    <w:p w:rsidR="004D2BC0" w:rsidRDefault="004D2BC0" w:rsidP="004D2BC0">
      <w:pPr>
        <w:pStyle w:val="a4"/>
        <w:jc w:val="both"/>
      </w:pPr>
      <w:r>
        <w:t>Система программных мероприятий по развитию малого и среднего предпринимательства представлена следующими направлениями:</w:t>
      </w:r>
    </w:p>
    <w:p w:rsidR="004D2BC0" w:rsidRDefault="004D2BC0" w:rsidP="004D2BC0">
      <w:pPr>
        <w:pStyle w:val="a4"/>
        <w:jc w:val="both"/>
      </w:pPr>
      <w:r>
        <w:lastRenderedPageBreak/>
        <w:t>1. Сдача в аренду земли с целью производства сельскохозяйственной продукции, организации культурного отдыха населения, создания новых рабочих мест, увеличения местного бюджета.</w:t>
      </w:r>
    </w:p>
    <w:p w:rsidR="004D2BC0" w:rsidRDefault="004D2BC0" w:rsidP="004D2BC0">
      <w:pPr>
        <w:pStyle w:val="a4"/>
        <w:jc w:val="both"/>
      </w:pPr>
      <w:r>
        <w:t>Проведение различных конкурсов среди предпринимателей.</w:t>
      </w:r>
    </w:p>
    <w:p w:rsidR="004D2BC0" w:rsidRDefault="004D2BC0" w:rsidP="004D2BC0">
      <w:pPr>
        <w:pStyle w:val="a4"/>
        <w:jc w:val="both"/>
      </w:pPr>
      <w:r>
        <w:t>Сдача в аренду не жилых муниципальных помещений и помещений муниципальных учреждений и предприятий под создание и развитие приоритетных сфер услуг.</w:t>
      </w:r>
    </w:p>
    <w:p w:rsidR="004D2BC0" w:rsidRDefault="004D2BC0" w:rsidP="004D2BC0">
      <w:pPr>
        <w:pStyle w:val="a4"/>
        <w:jc w:val="both"/>
      </w:pPr>
      <w:r>
        <w:t>Развитие коммунального комплекса</w:t>
      </w:r>
    </w:p>
    <w:p w:rsidR="004D2BC0" w:rsidRDefault="004D2BC0" w:rsidP="004D2BC0">
      <w:pPr>
        <w:pStyle w:val="a4"/>
        <w:jc w:val="both"/>
      </w:pPr>
      <w:r>
        <w:t xml:space="preserve">Развитие среды проживания населения сельского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 Улучшение качества предоставления </w:t>
      </w:r>
      <w:proofErr w:type="gramStart"/>
      <w:r>
        <w:t>коммунальный</w:t>
      </w:r>
      <w:proofErr w:type="gramEnd"/>
      <w:r>
        <w:t xml:space="preserve"> услуг.</w:t>
      </w:r>
    </w:p>
    <w:p w:rsidR="004D2BC0" w:rsidRDefault="004D2BC0" w:rsidP="004D2BC0">
      <w:pPr>
        <w:pStyle w:val="a4"/>
        <w:jc w:val="both"/>
      </w:pPr>
      <w: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электроснабжение, водоснабжение и газоснабжение.</w:t>
      </w:r>
    </w:p>
    <w:p w:rsidR="004D2BC0" w:rsidRDefault="004D2BC0" w:rsidP="004D2BC0">
      <w:pPr>
        <w:pStyle w:val="a4"/>
        <w:jc w:val="both"/>
      </w:pPr>
      <w: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4D2BC0" w:rsidRDefault="004D2BC0" w:rsidP="004D2BC0">
      <w:pPr>
        <w:pStyle w:val="a4"/>
        <w:jc w:val="both"/>
      </w:pPr>
      <w:r>
        <w:t>В целях привлечения инвестиций в коммунальную инфраструктуру сельского поселения</w:t>
      </w:r>
      <w:proofErr w:type="gramStart"/>
      <w:r>
        <w:t xml:space="preserve"> ,</w:t>
      </w:r>
      <w:proofErr w:type="gramEnd"/>
      <w:r>
        <w:t xml:space="preserve"> согласно закону «О водоснабжении и водоотведении», </w:t>
      </w:r>
      <w:proofErr w:type="spellStart"/>
      <w:r>
        <w:t>фз</w:t>
      </w:r>
      <w:proofErr w:type="spellEnd"/>
      <w:r>
        <w:t xml:space="preserve"> о теплоснабжении, </w:t>
      </w:r>
      <w:proofErr w:type="spellStart"/>
      <w:r>
        <w:t>фз</w:t>
      </w:r>
      <w:proofErr w:type="spellEnd"/>
      <w:r>
        <w:t xml:space="preserve"> о концессионных соглашениях, определен перечень объектов тепло и водоснабжения, в отношении которых, планируется заключение концессионных соглашений</w:t>
      </w:r>
    </w:p>
    <w:p w:rsidR="004D2BC0" w:rsidRDefault="004D2BC0" w:rsidP="004D2BC0">
      <w:pPr>
        <w:pStyle w:val="a4"/>
        <w:jc w:val="both"/>
      </w:pPr>
      <w:r>
        <w:t>Благоустройство</w:t>
      </w:r>
    </w:p>
    <w:p w:rsidR="004D2BC0" w:rsidRDefault="004D2BC0" w:rsidP="004D2BC0">
      <w:pPr>
        <w:pStyle w:val="a4"/>
        <w:jc w:val="both"/>
      </w:pPr>
      <w:r>
        <w:t xml:space="preserve">Все возрастающее значение в формировании имиджа любой территории приобретают чистота и качество благоустройства. Статьей 14 Федерального закона N 131-ФЗ "Об общих принципах организации местного самоуправления" определены вопросы местного значения поселений в части создания благоприятных условий для жизнедеятельности граждан в контексте благоустройства. Чистота и благоустройство территории обеспечивают нормальное функционирование сложного организма. С улучшением чистоты и качества благоустройства территории, благоустройства скверов и </w:t>
      </w:r>
      <w:proofErr w:type="gramStart"/>
      <w:r>
        <w:t>парков</w:t>
      </w:r>
      <w:proofErr w:type="gramEnd"/>
      <w:r>
        <w:t xml:space="preserve"> находящихся на территории поселения, увеличится привлекательность сельского поселения для населения. Улучшение имиджа поселения привлечет в экономику внешние инвестиции, благодаря которым повысится качество жизни населения.</w:t>
      </w:r>
    </w:p>
    <w:p w:rsidR="004D2BC0" w:rsidRDefault="004D2BC0" w:rsidP="004D2BC0">
      <w:pPr>
        <w:pStyle w:val="a4"/>
        <w:jc w:val="both"/>
      </w:pPr>
      <w:r>
        <w:t xml:space="preserve">При обустройстве придомовой территории и дворов необходимо уделять больше внимания созданию зеленых уголков отдыха с применением архитектурных композиции. Привлечение жителей поселения для выполнения работ по благоустройству территории поселения и участия в конкурсах проводимых администрацией сельского поселения и администрацией </w:t>
      </w:r>
      <w:r w:rsidR="00592692">
        <w:t>Ростовской</w:t>
      </w:r>
      <w:r>
        <w:t xml:space="preserve"> области</w:t>
      </w:r>
    </w:p>
    <w:p w:rsidR="004D2BC0" w:rsidRDefault="004D2BC0" w:rsidP="004D2BC0">
      <w:pPr>
        <w:pStyle w:val="a4"/>
        <w:jc w:val="both"/>
      </w:pPr>
      <w:r>
        <w:lastRenderedPageBreak/>
        <w:t>Обеспечение безопасности населения</w:t>
      </w:r>
    </w:p>
    <w:p w:rsidR="004D2BC0" w:rsidRDefault="004D2BC0" w:rsidP="004D2BC0">
      <w:pPr>
        <w:pStyle w:val="a4"/>
        <w:jc w:val="both"/>
      </w:pPr>
      <w:r>
        <w:t>Так как личная безопасность населения является составляющей понятия "качество жизни" жителей любой территории, в число приоритетов могут быть включены такие направления, как:</w:t>
      </w:r>
    </w:p>
    <w:p w:rsidR="004D2BC0" w:rsidRDefault="004D2BC0" w:rsidP="004D2BC0">
      <w:pPr>
        <w:pStyle w:val="a4"/>
        <w:jc w:val="both"/>
      </w:pPr>
      <w:r>
        <w:t>- профилактика детской и подростковой беспризорности и преступности;</w:t>
      </w:r>
    </w:p>
    <w:p w:rsidR="004D2BC0" w:rsidRDefault="004D2BC0" w:rsidP="004D2BC0">
      <w:pPr>
        <w:pStyle w:val="a4"/>
        <w:jc w:val="both"/>
      </w:pPr>
      <w:r>
        <w:t>- система социальной адаптации лиц, освободившихся из мест лишения свободы;</w:t>
      </w:r>
    </w:p>
    <w:p w:rsidR="004D2BC0" w:rsidRDefault="004D2BC0" w:rsidP="004D2BC0">
      <w:pPr>
        <w:pStyle w:val="a4"/>
        <w:jc w:val="both"/>
      </w:pPr>
      <w:r>
        <w:t>- организация работы добровольных народных дружин (по соблюдению пожарной безопасности, общественного порядка);</w:t>
      </w:r>
    </w:p>
    <w:p w:rsidR="004D2BC0" w:rsidRDefault="004D2BC0" w:rsidP="004D2BC0">
      <w:pPr>
        <w:pStyle w:val="a4"/>
        <w:jc w:val="both"/>
      </w:pPr>
      <w:r>
        <w:t>- обеспечение пожарной безопасности населения.</w:t>
      </w:r>
    </w:p>
    <w:p w:rsidR="004D2BC0" w:rsidRDefault="004D2BC0" w:rsidP="004D2BC0">
      <w:pPr>
        <w:pStyle w:val="a4"/>
        <w:jc w:val="both"/>
      </w:pPr>
      <w:r>
        <w:t>Социальное развитие поселения</w:t>
      </w:r>
    </w:p>
    <w:p w:rsidR="004D2BC0" w:rsidRDefault="004D2BC0" w:rsidP="004D2BC0">
      <w:pPr>
        <w:pStyle w:val="a4"/>
        <w:jc w:val="both"/>
      </w:pPr>
      <w:r>
        <w:t>За последние годы, в результате резкого спада сельскохозяйственного производства и ухудшения финансового положения отрасли, увеличилось отставание села от города по уровню и условиям жизнедеятельности, снизилась доступность образовательных, медицинских, культурных и торгово-бытовых услуг для населения.</w:t>
      </w:r>
    </w:p>
    <w:p w:rsidR="004D2BC0" w:rsidRDefault="004D2BC0" w:rsidP="004D2BC0">
      <w:pPr>
        <w:pStyle w:val="a4"/>
        <w:jc w:val="both"/>
      </w:pPr>
      <w:r>
        <w:t>Сложившаяся в поселении ситуация препятствует формированию социально-экономических условий устойчивого развития агропромышленного комплекса. Уровень и качество жизни напрямую зависят от состояния и обеспеченности сельского населения жильем, инженерной инфраструктурой, социальными объектами - школами, медицинскими, культурно-досуговыми учреждениями.</w:t>
      </w:r>
    </w:p>
    <w:p w:rsidR="004D2BC0" w:rsidRDefault="004D2BC0" w:rsidP="004D2BC0">
      <w:pPr>
        <w:pStyle w:val="a4"/>
        <w:jc w:val="both"/>
      </w:pPr>
      <w:r>
        <w:t>В рамках социального развития предполагается проведение программных мероприятий по развитию личных подсобных хозяйств в поселении и участие в реализации целевых программах.</w:t>
      </w:r>
    </w:p>
    <w:p w:rsidR="004D2BC0" w:rsidRDefault="004D2BC0" w:rsidP="004D2BC0">
      <w:pPr>
        <w:pStyle w:val="a4"/>
        <w:jc w:val="both"/>
      </w:pPr>
      <w:r>
        <w:t xml:space="preserve">Таким образом, Программа развития сельского поселения на 2016-2026 гг. представлена в виде совокупности конкретных мероприятий и ожидаемых результатов, сгруппированных по обозначенным выше системным признакам и направленных на достижение основных социально-экономических целей </w:t>
      </w:r>
      <w:proofErr w:type="gramStart"/>
      <w:r>
        <w:t>поселения</w:t>
      </w:r>
      <w:proofErr w:type="gramEnd"/>
      <w:r>
        <w:t xml:space="preserve"> на основе эффективного использования имеющихся ресурсов и потенциала территории.</w:t>
      </w:r>
    </w:p>
    <w:p w:rsidR="004D2BC0" w:rsidRDefault="004D2BC0" w:rsidP="004D2BC0">
      <w:pPr>
        <w:pStyle w:val="a4"/>
        <w:jc w:val="both"/>
      </w:pPr>
      <w:r>
        <w:t>5. Оценка эффективности мероприятий Программы</w:t>
      </w:r>
    </w:p>
    <w:p w:rsidR="004D2BC0" w:rsidRDefault="004D2BC0" w:rsidP="004D2BC0">
      <w:pPr>
        <w:pStyle w:val="a4"/>
        <w:jc w:val="both"/>
      </w:pPr>
      <w:r>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следующих показателей комплексного развития социальной инфраструктуры сельского поселения.</w:t>
      </w:r>
    </w:p>
    <w:p w:rsidR="004D2BC0" w:rsidRDefault="004D2BC0" w:rsidP="004D2BC0">
      <w:pPr>
        <w:pStyle w:val="a4"/>
        <w:jc w:val="both"/>
      </w:pPr>
      <w:r>
        <w:t>В целях оперативного отслеживания и контроля хода осуществления Программы, а также оценки влияния результатов реализации Программы на уровень развития социальной инфраструктуры поселения в рамках выделенных приоритетов проводится ежегодный мониторинг по основным целевым показателям социально-экономического развития территории.</w:t>
      </w:r>
    </w:p>
    <w:p w:rsidR="004D2BC0" w:rsidRDefault="004D2BC0" w:rsidP="004D2BC0">
      <w:pPr>
        <w:pStyle w:val="a4"/>
        <w:jc w:val="both"/>
      </w:pPr>
      <w:r>
        <w:t xml:space="preserve">6. Организация </w:t>
      </w:r>
      <w:proofErr w:type="gramStart"/>
      <w:r>
        <w:t>контроля за</w:t>
      </w:r>
      <w:proofErr w:type="gramEnd"/>
      <w:r>
        <w:t xml:space="preserve"> реализацией Программы</w:t>
      </w:r>
    </w:p>
    <w:p w:rsidR="004D2BC0" w:rsidRDefault="004D2BC0" w:rsidP="004D2BC0">
      <w:pPr>
        <w:pStyle w:val="a4"/>
        <w:jc w:val="both"/>
      </w:pPr>
      <w:r>
        <w:lastRenderedPageBreak/>
        <w:t>Организационная структура управления Программой базируется на существующей схеме исполнительной власти сельского поселения.</w:t>
      </w:r>
    </w:p>
    <w:p w:rsidR="004D2BC0" w:rsidRDefault="004D2BC0" w:rsidP="004D2BC0">
      <w:pPr>
        <w:pStyle w:val="a4"/>
        <w:jc w:val="both"/>
      </w:pPr>
      <w:r>
        <w:t>Общее руководство Программой осуществляет Глава поселения, в функции которого в рамках реализации Программы входит:</w:t>
      </w:r>
    </w:p>
    <w:p w:rsidR="004D2BC0" w:rsidRDefault="004D2BC0" w:rsidP="004D2BC0">
      <w:pPr>
        <w:pStyle w:val="a4"/>
        <w:jc w:val="both"/>
      </w:pPr>
      <w:r>
        <w:t>- определение приоритетов, постановка оперативных и краткосрочных целей Программы;</w:t>
      </w:r>
    </w:p>
    <w:p w:rsidR="004D2BC0" w:rsidRDefault="004D2BC0" w:rsidP="004D2BC0">
      <w:pPr>
        <w:pStyle w:val="a4"/>
        <w:jc w:val="both"/>
      </w:pPr>
      <w:r>
        <w:t>-утверждение Программы комплексного развития социальной инфраструктуры поселения;</w:t>
      </w:r>
    </w:p>
    <w:p w:rsidR="004D2BC0" w:rsidRDefault="004D2BC0" w:rsidP="004D2BC0">
      <w:pPr>
        <w:pStyle w:val="a4"/>
        <w:jc w:val="both"/>
      </w:pPr>
      <w:r>
        <w:t xml:space="preserve">- контроль за ходом </w:t>
      </w:r>
      <w:proofErr w:type="gramStart"/>
      <w:r>
        <w:t>реализации программы развития социальной инфраструктуры сельского поселения</w:t>
      </w:r>
      <w:proofErr w:type="gramEnd"/>
      <w:r>
        <w:t>;</w:t>
      </w:r>
    </w:p>
    <w:p w:rsidR="004D2BC0" w:rsidRDefault="004D2BC0" w:rsidP="004D2BC0">
      <w:pPr>
        <w:pStyle w:val="a4"/>
        <w:jc w:val="both"/>
      </w:pPr>
      <w:r>
        <w:t>- рассмотрение и утверждение предложений, связанных с корректировкой сроков, исполнителей и объемов ресурсов по мероприятиям Программы;</w:t>
      </w:r>
    </w:p>
    <w:p w:rsidR="004D2BC0" w:rsidRDefault="004D2BC0" w:rsidP="004D2BC0">
      <w:pPr>
        <w:pStyle w:val="a4"/>
        <w:jc w:val="both"/>
      </w:pPr>
      <w:r>
        <w:t>-утверждение проектов программ поселения по приоритетным направлениям Программы;</w:t>
      </w:r>
    </w:p>
    <w:p w:rsidR="004D2BC0" w:rsidRDefault="004D2BC0" w:rsidP="004D2BC0">
      <w:pPr>
        <w:pStyle w:val="a4"/>
        <w:jc w:val="both"/>
      </w:pPr>
      <w:r>
        <w:t>Оперативные функции по реализации Программы осуществляют штатные сотрудники Администрации сельского поселения под руководством Главы сельского поселения.</w:t>
      </w:r>
    </w:p>
    <w:p w:rsidR="004D2BC0" w:rsidRDefault="004D2BC0" w:rsidP="004D2BC0">
      <w:pPr>
        <w:pStyle w:val="a4"/>
        <w:jc w:val="both"/>
      </w:pPr>
      <w:r>
        <w:t>Глава сельского поселения осуществляет следующие действия:</w:t>
      </w:r>
    </w:p>
    <w:p w:rsidR="004D2BC0" w:rsidRDefault="004D2BC0" w:rsidP="004D2BC0">
      <w:pPr>
        <w:pStyle w:val="a4"/>
        <w:jc w:val="both"/>
      </w:pPr>
      <w:r>
        <w:t>- рассматривает и утверждает план мероприятий, объемы их финансирования и сроки реализации;</w:t>
      </w:r>
    </w:p>
    <w:p w:rsidR="004D2BC0" w:rsidRDefault="004D2BC0" w:rsidP="004D2BC0">
      <w:pPr>
        <w:pStyle w:val="a4"/>
        <w:jc w:val="both"/>
      </w:pPr>
      <w:r>
        <w:t>- 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4D2BC0" w:rsidRDefault="004D2BC0" w:rsidP="004D2BC0">
      <w:pPr>
        <w:pStyle w:val="a4"/>
        <w:jc w:val="both"/>
      </w:pPr>
      <w:r>
        <w:t>- взаимодействует с районными и областными органами исполнительной власти по включению предложений сельского поселения в районные и областные целевые программы;</w:t>
      </w:r>
    </w:p>
    <w:p w:rsidR="004D2BC0" w:rsidRDefault="004D2BC0" w:rsidP="004D2BC0">
      <w:pPr>
        <w:pStyle w:val="a4"/>
        <w:jc w:val="both"/>
      </w:pPr>
      <w:r>
        <w:t>-</w:t>
      </w:r>
      <w:proofErr w:type="gramStart"/>
      <w:r>
        <w:t>контроль за</w:t>
      </w:r>
      <w:proofErr w:type="gramEnd"/>
      <w:r>
        <w:t xml:space="preserve"> выполнением годового плана действий и подготовка отчетов о его выполнении;</w:t>
      </w:r>
    </w:p>
    <w:p w:rsidR="004D2BC0" w:rsidRDefault="004D2BC0" w:rsidP="004D2BC0">
      <w:pPr>
        <w:pStyle w:val="a4"/>
        <w:jc w:val="both"/>
      </w:pPr>
      <w:r>
        <w:t xml:space="preserve">-осуществляет руководство </w:t>
      </w:r>
      <w:proofErr w:type="gramStart"/>
      <w:r>
        <w:t>по</w:t>
      </w:r>
      <w:proofErr w:type="gramEnd"/>
      <w:r>
        <w:t>:</w:t>
      </w:r>
    </w:p>
    <w:p w:rsidR="004D2BC0" w:rsidRDefault="004D2BC0" w:rsidP="004D2BC0">
      <w:pPr>
        <w:pStyle w:val="a4"/>
        <w:jc w:val="both"/>
      </w:pPr>
      <w:r>
        <w:t>- подготовке перечня муниципальных целевых программ поселения, предлагаемых</w:t>
      </w:r>
    </w:p>
    <w:p w:rsidR="004D2BC0" w:rsidRDefault="004D2BC0" w:rsidP="004D2BC0">
      <w:pPr>
        <w:pStyle w:val="a4"/>
        <w:jc w:val="both"/>
      </w:pPr>
      <w:r>
        <w:t>к финансированию из районного и областного бюджета на очередной финансовый год;</w:t>
      </w:r>
    </w:p>
    <w:p w:rsidR="004D2BC0" w:rsidRDefault="004D2BC0" w:rsidP="004D2BC0">
      <w:pPr>
        <w:pStyle w:val="a4"/>
        <w:jc w:val="both"/>
      </w:pPr>
      <w:r>
        <w:t>- составлению ежегодного плана действий по реализации Программы;</w:t>
      </w:r>
    </w:p>
    <w:p w:rsidR="004D2BC0" w:rsidRDefault="004D2BC0" w:rsidP="004D2BC0">
      <w:pPr>
        <w:pStyle w:val="a4"/>
        <w:jc w:val="both"/>
      </w:pPr>
      <w:r>
        <w:t>- реализации мероприятий Программы поселения.</w:t>
      </w:r>
    </w:p>
    <w:p w:rsidR="004D2BC0" w:rsidRDefault="004D2BC0" w:rsidP="004D2BC0">
      <w:pPr>
        <w:pStyle w:val="a4"/>
        <w:jc w:val="both"/>
      </w:pPr>
      <w:r>
        <w:t>Специалисты администрации сельского поселения осуществляет следующие функции:</w:t>
      </w:r>
    </w:p>
    <w:p w:rsidR="004D2BC0" w:rsidRDefault="004D2BC0" w:rsidP="004D2BC0">
      <w:pPr>
        <w:pStyle w:val="a4"/>
        <w:jc w:val="both"/>
      </w:pPr>
      <w:r>
        <w:t>-подготовка проектов нормативных правовых актов по подведомственной сфере по соответствующим разделам Программы;</w:t>
      </w:r>
    </w:p>
    <w:p w:rsidR="004D2BC0" w:rsidRDefault="004D2BC0" w:rsidP="004D2BC0">
      <w:pPr>
        <w:pStyle w:val="a4"/>
        <w:jc w:val="both"/>
      </w:pPr>
      <w:r>
        <w:lastRenderedPageBreak/>
        <w:t>-подготовка проектов программ поселения по приоритетным направлениям Программы;</w:t>
      </w:r>
    </w:p>
    <w:p w:rsidR="004D2BC0" w:rsidRDefault="004D2BC0" w:rsidP="004D2BC0">
      <w:pPr>
        <w:pStyle w:val="a4"/>
        <w:jc w:val="both"/>
      </w:pPr>
      <w:r>
        <w:t>-формирование бюджетных заявок на выделение средств из муниципального бюджета поселения;</w:t>
      </w:r>
    </w:p>
    <w:p w:rsidR="004D2BC0" w:rsidRDefault="004D2BC0" w:rsidP="004D2BC0">
      <w:pPr>
        <w:pStyle w:val="a4"/>
        <w:jc w:val="both"/>
      </w:pPr>
      <w:r>
        <w:t>-подготовка предложений, связанных с корректировкой сроков, исполнителей и объемов ресурсов по мероприятиям Программы;</w:t>
      </w:r>
    </w:p>
    <w:p w:rsidR="004D2BC0" w:rsidRDefault="004D2BC0" w:rsidP="004D2BC0">
      <w:pPr>
        <w:pStyle w:val="a4"/>
        <w:jc w:val="both"/>
      </w:pPr>
      <w:r>
        <w:t>-прием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4D2BC0" w:rsidRDefault="004D2BC0" w:rsidP="004D2BC0">
      <w:pPr>
        <w:pStyle w:val="a4"/>
        <w:jc w:val="both"/>
      </w:pPr>
      <w:r>
        <w:t>-предварительное рассмотрение предложений и бизнес-планов, представленных участниками Программы для получения поддержки, на предмет экономической и социальной значимости;</w:t>
      </w:r>
    </w:p>
    <w:p w:rsidR="004D2BC0" w:rsidRDefault="004D2BC0" w:rsidP="004D2BC0">
      <w:pPr>
        <w:pStyle w:val="a4"/>
        <w:jc w:val="both"/>
      </w:pPr>
      <w:r>
        <w:t>7. Механизм обновления Программы</w:t>
      </w:r>
    </w:p>
    <w:p w:rsidR="004D2BC0" w:rsidRDefault="004D2BC0" w:rsidP="004D2BC0">
      <w:pPr>
        <w:pStyle w:val="a4"/>
        <w:jc w:val="both"/>
      </w:pPr>
      <w:r>
        <w:t>Обновление Программы производится:</w:t>
      </w:r>
    </w:p>
    <w:p w:rsidR="004D2BC0" w:rsidRDefault="004D2BC0" w:rsidP="004D2BC0">
      <w:pPr>
        <w:pStyle w:val="a4"/>
        <w:jc w:val="both"/>
      </w:pPr>
      <w:r>
        <w:t>- при выявлении новых, необходимых к реализации мероприятий,</w:t>
      </w:r>
    </w:p>
    <w:p w:rsidR="004D2BC0" w:rsidRDefault="004D2BC0" w:rsidP="004D2BC0">
      <w:pPr>
        <w:pStyle w:val="a4"/>
        <w:jc w:val="both"/>
      </w:pPr>
      <w:r>
        <w:t>- при появлении новых инвестиционных проектов, особо значимых для территории;</w:t>
      </w:r>
    </w:p>
    <w:p w:rsidR="004D2BC0" w:rsidRDefault="004D2BC0" w:rsidP="004D2BC0">
      <w:pPr>
        <w:pStyle w:val="a4"/>
        <w:jc w:val="both"/>
      </w:pPr>
      <w:r>
        <w:t>- при наступлении событий, выявляющих новые приоритеты в развитии поселения, а также вызывающих потерю своей значимости отдельных мероприятий.</w:t>
      </w:r>
    </w:p>
    <w:p w:rsidR="004D2BC0" w:rsidRDefault="004D2BC0" w:rsidP="004D2BC0">
      <w:pPr>
        <w:pStyle w:val="a4"/>
        <w:jc w:val="both"/>
      </w:pPr>
      <w:r>
        <w:t>Внесение изменений в Программу производится по итогам годового отчета о реализации программы, проведенного общественного обсуждения, по предложению Совета депутатов сельского поселения и иных заинтересованных лиц.</w:t>
      </w:r>
    </w:p>
    <w:p w:rsidR="004D2BC0" w:rsidRDefault="004D2BC0" w:rsidP="004D2BC0">
      <w:pPr>
        <w:pStyle w:val="a4"/>
        <w:jc w:val="both"/>
      </w:pPr>
      <w:r>
        <w:t>Программные мероприятия могут также быть скорректированы в зависимости от изменения ситуации на основании обоснованного предложения исполнителя.</w:t>
      </w:r>
    </w:p>
    <w:p w:rsidR="004D2BC0" w:rsidRDefault="004D2BC0" w:rsidP="004D2BC0">
      <w:pPr>
        <w:pStyle w:val="a4"/>
        <w:jc w:val="both"/>
      </w:pPr>
      <w:r>
        <w:t>По перечисленным выше основаниям Программа может быть дополнена новыми мероприятиями с обоснованием объемов и источников финансирования.</w:t>
      </w:r>
    </w:p>
    <w:p w:rsidR="004D2BC0" w:rsidRDefault="004D2BC0" w:rsidP="004D2BC0">
      <w:pPr>
        <w:pStyle w:val="a4"/>
        <w:jc w:val="both"/>
      </w:pPr>
      <w:r>
        <w:t>8. Заключение</w:t>
      </w:r>
    </w:p>
    <w:p w:rsidR="004D2BC0" w:rsidRDefault="004D2BC0" w:rsidP="004D2BC0">
      <w:pPr>
        <w:pStyle w:val="a4"/>
        <w:jc w:val="both"/>
      </w:pPr>
      <w:proofErr w:type="gramStart"/>
      <w:r>
        <w:t>Реализация Программы строится на сочетании функций, традиционных для органов управления поселением (оперативное управление функционированием и развитием систем поселения), и новых (нетрадиционных) функций: интеграция субъектов, ведомств, установления между ними партнерских отношений, вовлечение в процесс развития новых субъектов (например, других муниципальных образований, поверх административных границ), целенаправленного использования творческого, культурного, интеллектуального, экономического потенциалов сельского поселения.</w:t>
      </w:r>
      <w:proofErr w:type="gramEnd"/>
    </w:p>
    <w:p w:rsidR="004D2BC0" w:rsidRDefault="004D2BC0" w:rsidP="004D2BC0">
      <w:pPr>
        <w:pStyle w:val="a4"/>
        <w:jc w:val="both"/>
      </w:pPr>
      <w:r>
        <w:t>Ожидаемые результаты:</w:t>
      </w:r>
    </w:p>
    <w:p w:rsidR="004D2BC0" w:rsidRDefault="004D2BC0" w:rsidP="004D2BC0">
      <w:pPr>
        <w:pStyle w:val="a4"/>
        <w:jc w:val="both"/>
      </w:pPr>
      <w:r>
        <w:t>За период осуществления Программы будет создана база для реализации стратегических направлений развития поселения, что позволит ей достичь высокого уровня социально-экономического развития:</w:t>
      </w:r>
    </w:p>
    <w:p w:rsidR="004D2BC0" w:rsidRDefault="004D2BC0" w:rsidP="004D2BC0">
      <w:pPr>
        <w:pStyle w:val="a4"/>
        <w:jc w:val="both"/>
      </w:pPr>
      <w:r>
        <w:lastRenderedPageBreak/>
        <w:t>проведение уличного освещения обеспечит устойчивое энергоснабжение поселения;</w:t>
      </w:r>
    </w:p>
    <w:p w:rsidR="004D2BC0" w:rsidRDefault="004D2BC0" w:rsidP="004D2BC0">
      <w:pPr>
        <w:pStyle w:val="a4"/>
        <w:jc w:val="both"/>
      </w:pPr>
      <w:r>
        <w:t>строительство новых, капитальных ремонт старых водопроводных сетей, выполнение работ по очистке воды, повысит уровень обеспеченности населения водой;</w:t>
      </w:r>
    </w:p>
    <w:p w:rsidR="004D2BC0" w:rsidRDefault="004D2BC0" w:rsidP="004D2BC0">
      <w:pPr>
        <w:pStyle w:val="a4"/>
        <w:jc w:val="both"/>
      </w:pPr>
      <w:r>
        <w:t>капитальный ремонт автомобильных дорог обеспечит безопасность дорожного движения и связь с населенными пунктами поселения.</w:t>
      </w:r>
    </w:p>
    <w:p w:rsidR="004D2BC0" w:rsidRDefault="004D2BC0" w:rsidP="004D2BC0">
      <w:pPr>
        <w:pStyle w:val="a4"/>
        <w:jc w:val="both"/>
      </w:pPr>
      <w:r>
        <w:t>улучшение культурно-досуговой 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4D2BC0" w:rsidRDefault="004D2BC0" w:rsidP="004D2BC0">
      <w:pPr>
        <w:pStyle w:val="a4"/>
        <w:jc w:val="both"/>
      </w:pPr>
      <w:r>
        <w:t>строительство спортзала позволить повысить активность населения на здоровый образ жизни;</w:t>
      </w:r>
    </w:p>
    <w:p w:rsidR="004D2BC0" w:rsidRDefault="004D2BC0" w:rsidP="004D2BC0">
      <w:pPr>
        <w:pStyle w:val="a4"/>
        <w:jc w:val="both"/>
      </w:pPr>
      <w:r>
        <w:t>защищенности личности, безопасности жизнедеятельности общества, стабилизации обстановки с пожарами на территории поселения;</w:t>
      </w:r>
    </w:p>
    <w:p w:rsidR="004D2BC0" w:rsidRDefault="004D2BC0" w:rsidP="004D2BC0">
      <w:pPr>
        <w:pStyle w:val="a4"/>
        <w:jc w:val="both"/>
      </w:pPr>
      <w:r>
        <w:t>привлечения внебюджетных инвестиций в экономику поселения;</w:t>
      </w:r>
    </w:p>
    <w:p w:rsidR="004D2BC0" w:rsidRDefault="004D2BC0" w:rsidP="004D2BC0">
      <w:pPr>
        <w:pStyle w:val="a4"/>
        <w:jc w:val="both"/>
      </w:pPr>
      <w:r>
        <w:t>повышения благоустройства поселения;</w:t>
      </w:r>
    </w:p>
    <w:p w:rsidR="004D2BC0" w:rsidRDefault="004D2BC0" w:rsidP="004D2BC0">
      <w:pPr>
        <w:pStyle w:val="a4"/>
        <w:jc w:val="both"/>
      </w:pPr>
      <w:r>
        <w:t>развития малого и среднего предпринимательства на территории поселения, повышение доли налоговых поступлений от субъектов малого и среднего предпринимательства в бюджет поселения;</w:t>
      </w:r>
    </w:p>
    <w:p w:rsidR="004D2BC0" w:rsidRDefault="004D2BC0" w:rsidP="004D2BC0">
      <w:pPr>
        <w:pStyle w:val="a4"/>
        <w:jc w:val="both"/>
      </w:pPr>
      <w:r>
        <w:t>формирования современного привлекательного имиджа поселения.</w:t>
      </w:r>
    </w:p>
    <w:p w:rsidR="004D2BC0" w:rsidRDefault="004D2BC0" w:rsidP="004D2BC0">
      <w:pPr>
        <w:pStyle w:val="a4"/>
        <w:jc w:val="both"/>
      </w:pPr>
      <w:r>
        <w:t>Результатом реализации программы должна стать стабилизация социально-экономического положения поселения, улучшение состояния жилищно-коммунального хозяйства, социальной сфер, эффективное использование бюджетных средств и имущества; улучшение благоустройства территории.</w:t>
      </w:r>
    </w:p>
    <w:p w:rsidR="004D2BC0" w:rsidRDefault="004D2BC0" w:rsidP="004D2BC0">
      <w:pPr>
        <w:pStyle w:val="a4"/>
        <w:jc w:val="both"/>
      </w:pPr>
      <w:r>
        <w:t>Реализация Программы позволит:</w:t>
      </w:r>
    </w:p>
    <w:p w:rsidR="004D2BC0" w:rsidRDefault="004D2BC0" w:rsidP="004D2BC0">
      <w:pPr>
        <w:pStyle w:val="a4"/>
        <w:jc w:val="both"/>
      </w:pPr>
      <w:r>
        <w:t>1) повысить качество жизни жителей сельского поселения, сформировать организационные и финансовые условия для решения проблем поселения;</w:t>
      </w:r>
    </w:p>
    <w:p w:rsidR="004D2BC0" w:rsidRDefault="004D2BC0" w:rsidP="004D2BC0">
      <w:pPr>
        <w:pStyle w:val="a4"/>
        <w:jc w:val="both"/>
      </w:pPr>
      <w:r>
        <w:t>2) привлечь население поселения к непосредственному участию в реализации решений, направленных на улучшение качества жизни;</w:t>
      </w:r>
    </w:p>
    <w:p w:rsidR="004D2BC0" w:rsidRDefault="004D2BC0" w:rsidP="004D2BC0">
      <w:pPr>
        <w:pStyle w:val="a4"/>
        <w:jc w:val="both"/>
      </w:pPr>
      <w:r>
        <w:t>3) повысить степень социального согласия, укрепить авторитет органов местного самоуправления.</w:t>
      </w:r>
    </w:p>
    <w:p w:rsidR="004D2BC0" w:rsidRDefault="004D2BC0" w:rsidP="004D2BC0">
      <w:pPr>
        <w:pStyle w:val="a4"/>
        <w:jc w:val="both"/>
      </w:pPr>
      <w:r>
        <w:t>Социальная стабильность и экономический рост в городском поселении в настоящее время могут быть обеспечены только с помощью продуманной целенаправленной социально-экономической политики. И такая политика может быть разработана и реализована через программу комплексного развития социальной инфраструктуры сельского поселения.</w:t>
      </w:r>
    </w:p>
    <w:p w:rsidR="004D2BC0" w:rsidRDefault="004D2BC0" w:rsidP="004D2BC0">
      <w:pPr>
        <w:pStyle w:val="a4"/>
        <w:jc w:val="both"/>
      </w:pPr>
      <w:r>
        <w:t xml:space="preserve">Переход к управлению городским поселением через интересы благосостояния населения, интересы экономической стабильности и безопасности, наполненные конкретным </w:t>
      </w:r>
      <w:r>
        <w:lastRenderedPageBreak/>
        <w:t>содержанием и выраженные в форме программных мероприятий, позволяет обеспечить социально-экономическое развитие, как отдельных поселений, так и муниципального образования в целом.</w:t>
      </w:r>
    </w:p>
    <w:p w:rsidR="004D2BC0" w:rsidRDefault="004D2BC0" w:rsidP="004D2BC0">
      <w:pPr>
        <w:pStyle w:val="a4"/>
        <w:jc w:val="both"/>
      </w:pPr>
      <w:r>
        <w:t>Разработка и принятие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экономической и хозяйственной деятельности на его территории.</w:t>
      </w:r>
    </w:p>
    <w:p w:rsidR="004D2BC0" w:rsidRDefault="004D2BC0" w:rsidP="004D2BC0">
      <w:pPr>
        <w:pStyle w:val="a4"/>
        <w:jc w:val="both"/>
      </w:pPr>
      <w:r>
        <w:t> </w:t>
      </w:r>
    </w:p>
    <w:p w:rsidR="004D2BC0" w:rsidRDefault="004D2BC0" w:rsidP="004D2BC0"/>
    <w:p w:rsidR="005F6FC6" w:rsidRDefault="005F6FC6"/>
    <w:sectPr w:rsidR="005F6FC6" w:rsidSect="00BE64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4D2BC0"/>
    <w:rsid w:val="00086E07"/>
    <w:rsid w:val="004621DF"/>
    <w:rsid w:val="004D2BC0"/>
    <w:rsid w:val="00592692"/>
    <w:rsid w:val="005F6FC6"/>
    <w:rsid w:val="00652C06"/>
    <w:rsid w:val="007C3CE0"/>
    <w:rsid w:val="008919E2"/>
    <w:rsid w:val="008F14A7"/>
    <w:rsid w:val="00901E9F"/>
    <w:rsid w:val="00983AD8"/>
    <w:rsid w:val="00BE64FA"/>
    <w:rsid w:val="00C25254"/>
    <w:rsid w:val="00D55062"/>
    <w:rsid w:val="00D62805"/>
    <w:rsid w:val="00E03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2BC0"/>
    <w:rPr>
      <w:sz w:val="24"/>
      <w:szCs w:val="24"/>
    </w:rPr>
  </w:style>
  <w:style w:type="paragraph" w:styleId="1">
    <w:name w:val="heading 1"/>
    <w:basedOn w:val="a"/>
    <w:qFormat/>
    <w:rsid w:val="004D2BC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D2BC0"/>
    <w:rPr>
      <w:color w:val="0000FF"/>
      <w:u w:val="single"/>
    </w:rPr>
  </w:style>
  <w:style w:type="paragraph" w:styleId="a4">
    <w:name w:val="Normal (Web)"/>
    <w:basedOn w:val="a"/>
    <w:rsid w:val="004D2BC0"/>
    <w:pPr>
      <w:spacing w:before="100" w:beforeAutospacing="1" w:after="100" w:afterAutospacing="1"/>
    </w:pPr>
  </w:style>
  <w:style w:type="character" w:styleId="a5">
    <w:name w:val="Strong"/>
    <w:basedOn w:val="a0"/>
    <w:qFormat/>
    <w:rsid w:val="004D2BC0"/>
    <w:rPr>
      <w:b/>
      <w:bCs/>
    </w:rPr>
  </w:style>
  <w:style w:type="paragraph" w:customStyle="1" w:styleId="editlog">
    <w:name w:val="editlog"/>
    <w:basedOn w:val="a"/>
    <w:rsid w:val="004D2BC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30</Pages>
  <Words>8314</Words>
  <Characters>47392</Characters>
  <Application>Microsoft Office Word</Application>
  <DocSecurity>0</DocSecurity>
  <Lines>394</Lines>
  <Paragraphs>111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«Об утверждении Программы комплексного развития социальной инфраструктуры  Мерку</vt:lpstr>
    </vt:vector>
  </TitlesOfParts>
  <Company/>
  <LinksUpToDate>false</LinksUpToDate>
  <CharactersWithSpaces>55595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Diana</cp:lastModifiedBy>
  <cp:revision>4</cp:revision>
  <dcterms:created xsi:type="dcterms:W3CDTF">2017-12-07T09:48:00Z</dcterms:created>
  <dcterms:modified xsi:type="dcterms:W3CDTF">2017-12-12T10:55:00Z</dcterms:modified>
</cp:coreProperties>
</file>