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69" w:rsidRPr="009A6ACB" w:rsidRDefault="00740669" w:rsidP="00555EB6">
      <w:pPr>
        <w:pStyle w:val="ConsPlusNormal"/>
        <w:ind w:left="5954" w:right="-143"/>
        <w:rPr>
          <w:rFonts w:ascii="Times New Roman" w:hAnsi="Times New Roman" w:cs="Times New Roman"/>
          <w:sz w:val="24"/>
          <w:szCs w:val="24"/>
        </w:rPr>
      </w:pPr>
      <w:r>
        <w:rPr>
          <w:rFonts w:ascii="Times New Roman" w:hAnsi="Times New Roman" w:cs="Times New Roman"/>
          <w:sz w:val="24"/>
          <w:szCs w:val="24"/>
        </w:rPr>
        <w:t xml:space="preserve">                                     </w:t>
      </w: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РОССИЙСКАЯ ФЕДЕРАЦИЯ</w:t>
      </w: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РОСТОВСКАЯ ОБЛАСТЬ</w:t>
      </w: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 xml:space="preserve">МУНИЦИПАЛЬНОЕ ОБРАЗОВАНИЕ </w:t>
      </w: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w:t>
      </w:r>
      <w:r w:rsidR="00926C99">
        <w:rPr>
          <w:rFonts w:ascii="Times New Roman" w:hAnsi="Times New Roman" w:cs="Times New Roman"/>
          <w:sz w:val="28"/>
          <w:szCs w:val="28"/>
        </w:rPr>
        <w:t>МЕРКУЛОВСКОЕ</w:t>
      </w:r>
      <w:r w:rsidRPr="009A6ACB">
        <w:rPr>
          <w:rFonts w:ascii="Times New Roman" w:hAnsi="Times New Roman" w:cs="Times New Roman"/>
          <w:sz w:val="28"/>
          <w:szCs w:val="28"/>
        </w:rPr>
        <w:t xml:space="preserve"> СЕЛЬСКОЕ ПОСЕЛЕНИЕ»</w:t>
      </w:r>
    </w:p>
    <w:p w:rsidR="00740669" w:rsidRPr="009A6ACB" w:rsidRDefault="00740669" w:rsidP="00740669">
      <w:pPr>
        <w:spacing w:after="0"/>
        <w:jc w:val="center"/>
        <w:rPr>
          <w:rFonts w:ascii="Times New Roman" w:hAnsi="Times New Roman" w:cs="Times New Roman"/>
          <w:sz w:val="28"/>
          <w:szCs w:val="28"/>
        </w:rPr>
      </w:pP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 xml:space="preserve">АДМИНИСТРАЦИЯ </w:t>
      </w:r>
      <w:r w:rsidR="00926C99">
        <w:rPr>
          <w:rFonts w:ascii="Times New Roman" w:hAnsi="Times New Roman" w:cs="Times New Roman"/>
          <w:sz w:val="28"/>
          <w:szCs w:val="28"/>
        </w:rPr>
        <w:t>МЕРКУЛОВСКОГО</w:t>
      </w:r>
      <w:r w:rsidRPr="009A6ACB">
        <w:rPr>
          <w:rFonts w:ascii="Times New Roman" w:hAnsi="Times New Roman" w:cs="Times New Roman"/>
          <w:sz w:val="28"/>
          <w:szCs w:val="28"/>
        </w:rPr>
        <w:t xml:space="preserve"> СЕЛЬСКОГО ПОСЕЛЕНИЯ</w:t>
      </w:r>
    </w:p>
    <w:p w:rsidR="00740669" w:rsidRPr="009A6ACB" w:rsidRDefault="00740669" w:rsidP="00740669">
      <w:pPr>
        <w:spacing w:after="0"/>
        <w:jc w:val="center"/>
        <w:rPr>
          <w:rFonts w:ascii="Times New Roman" w:hAnsi="Times New Roman" w:cs="Times New Roman"/>
          <w:sz w:val="28"/>
          <w:szCs w:val="28"/>
        </w:rPr>
      </w:pPr>
    </w:p>
    <w:p w:rsidR="00740669" w:rsidRPr="009A6ACB" w:rsidRDefault="00740669" w:rsidP="00740669">
      <w:pPr>
        <w:spacing w:after="0"/>
        <w:jc w:val="center"/>
        <w:rPr>
          <w:rFonts w:ascii="Times New Roman" w:hAnsi="Times New Roman" w:cs="Times New Roman"/>
          <w:sz w:val="28"/>
          <w:szCs w:val="28"/>
        </w:rPr>
      </w:pPr>
    </w:p>
    <w:p w:rsidR="00740669" w:rsidRPr="009A6ACB" w:rsidRDefault="00740669" w:rsidP="00740669">
      <w:pPr>
        <w:spacing w:after="0"/>
        <w:jc w:val="center"/>
        <w:rPr>
          <w:rFonts w:ascii="Times New Roman" w:hAnsi="Times New Roman" w:cs="Times New Roman"/>
          <w:sz w:val="28"/>
          <w:szCs w:val="28"/>
        </w:rPr>
      </w:pPr>
      <w:r w:rsidRPr="009A6ACB">
        <w:rPr>
          <w:rFonts w:ascii="Times New Roman" w:hAnsi="Times New Roman" w:cs="Times New Roman"/>
          <w:sz w:val="28"/>
          <w:szCs w:val="28"/>
        </w:rPr>
        <w:t>ПОСТАНОВЛЕНИЕ</w:t>
      </w:r>
    </w:p>
    <w:p w:rsidR="00740669" w:rsidRPr="009A6ACB" w:rsidRDefault="00740669" w:rsidP="00740669">
      <w:pPr>
        <w:spacing w:after="0"/>
        <w:jc w:val="center"/>
        <w:rPr>
          <w:rFonts w:ascii="Times New Roman" w:hAnsi="Times New Roman" w:cs="Times New Roman"/>
          <w:sz w:val="28"/>
          <w:szCs w:val="28"/>
        </w:rPr>
      </w:pPr>
    </w:p>
    <w:p w:rsidR="00740669" w:rsidRPr="009A6ACB" w:rsidRDefault="009C1488" w:rsidP="00740669">
      <w:pPr>
        <w:rPr>
          <w:rFonts w:ascii="Times New Roman" w:hAnsi="Times New Roman" w:cs="Times New Roman"/>
          <w:sz w:val="28"/>
          <w:szCs w:val="28"/>
        </w:rPr>
      </w:pPr>
      <w:r>
        <w:rPr>
          <w:rFonts w:ascii="Times New Roman" w:hAnsi="Times New Roman" w:cs="Times New Roman"/>
          <w:sz w:val="28"/>
          <w:szCs w:val="28"/>
        </w:rPr>
        <w:t>29</w:t>
      </w:r>
      <w:r w:rsidR="00740669" w:rsidRPr="009A6ACB">
        <w:rPr>
          <w:rFonts w:ascii="Times New Roman" w:hAnsi="Times New Roman" w:cs="Times New Roman"/>
          <w:sz w:val="28"/>
          <w:szCs w:val="28"/>
        </w:rPr>
        <w:t xml:space="preserve">  </w:t>
      </w:r>
      <w:r w:rsidR="009B7A6D">
        <w:rPr>
          <w:rFonts w:ascii="Times New Roman" w:hAnsi="Times New Roman" w:cs="Times New Roman"/>
          <w:sz w:val="28"/>
          <w:szCs w:val="28"/>
        </w:rPr>
        <w:t>.11</w:t>
      </w:r>
      <w:r w:rsidR="00740669" w:rsidRPr="009A6ACB">
        <w:rPr>
          <w:rFonts w:ascii="Times New Roman" w:hAnsi="Times New Roman" w:cs="Times New Roman"/>
          <w:sz w:val="28"/>
          <w:szCs w:val="28"/>
        </w:rPr>
        <w:t>.201</w:t>
      </w:r>
      <w:r w:rsidR="00D536A5">
        <w:rPr>
          <w:rFonts w:ascii="Times New Roman" w:hAnsi="Times New Roman" w:cs="Times New Roman"/>
          <w:sz w:val="28"/>
          <w:szCs w:val="28"/>
        </w:rPr>
        <w:t>7</w:t>
      </w:r>
      <w:r w:rsidR="00740669" w:rsidRPr="009A6ACB">
        <w:rPr>
          <w:rFonts w:ascii="Times New Roman" w:hAnsi="Times New Roman" w:cs="Times New Roman"/>
          <w:sz w:val="28"/>
          <w:szCs w:val="28"/>
        </w:rPr>
        <w:t xml:space="preserve">г.                                        № </w:t>
      </w:r>
      <w:r>
        <w:rPr>
          <w:rFonts w:ascii="Times New Roman" w:hAnsi="Times New Roman" w:cs="Times New Roman"/>
          <w:sz w:val="28"/>
          <w:szCs w:val="28"/>
        </w:rPr>
        <w:t>88</w:t>
      </w:r>
      <w:r w:rsidR="00740669" w:rsidRPr="009A6ACB">
        <w:rPr>
          <w:rFonts w:ascii="Times New Roman" w:hAnsi="Times New Roman" w:cs="Times New Roman"/>
          <w:sz w:val="28"/>
          <w:szCs w:val="28"/>
        </w:rPr>
        <w:t xml:space="preserve">       </w:t>
      </w:r>
      <w:r w:rsidR="00926C99">
        <w:rPr>
          <w:rFonts w:ascii="Times New Roman" w:hAnsi="Times New Roman" w:cs="Times New Roman"/>
          <w:sz w:val="28"/>
          <w:szCs w:val="28"/>
        </w:rPr>
        <w:t xml:space="preserve">                    хут.Меркуловский</w:t>
      </w:r>
    </w:p>
    <w:p w:rsidR="00740669" w:rsidRPr="009A6ACB" w:rsidRDefault="00740669" w:rsidP="00740669">
      <w:pPr>
        <w:pStyle w:val="ConsPlusTitle"/>
        <w:rPr>
          <w:rFonts w:ascii="Times New Roman" w:hAnsi="Times New Roman" w:cs="Times New Roman"/>
          <w:b w:val="0"/>
          <w:sz w:val="28"/>
          <w:szCs w:val="28"/>
        </w:rPr>
      </w:pPr>
      <w:r w:rsidRPr="009A6ACB">
        <w:rPr>
          <w:rFonts w:ascii="Times New Roman" w:hAnsi="Times New Roman" w:cs="Times New Roman"/>
          <w:b w:val="0"/>
          <w:sz w:val="28"/>
          <w:szCs w:val="28"/>
        </w:rPr>
        <w:t xml:space="preserve">Об  утверждении муниципальной программы  </w:t>
      </w:r>
    </w:p>
    <w:p w:rsidR="00740669" w:rsidRPr="009A6ACB" w:rsidRDefault="00740669" w:rsidP="00740669">
      <w:pPr>
        <w:pStyle w:val="ConsPlusTitle"/>
        <w:rPr>
          <w:rFonts w:ascii="Times New Roman" w:hAnsi="Times New Roman" w:cs="Times New Roman"/>
          <w:b w:val="0"/>
          <w:sz w:val="28"/>
          <w:szCs w:val="28"/>
        </w:rPr>
      </w:pPr>
      <w:r w:rsidRPr="009A6ACB">
        <w:rPr>
          <w:rFonts w:ascii="Times New Roman" w:hAnsi="Times New Roman" w:cs="Times New Roman"/>
          <w:b w:val="0"/>
          <w:sz w:val="28"/>
          <w:szCs w:val="28"/>
        </w:rPr>
        <w:t xml:space="preserve">«Формирование современной городской </w:t>
      </w:r>
    </w:p>
    <w:p w:rsidR="00740669" w:rsidRPr="009A6ACB" w:rsidRDefault="00740669" w:rsidP="00740669">
      <w:pPr>
        <w:pStyle w:val="ConsPlusTitle"/>
        <w:rPr>
          <w:rFonts w:ascii="Times New Roman" w:hAnsi="Times New Roman" w:cs="Times New Roman"/>
          <w:b w:val="0"/>
          <w:sz w:val="28"/>
          <w:szCs w:val="28"/>
        </w:rPr>
      </w:pPr>
      <w:r w:rsidRPr="009A6ACB">
        <w:rPr>
          <w:rFonts w:ascii="Times New Roman" w:hAnsi="Times New Roman" w:cs="Times New Roman"/>
          <w:b w:val="0"/>
          <w:sz w:val="28"/>
          <w:szCs w:val="28"/>
        </w:rPr>
        <w:t xml:space="preserve">среды на территории </w:t>
      </w:r>
      <w:r w:rsidR="00926C99">
        <w:rPr>
          <w:rFonts w:ascii="Times New Roman" w:hAnsi="Times New Roman" w:cs="Times New Roman"/>
          <w:b w:val="0"/>
          <w:sz w:val="28"/>
          <w:szCs w:val="28"/>
        </w:rPr>
        <w:t>Меркуловского</w:t>
      </w:r>
      <w:r w:rsidRPr="009A6ACB">
        <w:rPr>
          <w:rFonts w:ascii="Times New Roman" w:hAnsi="Times New Roman" w:cs="Times New Roman"/>
          <w:b w:val="0"/>
          <w:sz w:val="28"/>
          <w:szCs w:val="28"/>
        </w:rPr>
        <w:t xml:space="preserve"> сельского </w:t>
      </w:r>
    </w:p>
    <w:p w:rsidR="00740669" w:rsidRPr="009A6ACB" w:rsidRDefault="00740669" w:rsidP="00740669">
      <w:pPr>
        <w:pStyle w:val="ConsPlusTitle"/>
        <w:rPr>
          <w:rFonts w:ascii="Times New Roman" w:hAnsi="Times New Roman" w:cs="Times New Roman"/>
          <w:b w:val="0"/>
          <w:sz w:val="28"/>
          <w:szCs w:val="28"/>
        </w:rPr>
      </w:pPr>
      <w:r w:rsidRPr="009A6ACB">
        <w:rPr>
          <w:rFonts w:ascii="Times New Roman" w:hAnsi="Times New Roman" w:cs="Times New Roman"/>
          <w:b w:val="0"/>
          <w:sz w:val="28"/>
          <w:szCs w:val="28"/>
        </w:rPr>
        <w:t xml:space="preserve">поселения на 2018-2022г.г.» </w:t>
      </w:r>
    </w:p>
    <w:p w:rsidR="00740669" w:rsidRPr="009A6ACB" w:rsidRDefault="00740669" w:rsidP="00740669">
      <w:pPr>
        <w:spacing w:after="0"/>
        <w:rPr>
          <w:rFonts w:ascii="Times New Roman" w:hAnsi="Times New Roman" w:cs="Times New Roman"/>
          <w:sz w:val="28"/>
          <w:szCs w:val="28"/>
        </w:rPr>
      </w:pPr>
    </w:p>
    <w:p w:rsidR="00740669" w:rsidRPr="009A6ACB" w:rsidRDefault="00740669" w:rsidP="00740669">
      <w:pPr>
        <w:spacing w:after="0"/>
        <w:jc w:val="both"/>
        <w:rPr>
          <w:rFonts w:ascii="Times New Roman" w:hAnsi="Times New Roman" w:cs="Times New Roman"/>
          <w:sz w:val="28"/>
          <w:szCs w:val="28"/>
        </w:rPr>
      </w:pPr>
      <w:r w:rsidRPr="009A6ACB">
        <w:rPr>
          <w:rFonts w:ascii="Times New Roman" w:hAnsi="Times New Roman" w:cs="Times New Roman"/>
          <w:sz w:val="28"/>
          <w:szCs w:val="28"/>
        </w:rPr>
        <w:t xml:space="preserve">В соответствии  </w:t>
      </w:r>
      <w:r w:rsidR="006D7377" w:rsidRPr="009A6ACB">
        <w:rPr>
          <w:rFonts w:ascii="Times New Roman" w:hAnsi="Times New Roman" w:cs="Times New Roman"/>
          <w:sz w:val="28"/>
          <w:szCs w:val="28"/>
        </w:rPr>
        <w:t xml:space="preserve">с постановлением Администрации </w:t>
      </w:r>
      <w:r w:rsidR="00926C99">
        <w:rPr>
          <w:rFonts w:ascii="Times New Roman" w:hAnsi="Times New Roman" w:cs="Times New Roman"/>
          <w:sz w:val="28"/>
          <w:szCs w:val="28"/>
        </w:rPr>
        <w:t>Меркуловского</w:t>
      </w:r>
      <w:r w:rsidR="006D7377" w:rsidRPr="009A6ACB">
        <w:rPr>
          <w:rFonts w:ascii="Times New Roman" w:hAnsi="Times New Roman" w:cs="Times New Roman"/>
          <w:sz w:val="28"/>
          <w:szCs w:val="28"/>
        </w:rPr>
        <w:t xml:space="preserve"> сельского  поселения от 04.09.2013г. № 379 «Об утверждении</w:t>
      </w:r>
      <w:r w:rsidR="00F32C83" w:rsidRPr="009A6ACB">
        <w:rPr>
          <w:rFonts w:ascii="Times New Roman" w:hAnsi="Times New Roman" w:cs="Times New Roman"/>
          <w:sz w:val="28"/>
          <w:szCs w:val="28"/>
        </w:rPr>
        <w:t xml:space="preserve"> Порядка разработки, реализации и оценки эффективности муниципальных программ </w:t>
      </w:r>
      <w:r w:rsidR="00926C99">
        <w:rPr>
          <w:rFonts w:ascii="Times New Roman" w:hAnsi="Times New Roman" w:cs="Times New Roman"/>
          <w:sz w:val="28"/>
          <w:szCs w:val="28"/>
        </w:rPr>
        <w:t>Меркуловского</w:t>
      </w:r>
      <w:r w:rsidR="00F32C83" w:rsidRPr="009A6ACB">
        <w:rPr>
          <w:rFonts w:ascii="Times New Roman" w:hAnsi="Times New Roman" w:cs="Times New Roman"/>
          <w:sz w:val="28"/>
          <w:szCs w:val="28"/>
        </w:rPr>
        <w:t xml:space="preserve"> сельского поселения Шолоховского района</w:t>
      </w:r>
      <w:r w:rsidR="006D7377" w:rsidRPr="009A6ACB">
        <w:rPr>
          <w:rFonts w:ascii="Times New Roman" w:hAnsi="Times New Roman" w:cs="Times New Roman"/>
          <w:sz w:val="28"/>
          <w:szCs w:val="28"/>
        </w:rPr>
        <w:t>»</w:t>
      </w:r>
      <w:r w:rsidR="00F32C83" w:rsidRPr="009A6ACB">
        <w:rPr>
          <w:rFonts w:ascii="Times New Roman" w:hAnsi="Times New Roman" w:cs="Times New Roman"/>
          <w:sz w:val="28"/>
          <w:szCs w:val="28"/>
        </w:rPr>
        <w:t xml:space="preserve">, распоряжением Администрации </w:t>
      </w:r>
      <w:r w:rsidR="00926C99">
        <w:rPr>
          <w:rFonts w:ascii="Times New Roman" w:hAnsi="Times New Roman" w:cs="Times New Roman"/>
          <w:sz w:val="28"/>
          <w:szCs w:val="28"/>
        </w:rPr>
        <w:t>Меркуловского</w:t>
      </w:r>
      <w:r w:rsidR="00F32C83" w:rsidRPr="009A6ACB">
        <w:rPr>
          <w:rFonts w:ascii="Times New Roman" w:hAnsi="Times New Roman" w:cs="Times New Roman"/>
          <w:sz w:val="28"/>
          <w:szCs w:val="28"/>
        </w:rPr>
        <w:t xml:space="preserve"> сельского  поселения от 04.09.2013г. № </w:t>
      </w:r>
      <w:r w:rsidR="00F32C83" w:rsidRPr="009C1488">
        <w:rPr>
          <w:rFonts w:ascii="Times New Roman" w:hAnsi="Times New Roman" w:cs="Times New Roman"/>
          <w:color w:val="000000" w:themeColor="text1"/>
          <w:sz w:val="28"/>
          <w:szCs w:val="28"/>
        </w:rPr>
        <w:t xml:space="preserve">149 </w:t>
      </w:r>
      <w:r w:rsidR="00F32C83" w:rsidRPr="009A6ACB">
        <w:rPr>
          <w:rFonts w:ascii="Times New Roman" w:hAnsi="Times New Roman" w:cs="Times New Roman"/>
          <w:sz w:val="28"/>
          <w:szCs w:val="28"/>
        </w:rPr>
        <w:t xml:space="preserve">«Об утверждении Перечня муниципальных программ </w:t>
      </w:r>
      <w:r w:rsidR="00926C99">
        <w:rPr>
          <w:rFonts w:ascii="Times New Roman" w:hAnsi="Times New Roman" w:cs="Times New Roman"/>
          <w:sz w:val="28"/>
          <w:szCs w:val="28"/>
        </w:rPr>
        <w:t>Меркуловского</w:t>
      </w:r>
      <w:r w:rsidR="00F32C83" w:rsidRPr="009A6ACB">
        <w:rPr>
          <w:rFonts w:ascii="Times New Roman" w:hAnsi="Times New Roman" w:cs="Times New Roman"/>
          <w:sz w:val="28"/>
          <w:szCs w:val="28"/>
        </w:rPr>
        <w:t xml:space="preserve"> сельского поселения Шолоховского района»</w:t>
      </w:r>
    </w:p>
    <w:p w:rsidR="00F32C83" w:rsidRPr="009A6ACB" w:rsidRDefault="00F32C83" w:rsidP="00740669">
      <w:pPr>
        <w:spacing w:after="0"/>
        <w:jc w:val="both"/>
        <w:rPr>
          <w:rFonts w:ascii="Times New Roman" w:hAnsi="Times New Roman" w:cs="Times New Roman"/>
          <w:color w:val="525252"/>
          <w:sz w:val="28"/>
          <w:szCs w:val="28"/>
        </w:rPr>
      </w:pPr>
    </w:p>
    <w:p w:rsidR="00740669" w:rsidRPr="009A6ACB" w:rsidRDefault="00740669" w:rsidP="00740669">
      <w:pPr>
        <w:jc w:val="center"/>
        <w:rPr>
          <w:rFonts w:ascii="Times New Roman" w:hAnsi="Times New Roman" w:cs="Times New Roman"/>
          <w:sz w:val="28"/>
          <w:szCs w:val="28"/>
        </w:rPr>
      </w:pPr>
      <w:r w:rsidRPr="009A6ACB">
        <w:rPr>
          <w:rFonts w:ascii="Times New Roman" w:hAnsi="Times New Roman" w:cs="Times New Roman"/>
          <w:sz w:val="28"/>
          <w:szCs w:val="28"/>
        </w:rPr>
        <w:t>ПОСТАНОВЛЯЮ:</w:t>
      </w:r>
    </w:p>
    <w:p w:rsidR="00740669" w:rsidRPr="009B7A6D" w:rsidRDefault="00740669" w:rsidP="00F32C83">
      <w:pPr>
        <w:pStyle w:val="ConsPlusTitle"/>
        <w:numPr>
          <w:ilvl w:val="0"/>
          <w:numId w:val="5"/>
        </w:numPr>
        <w:rPr>
          <w:rFonts w:ascii="Times New Roman" w:hAnsi="Times New Roman" w:cs="Times New Roman"/>
          <w:b w:val="0"/>
          <w:sz w:val="28"/>
          <w:szCs w:val="28"/>
        </w:rPr>
      </w:pPr>
      <w:r w:rsidRPr="009A6ACB">
        <w:rPr>
          <w:rFonts w:ascii="Times New Roman" w:hAnsi="Times New Roman" w:cs="Times New Roman"/>
          <w:b w:val="0"/>
          <w:sz w:val="28"/>
          <w:szCs w:val="28"/>
        </w:rPr>
        <w:t xml:space="preserve">Утвердить муниципальную </w:t>
      </w:r>
      <w:r w:rsidRPr="009B7A6D">
        <w:rPr>
          <w:rFonts w:ascii="Times New Roman" w:hAnsi="Times New Roman" w:cs="Times New Roman"/>
          <w:b w:val="0"/>
          <w:sz w:val="28"/>
          <w:szCs w:val="28"/>
        </w:rPr>
        <w:t>программу</w:t>
      </w:r>
      <w:r w:rsidR="00F32C83" w:rsidRPr="009B7A6D">
        <w:rPr>
          <w:rFonts w:ascii="Times New Roman" w:hAnsi="Times New Roman" w:cs="Times New Roman"/>
          <w:b w:val="0"/>
          <w:sz w:val="28"/>
          <w:szCs w:val="28"/>
        </w:rPr>
        <w:t xml:space="preserve"> </w:t>
      </w:r>
      <w:r w:rsidRPr="009B7A6D">
        <w:rPr>
          <w:rFonts w:ascii="Times New Roman" w:hAnsi="Times New Roman" w:cs="Times New Roman"/>
          <w:b w:val="0"/>
          <w:sz w:val="28"/>
          <w:szCs w:val="28"/>
        </w:rPr>
        <w:t xml:space="preserve">«Формирование современной городской среды на территории </w:t>
      </w:r>
      <w:r w:rsidR="00926C99">
        <w:rPr>
          <w:rFonts w:ascii="Times New Roman" w:hAnsi="Times New Roman" w:cs="Times New Roman"/>
          <w:b w:val="0"/>
          <w:sz w:val="28"/>
          <w:szCs w:val="28"/>
        </w:rPr>
        <w:t>Меркуловского</w:t>
      </w:r>
      <w:r w:rsidRPr="009B7A6D">
        <w:rPr>
          <w:rFonts w:ascii="Times New Roman" w:hAnsi="Times New Roman" w:cs="Times New Roman"/>
          <w:b w:val="0"/>
          <w:sz w:val="28"/>
          <w:szCs w:val="28"/>
        </w:rPr>
        <w:t xml:space="preserve"> сельского поселения на 2018-2022г.г.» </w:t>
      </w:r>
    </w:p>
    <w:p w:rsidR="00740669" w:rsidRPr="009B7A6D" w:rsidRDefault="00740669" w:rsidP="009E4C73">
      <w:pPr>
        <w:pStyle w:val="ConsPlusNormal"/>
        <w:widowControl/>
        <w:numPr>
          <w:ilvl w:val="0"/>
          <w:numId w:val="5"/>
        </w:numPr>
        <w:spacing w:line="276" w:lineRule="auto"/>
        <w:jc w:val="both"/>
        <w:rPr>
          <w:rFonts w:ascii="Times New Roman" w:hAnsi="Times New Roman" w:cs="Times New Roman"/>
          <w:sz w:val="28"/>
          <w:szCs w:val="28"/>
        </w:rPr>
      </w:pPr>
      <w:r w:rsidRPr="009B7A6D">
        <w:rPr>
          <w:rFonts w:ascii="Times New Roman" w:hAnsi="Times New Roman" w:cs="Times New Roman"/>
          <w:sz w:val="28"/>
          <w:szCs w:val="28"/>
        </w:rPr>
        <w:t>Настоящее постановление вступает в силу с 01.01.201</w:t>
      </w:r>
      <w:r w:rsidR="009E4C73" w:rsidRPr="009B7A6D">
        <w:rPr>
          <w:rFonts w:ascii="Times New Roman" w:hAnsi="Times New Roman" w:cs="Times New Roman"/>
          <w:sz w:val="28"/>
          <w:szCs w:val="28"/>
        </w:rPr>
        <w:t>8</w:t>
      </w:r>
      <w:r w:rsidRPr="009B7A6D">
        <w:rPr>
          <w:rFonts w:ascii="Times New Roman" w:hAnsi="Times New Roman" w:cs="Times New Roman"/>
          <w:sz w:val="28"/>
          <w:szCs w:val="28"/>
        </w:rPr>
        <w:t xml:space="preserve">г. </w:t>
      </w:r>
    </w:p>
    <w:p w:rsidR="00740669" w:rsidRPr="009A6ACB" w:rsidRDefault="00740669" w:rsidP="00740669">
      <w:pPr>
        <w:pStyle w:val="ConsPlusNormal"/>
        <w:widowControl/>
        <w:spacing w:line="276" w:lineRule="auto"/>
        <w:ind w:firstLine="540"/>
        <w:jc w:val="both"/>
        <w:rPr>
          <w:rFonts w:ascii="Times New Roman" w:hAnsi="Times New Roman" w:cs="Times New Roman"/>
          <w:sz w:val="28"/>
          <w:szCs w:val="28"/>
        </w:rPr>
      </w:pPr>
      <w:r w:rsidRPr="009B7A6D">
        <w:rPr>
          <w:rFonts w:ascii="Times New Roman" w:hAnsi="Times New Roman" w:cs="Times New Roman"/>
          <w:sz w:val="28"/>
          <w:szCs w:val="28"/>
        </w:rPr>
        <w:t xml:space="preserve">4. Контроль за выполнением постановления оставляю </w:t>
      </w:r>
      <w:r w:rsidRPr="009A6ACB">
        <w:rPr>
          <w:rFonts w:ascii="Times New Roman" w:hAnsi="Times New Roman" w:cs="Times New Roman"/>
          <w:sz w:val="28"/>
          <w:szCs w:val="28"/>
        </w:rPr>
        <w:t>за собой.</w:t>
      </w:r>
    </w:p>
    <w:p w:rsidR="00740669" w:rsidRPr="009A6ACB" w:rsidRDefault="00740669" w:rsidP="00740669">
      <w:pPr>
        <w:spacing w:after="0"/>
        <w:jc w:val="center"/>
        <w:rPr>
          <w:rFonts w:ascii="Times New Roman" w:hAnsi="Times New Roman" w:cs="Times New Roman"/>
          <w:bCs/>
          <w:sz w:val="28"/>
          <w:szCs w:val="28"/>
        </w:rPr>
      </w:pPr>
    </w:p>
    <w:p w:rsidR="00740669" w:rsidRDefault="00740669" w:rsidP="00740669">
      <w:pPr>
        <w:spacing w:after="0"/>
        <w:jc w:val="both"/>
        <w:rPr>
          <w:rFonts w:ascii="Times New Roman" w:hAnsi="Times New Roman" w:cs="Times New Roman"/>
          <w:bCs/>
          <w:sz w:val="28"/>
          <w:szCs w:val="28"/>
        </w:rPr>
      </w:pPr>
    </w:p>
    <w:p w:rsidR="009B7A6D" w:rsidRDefault="009B7A6D" w:rsidP="00740669">
      <w:pPr>
        <w:spacing w:after="0"/>
        <w:jc w:val="both"/>
        <w:rPr>
          <w:rFonts w:ascii="Times New Roman" w:hAnsi="Times New Roman" w:cs="Times New Roman"/>
          <w:bCs/>
          <w:sz w:val="28"/>
          <w:szCs w:val="28"/>
        </w:rPr>
      </w:pPr>
    </w:p>
    <w:p w:rsidR="009B7A6D" w:rsidRPr="009A6ACB" w:rsidRDefault="009B7A6D" w:rsidP="00740669">
      <w:pPr>
        <w:spacing w:after="0"/>
        <w:jc w:val="both"/>
        <w:rPr>
          <w:rFonts w:ascii="Times New Roman" w:hAnsi="Times New Roman" w:cs="Times New Roman"/>
          <w:bCs/>
          <w:sz w:val="28"/>
          <w:szCs w:val="28"/>
        </w:rPr>
      </w:pPr>
    </w:p>
    <w:p w:rsidR="009E4C73" w:rsidRPr="009A6ACB" w:rsidRDefault="00740669" w:rsidP="00740669">
      <w:pPr>
        <w:spacing w:after="0"/>
        <w:jc w:val="both"/>
        <w:rPr>
          <w:rFonts w:ascii="Times New Roman" w:hAnsi="Times New Roman" w:cs="Times New Roman"/>
          <w:bCs/>
          <w:sz w:val="28"/>
          <w:szCs w:val="28"/>
        </w:rPr>
      </w:pPr>
      <w:r w:rsidRPr="009A6ACB">
        <w:rPr>
          <w:rFonts w:ascii="Times New Roman" w:hAnsi="Times New Roman" w:cs="Times New Roman"/>
          <w:bCs/>
          <w:sz w:val="28"/>
          <w:szCs w:val="28"/>
        </w:rPr>
        <w:t xml:space="preserve">Глава </w:t>
      </w:r>
      <w:r w:rsidR="009E4C73" w:rsidRPr="009A6ACB">
        <w:rPr>
          <w:rFonts w:ascii="Times New Roman" w:hAnsi="Times New Roman" w:cs="Times New Roman"/>
          <w:bCs/>
          <w:sz w:val="28"/>
          <w:szCs w:val="28"/>
        </w:rPr>
        <w:t xml:space="preserve">Администрации </w:t>
      </w:r>
    </w:p>
    <w:p w:rsidR="00740669" w:rsidRPr="009A6ACB" w:rsidRDefault="00926C99" w:rsidP="00740669">
      <w:pPr>
        <w:spacing w:after="0"/>
        <w:jc w:val="both"/>
      </w:pPr>
      <w:r>
        <w:rPr>
          <w:rFonts w:ascii="Times New Roman" w:hAnsi="Times New Roman" w:cs="Times New Roman"/>
          <w:bCs/>
          <w:sz w:val="28"/>
          <w:szCs w:val="28"/>
        </w:rPr>
        <w:t>Меркуловского</w:t>
      </w:r>
      <w:r w:rsidR="00740669" w:rsidRPr="009A6ACB">
        <w:rPr>
          <w:rFonts w:ascii="Times New Roman" w:hAnsi="Times New Roman" w:cs="Times New Roman"/>
          <w:bCs/>
          <w:sz w:val="28"/>
          <w:szCs w:val="28"/>
        </w:rPr>
        <w:t xml:space="preserve"> сельского поселения</w:t>
      </w:r>
      <w:r w:rsidR="00740669" w:rsidRPr="009A6ACB">
        <w:rPr>
          <w:rFonts w:ascii="Times New Roman" w:hAnsi="Times New Roman" w:cs="Times New Roman"/>
          <w:bCs/>
          <w:sz w:val="28"/>
          <w:szCs w:val="28"/>
        </w:rPr>
        <w:tab/>
        <w:t xml:space="preserve">                        </w:t>
      </w:r>
      <w:r>
        <w:rPr>
          <w:rFonts w:ascii="Times New Roman" w:hAnsi="Times New Roman" w:cs="Times New Roman"/>
          <w:bCs/>
          <w:sz w:val="28"/>
          <w:szCs w:val="28"/>
        </w:rPr>
        <w:t>Е.А.Мутилина</w:t>
      </w:r>
    </w:p>
    <w:p w:rsidR="00740669" w:rsidRPr="009A6ACB" w:rsidRDefault="00740669" w:rsidP="00555EB6">
      <w:pPr>
        <w:pStyle w:val="ConsPlusNormal"/>
        <w:ind w:left="5954" w:right="-143"/>
        <w:rPr>
          <w:rFonts w:ascii="Times New Roman" w:hAnsi="Times New Roman" w:cs="Times New Roman"/>
          <w:sz w:val="24"/>
          <w:szCs w:val="24"/>
        </w:rPr>
      </w:pPr>
    </w:p>
    <w:p w:rsidR="00740669" w:rsidRPr="009A6ACB" w:rsidRDefault="00740669" w:rsidP="00555EB6">
      <w:pPr>
        <w:pStyle w:val="ConsPlusNormal"/>
        <w:ind w:left="5954" w:right="-143"/>
        <w:rPr>
          <w:rFonts w:ascii="Times New Roman" w:hAnsi="Times New Roman" w:cs="Times New Roman"/>
          <w:sz w:val="24"/>
          <w:szCs w:val="24"/>
        </w:rPr>
      </w:pPr>
    </w:p>
    <w:p w:rsidR="00740669" w:rsidRPr="009A6ACB" w:rsidRDefault="00740669" w:rsidP="00555EB6">
      <w:pPr>
        <w:pStyle w:val="ConsPlusNormal"/>
        <w:ind w:left="5954" w:right="-143"/>
        <w:rPr>
          <w:rFonts w:ascii="Times New Roman" w:hAnsi="Times New Roman" w:cs="Times New Roman"/>
          <w:sz w:val="24"/>
          <w:szCs w:val="24"/>
        </w:rPr>
      </w:pPr>
    </w:p>
    <w:p w:rsidR="00740669" w:rsidRPr="009A6ACB" w:rsidRDefault="00740669" w:rsidP="00555EB6">
      <w:pPr>
        <w:pStyle w:val="ConsPlusNormal"/>
        <w:ind w:left="5954" w:right="-143"/>
        <w:rPr>
          <w:rFonts w:ascii="Times New Roman" w:hAnsi="Times New Roman" w:cs="Times New Roman"/>
          <w:sz w:val="24"/>
          <w:szCs w:val="24"/>
        </w:rPr>
      </w:pPr>
    </w:p>
    <w:p w:rsidR="009E4C73" w:rsidRPr="009A6ACB" w:rsidRDefault="009E4C73" w:rsidP="00555EB6">
      <w:pPr>
        <w:pStyle w:val="ConsPlusNormal"/>
        <w:ind w:left="5954" w:right="-143"/>
        <w:rPr>
          <w:rFonts w:ascii="Times New Roman" w:hAnsi="Times New Roman" w:cs="Times New Roman"/>
          <w:sz w:val="24"/>
          <w:szCs w:val="24"/>
        </w:rPr>
      </w:pPr>
    </w:p>
    <w:p w:rsidR="00555EB6" w:rsidRPr="009A6ACB" w:rsidRDefault="00555EB6" w:rsidP="00555EB6">
      <w:pPr>
        <w:pStyle w:val="ConsPlusNormal"/>
        <w:ind w:left="5954" w:right="-143"/>
        <w:rPr>
          <w:rFonts w:ascii="Times New Roman" w:hAnsi="Times New Roman" w:cs="Times New Roman"/>
          <w:sz w:val="24"/>
          <w:szCs w:val="24"/>
        </w:rPr>
      </w:pPr>
      <w:r w:rsidRPr="009A6ACB">
        <w:rPr>
          <w:rFonts w:ascii="Times New Roman" w:hAnsi="Times New Roman" w:cs="Times New Roman"/>
          <w:sz w:val="24"/>
          <w:szCs w:val="24"/>
        </w:rPr>
        <w:lastRenderedPageBreak/>
        <w:t>Приложение № 1</w:t>
      </w:r>
    </w:p>
    <w:p w:rsidR="00555EB6" w:rsidRPr="009A6ACB" w:rsidRDefault="00555EB6" w:rsidP="00555EB6">
      <w:pPr>
        <w:pStyle w:val="ConsPlusNormal"/>
        <w:ind w:left="5954" w:right="-143"/>
        <w:rPr>
          <w:rFonts w:ascii="Times New Roman" w:hAnsi="Times New Roman" w:cs="Times New Roman"/>
          <w:sz w:val="24"/>
          <w:szCs w:val="24"/>
        </w:rPr>
      </w:pPr>
      <w:r w:rsidRPr="009A6ACB">
        <w:rPr>
          <w:rFonts w:ascii="Times New Roman" w:hAnsi="Times New Roman" w:cs="Times New Roman"/>
          <w:sz w:val="24"/>
          <w:szCs w:val="24"/>
        </w:rPr>
        <w:t>к  постановлению главы Администрации</w:t>
      </w:r>
    </w:p>
    <w:p w:rsidR="00555EB6" w:rsidRPr="009A6ACB" w:rsidRDefault="00926C99" w:rsidP="00555EB6">
      <w:pPr>
        <w:pStyle w:val="ConsPlusNormal"/>
        <w:ind w:left="5954" w:right="-143"/>
        <w:rPr>
          <w:rFonts w:ascii="Times New Roman" w:hAnsi="Times New Roman" w:cs="Times New Roman"/>
          <w:sz w:val="24"/>
          <w:szCs w:val="24"/>
        </w:rPr>
      </w:pPr>
      <w:r>
        <w:rPr>
          <w:rFonts w:ascii="Times New Roman" w:hAnsi="Times New Roman" w:cs="Times New Roman"/>
          <w:sz w:val="24"/>
          <w:szCs w:val="24"/>
        </w:rPr>
        <w:t>Меркуловского</w:t>
      </w:r>
      <w:r w:rsidR="00555EB6" w:rsidRPr="009A6ACB">
        <w:rPr>
          <w:rFonts w:ascii="Times New Roman" w:hAnsi="Times New Roman" w:cs="Times New Roman"/>
          <w:sz w:val="24"/>
          <w:szCs w:val="24"/>
        </w:rPr>
        <w:t xml:space="preserve"> сельского поселения</w:t>
      </w:r>
    </w:p>
    <w:p w:rsidR="00555EB6" w:rsidRPr="009A6ACB" w:rsidRDefault="00555EB6" w:rsidP="00555EB6">
      <w:pPr>
        <w:pStyle w:val="ConsPlusNormal"/>
        <w:ind w:left="5954" w:right="-143"/>
        <w:rPr>
          <w:rFonts w:ascii="Times New Roman" w:hAnsi="Times New Roman" w:cs="Times New Roman"/>
          <w:sz w:val="26"/>
          <w:szCs w:val="26"/>
        </w:rPr>
      </w:pPr>
      <w:r w:rsidRPr="009A6ACB">
        <w:rPr>
          <w:rFonts w:ascii="Times New Roman" w:hAnsi="Times New Roman" w:cs="Times New Roman"/>
          <w:sz w:val="24"/>
          <w:szCs w:val="24"/>
        </w:rPr>
        <w:t xml:space="preserve">от  </w:t>
      </w:r>
      <w:r w:rsidR="00926C99">
        <w:rPr>
          <w:rFonts w:ascii="Times New Roman" w:hAnsi="Times New Roman" w:cs="Times New Roman"/>
          <w:sz w:val="24"/>
          <w:szCs w:val="24"/>
        </w:rPr>
        <w:t xml:space="preserve">     </w:t>
      </w:r>
      <w:r w:rsidR="009C1488">
        <w:rPr>
          <w:rFonts w:ascii="Times New Roman" w:hAnsi="Times New Roman" w:cs="Times New Roman"/>
          <w:sz w:val="24"/>
          <w:szCs w:val="24"/>
        </w:rPr>
        <w:t>29</w:t>
      </w:r>
      <w:r w:rsidR="00926C99">
        <w:rPr>
          <w:rFonts w:ascii="Times New Roman" w:hAnsi="Times New Roman" w:cs="Times New Roman"/>
          <w:sz w:val="24"/>
          <w:szCs w:val="24"/>
        </w:rPr>
        <w:t xml:space="preserve"> </w:t>
      </w:r>
      <w:r w:rsidR="009B7A6D">
        <w:rPr>
          <w:rFonts w:ascii="Times New Roman" w:hAnsi="Times New Roman" w:cs="Times New Roman"/>
          <w:sz w:val="24"/>
          <w:szCs w:val="24"/>
        </w:rPr>
        <w:t>.11.2017г.</w:t>
      </w:r>
      <w:r w:rsidRPr="009A6ACB">
        <w:rPr>
          <w:rFonts w:ascii="Times New Roman" w:hAnsi="Times New Roman" w:cs="Times New Roman"/>
          <w:sz w:val="24"/>
          <w:szCs w:val="24"/>
        </w:rPr>
        <w:t xml:space="preserve"> N</w:t>
      </w:r>
      <w:r w:rsidR="009B7A6D">
        <w:rPr>
          <w:rFonts w:ascii="Times New Roman" w:hAnsi="Times New Roman" w:cs="Times New Roman"/>
          <w:sz w:val="24"/>
          <w:szCs w:val="24"/>
        </w:rPr>
        <w:t xml:space="preserve"> </w:t>
      </w:r>
      <w:r w:rsidR="009C1488">
        <w:rPr>
          <w:rFonts w:ascii="Times New Roman" w:hAnsi="Times New Roman" w:cs="Times New Roman"/>
          <w:sz w:val="24"/>
          <w:szCs w:val="24"/>
        </w:rPr>
        <w:t>88</w:t>
      </w:r>
    </w:p>
    <w:p w:rsidR="00555EB6" w:rsidRPr="009A6ACB" w:rsidRDefault="00555EB6" w:rsidP="00555EB6">
      <w:pPr>
        <w:pStyle w:val="ConsPlusNormal"/>
        <w:ind w:right="-2"/>
        <w:jc w:val="both"/>
        <w:rPr>
          <w:rFonts w:ascii="Times New Roman" w:hAnsi="Times New Roman" w:cs="Times New Roman"/>
          <w:sz w:val="26"/>
          <w:szCs w:val="26"/>
        </w:rPr>
      </w:pPr>
    </w:p>
    <w:p w:rsidR="00555EB6" w:rsidRPr="009A6ACB" w:rsidRDefault="00555EB6" w:rsidP="00555EB6">
      <w:pPr>
        <w:pStyle w:val="ConsPlusTitle"/>
        <w:rPr>
          <w:rFonts w:ascii="Times New Roman" w:hAnsi="Times New Roman" w:cs="Times New Roman"/>
          <w:sz w:val="26"/>
          <w:szCs w:val="26"/>
        </w:rPr>
      </w:pPr>
      <w:bookmarkStart w:id="0" w:name="P32"/>
      <w:bookmarkEnd w:id="0"/>
    </w:p>
    <w:p w:rsidR="00555EB6" w:rsidRPr="009A6ACB" w:rsidRDefault="00555EB6" w:rsidP="00555EB6">
      <w:pPr>
        <w:pStyle w:val="ConsPlusTitle"/>
        <w:jc w:val="center"/>
        <w:rPr>
          <w:rFonts w:ascii="Times New Roman" w:hAnsi="Times New Roman" w:cs="Times New Roman"/>
          <w:sz w:val="26"/>
          <w:szCs w:val="26"/>
        </w:rPr>
      </w:pPr>
      <w:r w:rsidRPr="009A6ACB">
        <w:rPr>
          <w:rFonts w:ascii="Times New Roman" w:hAnsi="Times New Roman" w:cs="Times New Roman"/>
          <w:sz w:val="26"/>
          <w:szCs w:val="26"/>
        </w:rPr>
        <w:t xml:space="preserve">Муниципальная программа  </w:t>
      </w:r>
    </w:p>
    <w:p w:rsidR="00555EB6" w:rsidRPr="009A6ACB" w:rsidRDefault="00555EB6" w:rsidP="00555EB6">
      <w:pPr>
        <w:pStyle w:val="ConsPlusTitle"/>
        <w:jc w:val="center"/>
        <w:rPr>
          <w:rFonts w:ascii="Times New Roman" w:hAnsi="Times New Roman" w:cs="Times New Roman"/>
          <w:sz w:val="26"/>
          <w:szCs w:val="26"/>
        </w:rPr>
      </w:pPr>
      <w:r w:rsidRPr="009A6ACB">
        <w:rPr>
          <w:rFonts w:ascii="Times New Roman" w:hAnsi="Times New Roman" w:cs="Times New Roman"/>
          <w:sz w:val="26"/>
          <w:szCs w:val="26"/>
        </w:rPr>
        <w:t xml:space="preserve">«Формирование современной городской среды на территории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 на 2018-2022г.г.» </w:t>
      </w:r>
    </w:p>
    <w:p w:rsidR="00555EB6" w:rsidRPr="009A6ACB" w:rsidRDefault="00555EB6" w:rsidP="00555EB6">
      <w:pPr>
        <w:pStyle w:val="ConsPlusNormal"/>
        <w:jc w:val="center"/>
        <w:rPr>
          <w:rFonts w:ascii="Times New Roman" w:hAnsi="Times New Roman" w:cs="Times New Roman"/>
          <w:sz w:val="26"/>
          <w:szCs w:val="26"/>
        </w:rPr>
      </w:pPr>
      <w:r w:rsidRPr="009A6ACB">
        <w:rPr>
          <w:rFonts w:ascii="Times New Roman" w:hAnsi="Times New Roman" w:cs="Times New Roman"/>
          <w:sz w:val="26"/>
          <w:szCs w:val="26"/>
        </w:rPr>
        <w:t xml:space="preserve"> </w:t>
      </w:r>
    </w:p>
    <w:p w:rsidR="00555EB6" w:rsidRPr="009A6ACB" w:rsidRDefault="00555EB6" w:rsidP="00555EB6">
      <w:pPr>
        <w:pStyle w:val="ConsPlusNormal"/>
        <w:jc w:val="both"/>
        <w:rPr>
          <w:rFonts w:ascii="Times New Roman" w:hAnsi="Times New Roman" w:cs="Times New Roman"/>
          <w:sz w:val="26"/>
          <w:szCs w:val="26"/>
        </w:rPr>
      </w:pPr>
    </w:p>
    <w:p w:rsidR="00555EB6" w:rsidRPr="009A6ACB" w:rsidRDefault="00555EB6" w:rsidP="00555EB6">
      <w:pPr>
        <w:pStyle w:val="ConsPlusNormal"/>
        <w:rPr>
          <w:rFonts w:ascii="Times New Roman" w:hAnsi="Times New Roman" w:cs="Times New Roman"/>
          <w:b/>
          <w:sz w:val="24"/>
          <w:szCs w:val="24"/>
        </w:rPr>
      </w:pPr>
      <w:r w:rsidRPr="009A6ACB">
        <w:rPr>
          <w:rFonts w:ascii="Times New Roman" w:hAnsi="Times New Roman" w:cs="Times New Roman"/>
          <w:b/>
          <w:sz w:val="24"/>
          <w:szCs w:val="24"/>
        </w:rPr>
        <w:t xml:space="preserve">Раздел I.  Паспорт муниципальной программы «Формирование современной городской среды на территории </w:t>
      </w:r>
      <w:r w:rsidR="00926C99">
        <w:rPr>
          <w:rFonts w:ascii="Times New Roman" w:hAnsi="Times New Roman" w:cs="Times New Roman"/>
          <w:b/>
          <w:sz w:val="24"/>
          <w:szCs w:val="24"/>
        </w:rPr>
        <w:t>Меркуловского</w:t>
      </w:r>
      <w:r w:rsidRPr="009A6ACB">
        <w:rPr>
          <w:rFonts w:ascii="Times New Roman" w:hAnsi="Times New Roman" w:cs="Times New Roman"/>
          <w:b/>
          <w:sz w:val="24"/>
          <w:szCs w:val="24"/>
        </w:rPr>
        <w:t xml:space="preserve"> сельского поселения на 2018-2022г.г.» </w:t>
      </w:r>
    </w:p>
    <w:p w:rsidR="00555EB6" w:rsidRPr="009A6ACB" w:rsidRDefault="00555EB6" w:rsidP="00555EB6">
      <w:pPr>
        <w:pStyle w:val="ConsPlusNormal"/>
        <w:jc w:val="both"/>
        <w:rPr>
          <w:rFonts w:ascii="Times New Roman" w:hAnsi="Times New Roman" w:cs="Times New Roman"/>
          <w:sz w:val="26"/>
          <w:szCs w:val="26"/>
        </w:rPr>
      </w:pPr>
    </w:p>
    <w:p w:rsidR="00555EB6" w:rsidRPr="009A6ACB" w:rsidRDefault="00555EB6" w:rsidP="00555EB6">
      <w:pPr>
        <w:pStyle w:val="ConsPlusNormal"/>
        <w:jc w:val="both"/>
        <w:rPr>
          <w:rFonts w:ascii="Times New Roman" w:hAnsi="Times New Roman" w:cs="Times New Roman"/>
          <w:sz w:val="26"/>
          <w:szCs w:val="26"/>
        </w:rPr>
      </w:pPr>
    </w:p>
    <w:tbl>
      <w:tblPr>
        <w:tblW w:w="0" w:type="auto"/>
        <w:tblLook w:val="04A0"/>
      </w:tblPr>
      <w:tblGrid>
        <w:gridCol w:w="4077"/>
        <w:gridCol w:w="5493"/>
      </w:tblGrid>
      <w:tr w:rsidR="00555EB6" w:rsidRPr="009A6ACB" w:rsidTr="00CF54EE">
        <w:tc>
          <w:tcPr>
            <w:tcW w:w="4077" w:type="dxa"/>
            <w:shd w:val="clear" w:color="auto" w:fill="auto"/>
          </w:tcPr>
          <w:p w:rsidR="00555EB6" w:rsidRPr="009A6ACB" w:rsidRDefault="00555EB6"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 xml:space="preserve">Ответственный исполнитель  муниципальной программы </w:t>
            </w:r>
          </w:p>
          <w:p w:rsidR="00555EB6" w:rsidRPr="009A6ACB" w:rsidRDefault="00555EB6" w:rsidP="00CF54EE">
            <w:pPr>
              <w:pStyle w:val="ConsPlusNormal"/>
              <w:rPr>
                <w:rFonts w:ascii="Times New Roman" w:hAnsi="Times New Roman" w:cs="Times New Roman"/>
                <w:sz w:val="26"/>
                <w:szCs w:val="26"/>
              </w:rPr>
            </w:pPr>
          </w:p>
        </w:tc>
        <w:tc>
          <w:tcPr>
            <w:tcW w:w="5493" w:type="dxa"/>
            <w:shd w:val="clear" w:color="auto" w:fill="auto"/>
          </w:tcPr>
          <w:p w:rsidR="00555EB6" w:rsidRPr="009A6ACB" w:rsidRDefault="00707E55" w:rsidP="00207956">
            <w:pPr>
              <w:pStyle w:val="ConsPlusNormal"/>
              <w:jc w:val="both"/>
              <w:rPr>
                <w:rFonts w:ascii="Times New Roman" w:hAnsi="Times New Roman" w:cs="Times New Roman"/>
                <w:sz w:val="26"/>
                <w:szCs w:val="26"/>
              </w:rPr>
            </w:pPr>
            <w:r w:rsidRPr="009A6ACB">
              <w:rPr>
                <w:rFonts w:ascii="Times New Roman" w:hAnsi="Times New Roman" w:cs="Times New Roman"/>
                <w:sz w:val="26"/>
                <w:szCs w:val="26"/>
              </w:rPr>
              <w:t xml:space="preserve">Администрация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Исполнители Муниципальной программы</w:t>
            </w:r>
          </w:p>
        </w:tc>
        <w:tc>
          <w:tcPr>
            <w:tcW w:w="5493" w:type="dxa"/>
            <w:shd w:val="clear" w:color="auto" w:fill="auto"/>
          </w:tcPr>
          <w:p w:rsidR="00707E55" w:rsidRPr="009A6ACB" w:rsidRDefault="00707E55" w:rsidP="00CF54EE">
            <w:pPr>
              <w:pStyle w:val="ConsPlusNormal"/>
              <w:jc w:val="both"/>
              <w:rPr>
                <w:rFonts w:ascii="Times New Roman" w:hAnsi="Times New Roman" w:cs="Times New Roman"/>
                <w:sz w:val="26"/>
                <w:szCs w:val="26"/>
              </w:rPr>
            </w:pPr>
            <w:r w:rsidRPr="009A6ACB">
              <w:rPr>
                <w:rFonts w:ascii="Times New Roman" w:hAnsi="Times New Roman" w:cs="Times New Roman"/>
                <w:sz w:val="26"/>
                <w:szCs w:val="26"/>
              </w:rPr>
              <w:t xml:space="preserve">Администрация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Участники Муниципальной программы</w:t>
            </w:r>
          </w:p>
        </w:tc>
        <w:tc>
          <w:tcPr>
            <w:tcW w:w="5493" w:type="dxa"/>
            <w:shd w:val="clear" w:color="auto" w:fill="auto"/>
          </w:tcPr>
          <w:p w:rsidR="00707E55" w:rsidRPr="009A6ACB" w:rsidRDefault="003917B0" w:rsidP="00CF54EE">
            <w:pPr>
              <w:pStyle w:val="ConsPlusNormal"/>
              <w:jc w:val="both"/>
              <w:rPr>
                <w:rFonts w:ascii="Times New Roman" w:hAnsi="Times New Roman" w:cs="Times New Roman"/>
                <w:sz w:val="28"/>
                <w:szCs w:val="28"/>
              </w:rPr>
            </w:pPr>
            <w:r w:rsidRPr="009A6ACB">
              <w:rPr>
                <w:rFonts w:ascii="Times New Roman" w:hAnsi="Times New Roman" w:cs="Times New Roman"/>
                <w:sz w:val="28"/>
                <w:szCs w:val="28"/>
              </w:rPr>
              <w:t xml:space="preserve">Администрация </w:t>
            </w:r>
            <w:r w:rsidR="00926C99">
              <w:rPr>
                <w:rFonts w:ascii="Times New Roman" w:hAnsi="Times New Roman" w:cs="Times New Roman"/>
                <w:sz w:val="28"/>
                <w:szCs w:val="28"/>
              </w:rPr>
              <w:t>Меркуловского</w:t>
            </w:r>
            <w:r w:rsidRPr="009A6ACB">
              <w:rPr>
                <w:rFonts w:ascii="Times New Roman" w:hAnsi="Times New Roman" w:cs="Times New Roman"/>
                <w:sz w:val="28"/>
                <w:szCs w:val="28"/>
              </w:rPr>
              <w:t xml:space="preserve"> сельского поселения, с</w:t>
            </w:r>
            <w:r w:rsidR="00707E55" w:rsidRPr="009A6ACB">
              <w:rPr>
                <w:rFonts w:ascii="Times New Roman" w:hAnsi="Times New Roman" w:cs="Times New Roman"/>
                <w:sz w:val="28"/>
                <w:szCs w:val="28"/>
              </w:rPr>
              <w:t xml:space="preserve">обственники помещений в многоквартирном доме, управляющие организации, товарищества собственников жилья (далее – заинтересованные лица) </w:t>
            </w:r>
          </w:p>
          <w:p w:rsidR="00707E55" w:rsidRPr="009A6ACB" w:rsidRDefault="00707E55" w:rsidP="00CF54EE">
            <w:pPr>
              <w:pStyle w:val="ConsPlusNormal"/>
              <w:jc w:val="both"/>
              <w:rPr>
                <w:rFonts w:ascii="Times New Roman" w:hAnsi="Times New Roman" w:cs="Times New Roman"/>
                <w:sz w:val="28"/>
                <w:szCs w:val="28"/>
              </w:rPr>
            </w:pPr>
          </w:p>
        </w:tc>
      </w:tr>
      <w:tr w:rsidR="00707E55" w:rsidRPr="009A6ACB" w:rsidTr="00CF54EE">
        <w:tc>
          <w:tcPr>
            <w:tcW w:w="4077" w:type="dxa"/>
            <w:shd w:val="clear" w:color="auto" w:fill="auto"/>
          </w:tcPr>
          <w:p w:rsidR="00707E55" w:rsidRPr="009A6ACB" w:rsidRDefault="00707E55" w:rsidP="00812B15">
            <w:pPr>
              <w:pStyle w:val="ConsPlusNormal"/>
              <w:rPr>
                <w:rFonts w:ascii="Times New Roman" w:hAnsi="Times New Roman" w:cs="Times New Roman"/>
                <w:sz w:val="26"/>
                <w:szCs w:val="26"/>
              </w:rPr>
            </w:pPr>
            <w:r w:rsidRPr="009A6ACB">
              <w:rPr>
                <w:rFonts w:ascii="Times New Roman" w:hAnsi="Times New Roman" w:cs="Times New Roman"/>
                <w:sz w:val="26"/>
                <w:szCs w:val="26"/>
              </w:rPr>
              <w:t>Этапы и сроки реализации Муниципальной программы</w:t>
            </w:r>
          </w:p>
        </w:tc>
        <w:tc>
          <w:tcPr>
            <w:tcW w:w="5493" w:type="dxa"/>
            <w:shd w:val="clear" w:color="auto" w:fill="auto"/>
          </w:tcPr>
          <w:p w:rsidR="00707E55" w:rsidRPr="009A6ACB" w:rsidRDefault="00707E55" w:rsidP="00CF54EE">
            <w:pPr>
              <w:pStyle w:val="ConsPlusNormal"/>
              <w:jc w:val="both"/>
              <w:rPr>
                <w:rFonts w:ascii="Times New Roman" w:hAnsi="Times New Roman" w:cs="Times New Roman"/>
                <w:sz w:val="26"/>
                <w:szCs w:val="26"/>
              </w:rPr>
            </w:pPr>
            <w:r w:rsidRPr="009A6ACB">
              <w:rPr>
                <w:rFonts w:ascii="Times New Roman" w:hAnsi="Times New Roman" w:cs="Times New Roman"/>
                <w:sz w:val="26"/>
                <w:szCs w:val="26"/>
              </w:rPr>
              <w:t>2018-2022г.г.</w:t>
            </w:r>
          </w:p>
          <w:p w:rsidR="00707E55" w:rsidRPr="009A6ACB" w:rsidRDefault="00707E55" w:rsidP="00CF54EE">
            <w:pPr>
              <w:pStyle w:val="ConsPlusNormal"/>
              <w:jc w:val="both"/>
              <w:rPr>
                <w:rFonts w:ascii="Times New Roman" w:hAnsi="Times New Roman" w:cs="Times New Roman"/>
                <w:sz w:val="26"/>
                <w:szCs w:val="26"/>
              </w:rPr>
            </w:pPr>
          </w:p>
          <w:p w:rsidR="00707E55" w:rsidRPr="009A6ACB" w:rsidRDefault="00707E55" w:rsidP="00CF54EE">
            <w:pPr>
              <w:pStyle w:val="ConsPlusNormal"/>
              <w:jc w:val="both"/>
              <w:rPr>
                <w:rFonts w:ascii="Times New Roman" w:hAnsi="Times New Roman" w:cs="Times New Roman"/>
                <w:sz w:val="26"/>
                <w:szCs w:val="26"/>
              </w:rPr>
            </w:pP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Цель Муниципальной программы</w:t>
            </w:r>
          </w:p>
          <w:p w:rsidR="00707E55" w:rsidRPr="009A6ACB" w:rsidRDefault="00707E55" w:rsidP="00CF54EE">
            <w:pPr>
              <w:pStyle w:val="ConsPlusNormal"/>
              <w:rPr>
                <w:rFonts w:ascii="Times New Roman" w:hAnsi="Times New Roman" w:cs="Times New Roman"/>
                <w:sz w:val="26"/>
                <w:szCs w:val="26"/>
              </w:rPr>
            </w:pPr>
          </w:p>
        </w:tc>
        <w:tc>
          <w:tcPr>
            <w:tcW w:w="5493" w:type="dxa"/>
            <w:shd w:val="clear" w:color="auto" w:fill="auto"/>
          </w:tcPr>
          <w:p w:rsidR="00707E55" w:rsidRPr="009A6ACB" w:rsidRDefault="00707E55" w:rsidP="00207956">
            <w:pPr>
              <w:pStyle w:val="ConsPlusNormal"/>
              <w:rPr>
                <w:rFonts w:ascii="Times New Roman" w:hAnsi="Times New Roman" w:cs="Times New Roman"/>
                <w:sz w:val="26"/>
                <w:szCs w:val="26"/>
              </w:rPr>
            </w:pPr>
            <w:r w:rsidRPr="009A6ACB">
              <w:rPr>
                <w:rFonts w:ascii="Times New Roman" w:hAnsi="Times New Roman" w:cs="Times New Roman"/>
                <w:sz w:val="26"/>
                <w:szCs w:val="26"/>
              </w:rPr>
              <w:t xml:space="preserve">Повышение уровня благоустройства территорий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tc>
      </w:tr>
      <w:tr w:rsidR="00707E55" w:rsidRPr="009A6ACB" w:rsidTr="00CF54EE">
        <w:trPr>
          <w:trHeight w:val="1112"/>
        </w:trPr>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Задачи Муниципальной программы</w:t>
            </w:r>
          </w:p>
          <w:p w:rsidR="00707E55" w:rsidRPr="009A6ACB" w:rsidRDefault="00707E55" w:rsidP="00CF54EE">
            <w:pPr>
              <w:pStyle w:val="ConsPlusNormal"/>
              <w:rPr>
                <w:rFonts w:ascii="Times New Roman" w:hAnsi="Times New Roman" w:cs="Times New Roman"/>
                <w:sz w:val="26"/>
                <w:szCs w:val="26"/>
              </w:rPr>
            </w:pPr>
          </w:p>
        </w:tc>
        <w:tc>
          <w:tcPr>
            <w:tcW w:w="5493" w:type="dxa"/>
            <w:shd w:val="clear" w:color="auto" w:fill="auto"/>
          </w:tcPr>
          <w:p w:rsidR="00707E55" w:rsidRPr="009A6ACB" w:rsidRDefault="00707E55" w:rsidP="00707E55">
            <w:pPr>
              <w:pStyle w:val="ConsPlusNormal"/>
              <w:numPr>
                <w:ilvl w:val="0"/>
                <w:numId w:val="4"/>
              </w:numPr>
              <w:ind w:left="34" w:firstLine="0"/>
              <w:rPr>
                <w:rFonts w:ascii="Times New Roman" w:hAnsi="Times New Roman" w:cs="Times New Roman"/>
                <w:sz w:val="26"/>
                <w:szCs w:val="26"/>
              </w:rPr>
            </w:pPr>
            <w:r w:rsidRPr="009A6ACB">
              <w:rPr>
                <w:rFonts w:ascii="Times New Roman" w:hAnsi="Times New Roman" w:cs="Times New Roman"/>
                <w:sz w:val="26"/>
                <w:szCs w:val="26"/>
              </w:rPr>
              <w:t xml:space="preserve">Повышение уровня благоустройства дворовых территорий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p w:rsidR="00707E55" w:rsidRPr="009A6ACB" w:rsidRDefault="00707E55" w:rsidP="00707E55">
            <w:pPr>
              <w:pStyle w:val="ConsPlusNormal"/>
              <w:numPr>
                <w:ilvl w:val="0"/>
                <w:numId w:val="4"/>
              </w:numPr>
              <w:ind w:left="34" w:firstLine="0"/>
              <w:jc w:val="both"/>
              <w:rPr>
                <w:rFonts w:ascii="Times New Roman" w:hAnsi="Times New Roman" w:cs="Times New Roman"/>
                <w:sz w:val="26"/>
                <w:szCs w:val="26"/>
              </w:rPr>
            </w:pPr>
            <w:r w:rsidRPr="009A6ACB">
              <w:rPr>
                <w:rFonts w:ascii="Times New Roman" w:hAnsi="Times New Roman" w:cs="Times New Roman"/>
                <w:sz w:val="26"/>
                <w:szCs w:val="26"/>
              </w:rPr>
              <w:t xml:space="preserve">Повышение уровня благоустройства муниципальных территорий общего пользования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p w:rsidR="00707E55" w:rsidRPr="009A6ACB" w:rsidRDefault="00707E55" w:rsidP="00FC6761">
            <w:pPr>
              <w:pStyle w:val="ConsPlusNormal"/>
              <w:ind w:left="34"/>
              <w:jc w:val="both"/>
              <w:rPr>
                <w:rFonts w:ascii="Times New Roman" w:hAnsi="Times New Roman" w:cs="Times New Roman"/>
                <w:sz w:val="26"/>
                <w:szCs w:val="26"/>
              </w:rPr>
            </w:pP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Подпрограммы Муниципальной программы</w:t>
            </w:r>
          </w:p>
          <w:p w:rsidR="00707E55" w:rsidRPr="009A6ACB" w:rsidRDefault="00707E55" w:rsidP="00CF54EE">
            <w:pPr>
              <w:pStyle w:val="ConsPlusNormal"/>
              <w:rPr>
                <w:rFonts w:ascii="Times New Roman" w:hAnsi="Times New Roman" w:cs="Times New Roman"/>
                <w:sz w:val="26"/>
                <w:szCs w:val="26"/>
              </w:rPr>
            </w:pPr>
          </w:p>
        </w:tc>
        <w:tc>
          <w:tcPr>
            <w:tcW w:w="5493" w:type="dxa"/>
            <w:shd w:val="clear" w:color="auto" w:fill="auto"/>
          </w:tcPr>
          <w:p w:rsidR="00707E55" w:rsidRPr="009A6ACB" w:rsidRDefault="00707E55" w:rsidP="00D00644">
            <w:pPr>
              <w:pStyle w:val="ConsPlusNormal"/>
              <w:numPr>
                <w:ilvl w:val="0"/>
                <w:numId w:val="1"/>
              </w:numPr>
              <w:ind w:left="34" w:firstLine="0"/>
              <w:rPr>
                <w:rFonts w:ascii="Times New Roman" w:hAnsi="Times New Roman" w:cs="Times New Roman"/>
                <w:sz w:val="26"/>
                <w:szCs w:val="26"/>
              </w:rPr>
            </w:pPr>
            <w:r w:rsidRPr="009A6ACB">
              <w:rPr>
                <w:rFonts w:ascii="Times New Roman" w:hAnsi="Times New Roman" w:cs="Times New Roman"/>
                <w:sz w:val="26"/>
                <w:szCs w:val="26"/>
              </w:rPr>
              <w:t xml:space="preserve">Благоустройство дворовых территорий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p w:rsidR="00707E55" w:rsidRPr="009A6ACB" w:rsidRDefault="00707E55" w:rsidP="00D00644">
            <w:pPr>
              <w:pStyle w:val="ConsPlusNormal"/>
              <w:numPr>
                <w:ilvl w:val="0"/>
                <w:numId w:val="1"/>
              </w:numPr>
              <w:ind w:left="34" w:firstLine="0"/>
              <w:rPr>
                <w:rFonts w:ascii="Times New Roman" w:hAnsi="Times New Roman" w:cs="Times New Roman"/>
                <w:sz w:val="26"/>
                <w:szCs w:val="26"/>
              </w:rPr>
            </w:pPr>
            <w:r w:rsidRPr="009A6ACB">
              <w:rPr>
                <w:rFonts w:ascii="Times New Roman" w:hAnsi="Times New Roman" w:cs="Times New Roman"/>
                <w:sz w:val="26"/>
                <w:szCs w:val="26"/>
              </w:rPr>
              <w:t xml:space="preserve">Благоустройство муниципальных территорий общего пользования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Целевые показатели (индикаторы) Муниципальной программы</w:t>
            </w:r>
          </w:p>
        </w:tc>
        <w:tc>
          <w:tcPr>
            <w:tcW w:w="5493" w:type="dxa"/>
            <w:shd w:val="clear" w:color="auto" w:fill="auto"/>
          </w:tcPr>
          <w:p w:rsidR="00707E55" w:rsidRPr="009A6ACB" w:rsidRDefault="00707E55" w:rsidP="00555EB6">
            <w:pPr>
              <w:pStyle w:val="ConsPlusNormal"/>
              <w:numPr>
                <w:ilvl w:val="0"/>
                <w:numId w:val="2"/>
              </w:numPr>
              <w:ind w:left="176" w:firstLine="0"/>
              <w:jc w:val="both"/>
              <w:rPr>
                <w:rFonts w:ascii="Times New Roman" w:hAnsi="Times New Roman" w:cs="Times New Roman"/>
                <w:sz w:val="26"/>
                <w:szCs w:val="26"/>
              </w:rPr>
            </w:pPr>
            <w:r w:rsidRPr="009A6ACB">
              <w:rPr>
                <w:rFonts w:ascii="Times New Roman" w:hAnsi="Times New Roman" w:cs="Times New Roman"/>
                <w:sz w:val="26"/>
                <w:szCs w:val="26"/>
              </w:rPr>
              <w:t>Доля благоустроенных дворовых территорий МЖД от общего количества дворовых территорий МЖД.</w:t>
            </w:r>
          </w:p>
          <w:p w:rsidR="00707E55" w:rsidRPr="009A6ACB" w:rsidRDefault="00707E55" w:rsidP="00555EB6">
            <w:pPr>
              <w:pStyle w:val="ConsPlusNormal"/>
              <w:numPr>
                <w:ilvl w:val="0"/>
                <w:numId w:val="2"/>
              </w:numPr>
              <w:ind w:left="176" w:firstLine="0"/>
              <w:jc w:val="both"/>
              <w:rPr>
                <w:rFonts w:ascii="Times New Roman" w:hAnsi="Times New Roman" w:cs="Times New Roman"/>
                <w:sz w:val="26"/>
                <w:szCs w:val="26"/>
              </w:rPr>
            </w:pPr>
            <w:r w:rsidRPr="009A6ACB">
              <w:rPr>
                <w:rFonts w:ascii="Times New Roman" w:hAnsi="Times New Roman" w:cs="Times New Roman"/>
                <w:sz w:val="26"/>
                <w:szCs w:val="26"/>
              </w:rPr>
              <w:t>Доля благоустроенных муниципальных территорий общего пользования от общего количества таких территорий.</w:t>
            </w:r>
          </w:p>
          <w:p w:rsidR="00707E55" w:rsidRPr="009A6ACB" w:rsidRDefault="00707E55" w:rsidP="00CF54EE">
            <w:pPr>
              <w:pStyle w:val="ConsPlusNormal"/>
              <w:ind w:left="720"/>
              <w:jc w:val="both"/>
              <w:rPr>
                <w:rFonts w:ascii="Times New Roman" w:hAnsi="Times New Roman" w:cs="Times New Roman"/>
                <w:sz w:val="26"/>
                <w:szCs w:val="26"/>
              </w:rPr>
            </w:pP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Объем и источники финансирования Муниципальной программы</w:t>
            </w:r>
          </w:p>
        </w:tc>
        <w:tc>
          <w:tcPr>
            <w:tcW w:w="5493" w:type="dxa"/>
            <w:shd w:val="clear" w:color="auto" w:fill="auto"/>
          </w:tcPr>
          <w:p w:rsidR="00707E55" w:rsidRPr="009A6ACB" w:rsidRDefault="00FB49FA" w:rsidP="00A6484D">
            <w:pPr>
              <w:pStyle w:val="a3"/>
              <w:spacing w:before="0" w:beforeAutospacing="0" w:after="0"/>
              <w:rPr>
                <w:b/>
              </w:rPr>
            </w:pPr>
            <w:r>
              <w:rPr>
                <w:b/>
                <w:sz w:val="27"/>
                <w:szCs w:val="27"/>
              </w:rPr>
              <w:t>6268,3</w:t>
            </w:r>
            <w:r w:rsidR="00707E55" w:rsidRPr="009A6ACB">
              <w:rPr>
                <w:b/>
                <w:sz w:val="27"/>
                <w:szCs w:val="27"/>
              </w:rPr>
              <w:t xml:space="preserve"> тыс. рублей, в том числе</w:t>
            </w:r>
            <w:r w:rsidR="00D96EE8" w:rsidRPr="009A6ACB">
              <w:rPr>
                <w:b/>
                <w:sz w:val="27"/>
                <w:szCs w:val="27"/>
              </w:rPr>
              <w:t>*</w:t>
            </w:r>
            <w:r w:rsidR="00707E55" w:rsidRPr="009A6ACB">
              <w:rPr>
                <w:b/>
                <w:sz w:val="27"/>
                <w:szCs w:val="27"/>
              </w:rPr>
              <w:t xml:space="preserve">: </w:t>
            </w:r>
          </w:p>
          <w:p w:rsidR="00707E55" w:rsidRPr="009A6ACB" w:rsidRDefault="00707E55" w:rsidP="00A6484D">
            <w:pPr>
              <w:pStyle w:val="a3"/>
              <w:spacing w:before="0" w:beforeAutospacing="0" w:after="0"/>
            </w:pPr>
            <w:r w:rsidRPr="009A6ACB">
              <w:rPr>
                <w:sz w:val="27"/>
                <w:szCs w:val="27"/>
              </w:rPr>
              <w:t xml:space="preserve">в 2018 году –  </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sz w:val="27"/>
                <w:szCs w:val="27"/>
              </w:rPr>
              <w:t xml:space="preserve">в 2019 году – </w:t>
            </w:r>
            <w:r w:rsidR="00FB49FA">
              <w:rPr>
                <w:sz w:val="27"/>
                <w:szCs w:val="27"/>
              </w:rPr>
              <w:t>2089,43</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sz w:val="27"/>
                <w:szCs w:val="27"/>
              </w:rPr>
              <w:t xml:space="preserve">в 2020 году –  </w:t>
            </w:r>
            <w:r w:rsidR="00FB49FA">
              <w:rPr>
                <w:sz w:val="27"/>
                <w:szCs w:val="27"/>
              </w:rPr>
              <w:t>2089,43</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sz w:val="27"/>
                <w:szCs w:val="27"/>
              </w:rPr>
              <w:t xml:space="preserve">в 2021 году –  </w:t>
            </w:r>
            <w:r w:rsidR="00FB49FA">
              <w:rPr>
                <w:sz w:val="27"/>
                <w:szCs w:val="27"/>
              </w:rPr>
              <w:t>2089,43</w:t>
            </w:r>
            <w:r w:rsidR="00A6484D" w:rsidRPr="009A6ACB">
              <w:rPr>
                <w:sz w:val="27"/>
                <w:szCs w:val="27"/>
              </w:rPr>
              <w:t xml:space="preserve"> </w:t>
            </w:r>
            <w:r w:rsidRPr="009A6ACB">
              <w:rPr>
                <w:sz w:val="27"/>
                <w:szCs w:val="27"/>
              </w:rPr>
              <w:t>тыс. рублей;</w:t>
            </w:r>
          </w:p>
          <w:p w:rsidR="00707E55" w:rsidRPr="009A6ACB" w:rsidRDefault="00FB49FA" w:rsidP="00A6484D">
            <w:pPr>
              <w:pStyle w:val="a3"/>
              <w:spacing w:before="0" w:beforeAutospacing="0" w:after="0"/>
            </w:pPr>
            <w:r>
              <w:rPr>
                <w:sz w:val="27"/>
                <w:szCs w:val="27"/>
              </w:rPr>
              <w:t xml:space="preserve">в 2022 году – </w:t>
            </w:r>
            <w:r w:rsidR="00A6484D" w:rsidRPr="009A6ACB">
              <w:rPr>
                <w:sz w:val="27"/>
                <w:szCs w:val="27"/>
              </w:rPr>
              <w:t xml:space="preserve"> </w:t>
            </w:r>
            <w:r w:rsidR="00707E55" w:rsidRPr="009A6ACB">
              <w:rPr>
                <w:sz w:val="27"/>
                <w:szCs w:val="27"/>
              </w:rPr>
              <w:t>тыс. рублей,</w:t>
            </w:r>
          </w:p>
          <w:p w:rsidR="007A38B8" w:rsidRPr="009A6ACB" w:rsidRDefault="00707E55" w:rsidP="00A6484D">
            <w:pPr>
              <w:pStyle w:val="a3"/>
              <w:spacing w:before="0" w:beforeAutospacing="0" w:after="0"/>
              <w:rPr>
                <w:sz w:val="27"/>
                <w:szCs w:val="27"/>
              </w:rPr>
            </w:pPr>
            <w:r w:rsidRPr="009A6ACB">
              <w:rPr>
                <w:sz w:val="27"/>
                <w:szCs w:val="27"/>
              </w:rPr>
              <w:t xml:space="preserve">в том числе: </w:t>
            </w:r>
          </w:p>
          <w:p w:rsidR="00707E55" w:rsidRPr="009A6ACB" w:rsidRDefault="00707E55" w:rsidP="00A6484D">
            <w:pPr>
              <w:pStyle w:val="a3"/>
              <w:spacing w:before="0" w:beforeAutospacing="0" w:after="0"/>
            </w:pPr>
            <w:r w:rsidRPr="009A6ACB">
              <w:rPr>
                <w:b/>
                <w:sz w:val="27"/>
                <w:szCs w:val="27"/>
              </w:rPr>
              <w:t xml:space="preserve">за счет средств областного бюджета – </w:t>
            </w:r>
            <w:r w:rsidR="00FB49FA">
              <w:rPr>
                <w:b/>
                <w:sz w:val="27"/>
                <w:szCs w:val="27"/>
              </w:rPr>
              <w:t>5873,4</w:t>
            </w:r>
            <w:r w:rsidR="00A6484D" w:rsidRPr="009A6ACB">
              <w:rPr>
                <w:b/>
                <w:sz w:val="27"/>
                <w:szCs w:val="27"/>
              </w:rPr>
              <w:t xml:space="preserve"> </w:t>
            </w:r>
            <w:r w:rsidRPr="009A6ACB">
              <w:rPr>
                <w:b/>
                <w:sz w:val="27"/>
                <w:szCs w:val="27"/>
              </w:rPr>
              <w:t>тыс. рублей</w:t>
            </w:r>
            <w:r w:rsidR="00D96EE8" w:rsidRPr="009A6ACB">
              <w:rPr>
                <w:b/>
                <w:sz w:val="27"/>
                <w:szCs w:val="27"/>
              </w:rPr>
              <w:t>*</w:t>
            </w:r>
            <w:r w:rsidRPr="009A6ACB">
              <w:rPr>
                <w:b/>
                <w:sz w:val="27"/>
                <w:szCs w:val="27"/>
              </w:rPr>
              <w:t xml:space="preserve">, </w:t>
            </w:r>
            <w:r w:rsidRPr="009A6ACB">
              <w:rPr>
                <w:sz w:val="27"/>
                <w:szCs w:val="27"/>
              </w:rPr>
              <w:t>в том числе:</w:t>
            </w:r>
          </w:p>
          <w:p w:rsidR="00707E55" w:rsidRPr="009A6ACB" w:rsidRDefault="00707E55" w:rsidP="00A6484D">
            <w:pPr>
              <w:pStyle w:val="a3"/>
              <w:spacing w:before="0" w:beforeAutospacing="0" w:after="0"/>
            </w:pPr>
            <w:r w:rsidRPr="009A6ACB">
              <w:rPr>
                <w:sz w:val="27"/>
                <w:szCs w:val="27"/>
              </w:rPr>
              <w:t>в 2018 году – тыс. рублей;</w:t>
            </w:r>
          </w:p>
          <w:p w:rsidR="00707E55" w:rsidRPr="009A6ACB" w:rsidRDefault="00707E55" w:rsidP="00A6484D">
            <w:pPr>
              <w:pStyle w:val="a3"/>
              <w:spacing w:before="0" w:beforeAutospacing="0" w:after="0"/>
            </w:pPr>
            <w:r w:rsidRPr="009A6ACB">
              <w:rPr>
                <w:sz w:val="27"/>
                <w:szCs w:val="27"/>
              </w:rPr>
              <w:t xml:space="preserve">в 2019 году </w:t>
            </w:r>
            <w:r w:rsidR="00FB49FA">
              <w:rPr>
                <w:sz w:val="27"/>
                <w:szCs w:val="27"/>
              </w:rPr>
              <w:t>1957.8</w:t>
            </w:r>
            <w:r w:rsidRPr="009A6ACB">
              <w:rPr>
                <w:sz w:val="27"/>
                <w:szCs w:val="27"/>
              </w:rPr>
              <w:t>–  тыс. рублей;</w:t>
            </w:r>
          </w:p>
          <w:p w:rsidR="00707E55" w:rsidRPr="009A6ACB" w:rsidRDefault="00707E55" w:rsidP="00A6484D">
            <w:pPr>
              <w:pStyle w:val="a3"/>
              <w:spacing w:before="0" w:beforeAutospacing="0" w:after="0"/>
            </w:pPr>
            <w:r w:rsidRPr="009A6ACB">
              <w:rPr>
                <w:sz w:val="27"/>
                <w:szCs w:val="27"/>
              </w:rPr>
              <w:t>в 2020 году –</w:t>
            </w:r>
            <w:r w:rsidR="00FB49FA">
              <w:rPr>
                <w:sz w:val="27"/>
                <w:szCs w:val="27"/>
              </w:rPr>
              <w:t>1957.8</w:t>
            </w:r>
            <w:r w:rsidRPr="009A6ACB">
              <w:rPr>
                <w:sz w:val="27"/>
                <w:szCs w:val="27"/>
              </w:rPr>
              <w:t xml:space="preserve"> </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sz w:val="27"/>
                <w:szCs w:val="27"/>
              </w:rPr>
              <w:t>в 2021 году –</w:t>
            </w:r>
            <w:r w:rsidR="00FB49FA">
              <w:rPr>
                <w:sz w:val="27"/>
                <w:szCs w:val="27"/>
              </w:rPr>
              <w:t>1957.8</w:t>
            </w:r>
            <w:r w:rsidRPr="009A6ACB">
              <w:rPr>
                <w:sz w:val="27"/>
                <w:szCs w:val="27"/>
              </w:rPr>
              <w:t xml:space="preserve"> </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sz w:val="27"/>
                <w:szCs w:val="27"/>
              </w:rPr>
              <w:t xml:space="preserve">в 2022 году – </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pPr>
            <w:r w:rsidRPr="009A6ACB">
              <w:rPr>
                <w:b/>
                <w:sz w:val="27"/>
                <w:szCs w:val="27"/>
              </w:rPr>
              <w:t>за счет средств местн</w:t>
            </w:r>
            <w:r w:rsidR="007A38B8" w:rsidRPr="009A6ACB">
              <w:rPr>
                <w:b/>
                <w:sz w:val="27"/>
                <w:szCs w:val="27"/>
              </w:rPr>
              <w:t>ого</w:t>
            </w:r>
            <w:r w:rsidRPr="009A6ACB">
              <w:rPr>
                <w:b/>
                <w:sz w:val="27"/>
                <w:szCs w:val="27"/>
              </w:rPr>
              <w:t xml:space="preserve"> бюджет</w:t>
            </w:r>
            <w:r w:rsidR="007A38B8" w:rsidRPr="009A6ACB">
              <w:rPr>
                <w:b/>
                <w:sz w:val="27"/>
                <w:szCs w:val="27"/>
              </w:rPr>
              <w:t>а</w:t>
            </w:r>
            <w:r w:rsidRPr="009A6ACB">
              <w:rPr>
                <w:b/>
                <w:sz w:val="27"/>
                <w:szCs w:val="27"/>
              </w:rPr>
              <w:t xml:space="preserve"> – </w:t>
            </w:r>
            <w:r w:rsidRPr="009A6ACB">
              <w:rPr>
                <w:b/>
                <w:sz w:val="27"/>
                <w:szCs w:val="27"/>
              </w:rPr>
              <w:br/>
            </w:r>
            <w:r w:rsidR="00FB49FA">
              <w:rPr>
                <w:b/>
                <w:sz w:val="27"/>
                <w:szCs w:val="27"/>
              </w:rPr>
              <w:t>394.9</w:t>
            </w:r>
            <w:r w:rsidRPr="009A6ACB">
              <w:rPr>
                <w:b/>
                <w:sz w:val="27"/>
                <w:szCs w:val="27"/>
              </w:rPr>
              <w:t xml:space="preserve"> тыс. рублей</w:t>
            </w:r>
            <w:r w:rsidR="00D96EE8" w:rsidRPr="009A6ACB">
              <w:rPr>
                <w:b/>
                <w:sz w:val="27"/>
                <w:szCs w:val="27"/>
              </w:rPr>
              <w:t>*</w:t>
            </w:r>
            <w:r w:rsidRPr="009A6ACB">
              <w:rPr>
                <w:sz w:val="27"/>
                <w:szCs w:val="27"/>
              </w:rPr>
              <w:t>, в том числе:</w:t>
            </w:r>
          </w:p>
          <w:p w:rsidR="00707E55" w:rsidRPr="009A6ACB" w:rsidRDefault="00707E55" w:rsidP="00A6484D">
            <w:pPr>
              <w:pStyle w:val="a3"/>
              <w:spacing w:before="0" w:beforeAutospacing="0" w:after="0"/>
            </w:pPr>
            <w:r w:rsidRPr="009A6ACB">
              <w:rPr>
                <w:sz w:val="27"/>
                <w:szCs w:val="27"/>
              </w:rPr>
              <w:t xml:space="preserve">в 2018 году – </w:t>
            </w:r>
            <w:r w:rsidR="00FB49FA">
              <w:rPr>
                <w:sz w:val="27"/>
                <w:szCs w:val="27"/>
              </w:rPr>
              <w:t xml:space="preserve">  </w:t>
            </w:r>
            <w:r w:rsidRPr="009A6ACB">
              <w:rPr>
                <w:sz w:val="27"/>
                <w:szCs w:val="27"/>
              </w:rPr>
              <w:t xml:space="preserve"> тыс. рублей;</w:t>
            </w:r>
          </w:p>
          <w:p w:rsidR="00707E55" w:rsidRPr="009A6ACB" w:rsidRDefault="00707E55" w:rsidP="00A6484D">
            <w:pPr>
              <w:pStyle w:val="a3"/>
              <w:spacing w:before="0" w:beforeAutospacing="0" w:after="0"/>
            </w:pPr>
            <w:r w:rsidRPr="009A6ACB">
              <w:rPr>
                <w:sz w:val="27"/>
                <w:szCs w:val="27"/>
              </w:rPr>
              <w:t xml:space="preserve">в 2019 году – </w:t>
            </w:r>
            <w:r w:rsidR="00FB49FA">
              <w:rPr>
                <w:sz w:val="27"/>
                <w:szCs w:val="27"/>
              </w:rPr>
              <w:t>131.6</w:t>
            </w:r>
            <w:r w:rsidR="00A6484D" w:rsidRPr="009A6ACB">
              <w:rPr>
                <w:sz w:val="27"/>
                <w:szCs w:val="27"/>
              </w:rPr>
              <w:t xml:space="preserve"> </w:t>
            </w:r>
            <w:r w:rsidRPr="009A6ACB">
              <w:rPr>
                <w:sz w:val="27"/>
                <w:szCs w:val="27"/>
              </w:rPr>
              <w:t>тыс. рублей;</w:t>
            </w:r>
          </w:p>
          <w:p w:rsidR="00707E55" w:rsidRPr="009A6ACB" w:rsidRDefault="00707E55" w:rsidP="00A6484D">
            <w:pPr>
              <w:pStyle w:val="a3"/>
              <w:spacing w:before="0" w:beforeAutospacing="0" w:after="0"/>
              <w:rPr>
                <w:sz w:val="27"/>
                <w:szCs w:val="27"/>
              </w:rPr>
            </w:pPr>
            <w:r w:rsidRPr="009A6ACB">
              <w:rPr>
                <w:sz w:val="27"/>
                <w:szCs w:val="27"/>
              </w:rPr>
              <w:t xml:space="preserve">в 2020 году –  </w:t>
            </w:r>
            <w:r w:rsidR="00FB49FA">
              <w:rPr>
                <w:sz w:val="27"/>
                <w:szCs w:val="27"/>
              </w:rPr>
              <w:t>131.6</w:t>
            </w:r>
            <w:r w:rsidR="00A6484D" w:rsidRPr="009A6ACB">
              <w:rPr>
                <w:sz w:val="27"/>
                <w:szCs w:val="27"/>
              </w:rPr>
              <w:t xml:space="preserve"> </w:t>
            </w:r>
            <w:r w:rsidRPr="009A6ACB">
              <w:rPr>
                <w:sz w:val="27"/>
                <w:szCs w:val="27"/>
              </w:rPr>
              <w:t>тыс. рублей</w:t>
            </w:r>
            <w:r w:rsidR="00A6484D" w:rsidRPr="009A6ACB">
              <w:rPr>
                <w:sz w:val="27"/>
                <w:szCs w:val="27"/>
              </w:rPr>
              <w:t>;</w:t>
            </w:r>
          </w:p>
          <w:p w:rsidR="00A6484D" w:rsidRPr="009A6ACB" w:rsidRDefault="00FB49FA" w:rsidP="00A6484D">
            <w:pPr>
              <w:pStyle w:val="a3"/>
              <w:spacing w:before="0" w:beforeAutospacing="0" w:after="0"/>
              <w:rPr>
                <w:sz w:val="27"/>
                <w:szCs w:val="27"/>
              </w:rPr>
            </w:pPr>
            <w:r>
              <w:rPr>
                <w:sz w:val="27"/>
                <w:szCs w:val="27"/>
              </w:rPr>
              <w:t>в 2021 году –  131.6</w:t>
            </w:r>
            <w:r w:rsidR="00A6484D" w:rsidRPr="009A6ACB">
              <w:rPr>
                <w:sz w:val="27"/>
                <w:szCs w:val="27"/>
              </w:rPr>
              <w:t xml:space="preserve"> тыс. рублей;</w:t>
            </w:r>
          </w:p>
          <w:p w:rsidR="00707E55" w:rsidRPr="009A6ACB" w:rsidRDefault="00FB49FA" w:rsidP="00A6484D">
            <w:pPr>
              <w:pStyle w:val="a3"/>
              <w:spacing w:before="0" w:beforeAutospacing="0" w:after="0"/>
              <w:rPr>
                <w:sz w:val="26"/>
                <w:szCs w:val="26"/>
              </w:rPr>
            </w:pPr>
            <w:r>
              <w:rPr>
                <w:sz w:val="27"/>
                <w:szCs w:val="27"/>
              </w:rPr>
              <w:t xml:space="preserve">в 2022 году –  </w:t>
            </w:r>
            <w:r w:rsidR="00A6484D" w:rsidRPr="009A6ACB">
              <w:rPr>
                <w:sz w:val="27"/>
                <w:szCs w:val="27"/>
              </w:rPr>
              <w:t xml:space="preserve">тыс. рублей. </w:t>
            </w:r>
            <w:r w:rsidR="00707E55" w:rsidRPr="009A6ACB">
              <w:rPr>
                <w:sz w:val="26"/>
                <w:szCs w:val="26"/>
              </w:rPr>
              <w:t xml:space="preserve"> </w:t>
            </w:r>
          </w:p>
          <w:p w:rsidR="00B04185" w:rsidRPr="009A6ACB" w:rsidRDefault="00B04185" w:rsidP="00B04185">
            <w:pPr>
              <w:pStyle w:val="ConsPlusNormal"/>
              <w:ind w:left="720"/>
              <w:rPr>
                <w:rFonts w:ascii="Times New Roman" w:hAnsi="Times New Roman" w:cs="Times New Roman"/>
                <w:sz w:val="26"/>
                <w:szCs w:val="26"/>
              </w:rPr>
            </w:pPr>
            <w:r w:rsidRPr="009A6ACB">
              <w:rPr>
                <w:rFonts w:ascii="Times New Roman" w:hAnsi="Times New Roman" w:cs="Times New Roman"/>
                <w:sz w:val="24"/>
                <w:szCs w:val="24"/>
              </w:rPr>
              <w:t>*Средства носят прогнозный характер</w:t>
            </w:r>
          </w:p>
        </w:tc>
      </w:tr>
      <w:tr w:rsidR="00707E55" w:rsidRPr="009A6ACB" w:rsidTr="00CF54EE">
        <w:tc>
          <w:tcPr>
            <w:tcW w:w="4077" w:type="dxa"/>
            <w:shd w:val="clear" w:color="auto" w:fill="auto"/>
          </w:tcPr>
          <w:p w:rsidR="00707E55" w:rsidRPr="009A6ACB" w:rsidRDefault="00707E55" w:rsidP="00CF54EE">
            <w:pPr>
              <w:pStyle w:val="ConsPlusNormal"/>
              <w:rPr>
                <w:rFonts w:ascii="Times New Roman" w:hAnsi="Times New Roman" w:cs="Times New Roman"/>
                <w:sz w:val="26"/>
                <w:szCs w:val="26"/>
              </w:rPr>
            </w:pPr>
            <w:r w:rsidRPr="009A6ACB">
              <w:rPr>
                <w:rFonts w:ascii="Times New Roman" w:hAnsi="Times New Roman" w:cs="Times New Roman"/>
                <w:sz w:val="26"/>
                <w:szCs w:val="26"/>
              </w:rPr>
              <w:t>Ожидаемые результаты реализации Муниципальной программы</w:t>
            </w:r>
          </w:p>
        </w:tc>
        <w:tc>
          <w:tcPr>
            <w:tcW w:w="5493" w:type="dxa"/>
            <w:shd w:val="clear" w:color="auto" w:fill="auto"/>
          </w:tcPr>
          <w:p w:rsidR="00707E55" w:rsidRPr="009A6ACB" w:rsidRDefault="00707E55" w:rsidP="00A6484D">
            <w:pPr>
              <w:pStyle w:val="ConsPlusNormal"/>
              <w:numPr>
                <w:ilvl w:val="0"/>
                <w:numId w:val="3"/>
              </w:numPr>
              <w:ind w:left="176" w:firstLine="0"/>
              <w:jc w:val="both"/>
              <w:rPr>
                <w:rFonts w:ascii="Times New Roman" w:hAnsi="Times New Roman" w:cs="Times New Roman"/>
                <w:sz w:val="26"/>
                <w:szCs w:val="26"/>
              </w:rPr>
            </w:pPr>
            <w:r w:rsidRPr="009A6ACB">
              <w:rPr>
                <w:rFonts w:ascii="Times New Roman" w:hAnsi="Times New Roman" w:cs="Times New Roman"/>
                <w:sz w:val="26"/>
                <w:szCs w:val="26"/>
              </w:rPr>
              <w:t xml:space="preserve">Приведение в нормативное состояние  дворовых территорий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w:t>
            </w:r>
          </w:p>
          <w:p w:rsidR="00707E55" w:rsidRPr="009A6ACB" w:rsidRDefault="00707E55" w:rsidP="00A6484D">
            <w:pPr>
              <w:pStyle w:val="ConsPlusNormal"/>
              <w:numPr>
                <w:ilvl w:val="0"/>
                <w:numId w:val="3"/>
              </w:numPr>
              <w:ind w:left="176" w:firstLine="0"/>
              <w:jc w:val="both"/>
              <w:rPr>
                <w:rFonts w:ascii="Times New Roman" w:hAnsi="Times New Roman" w:cs="Times New Roman"/>
                <w:sz w:val="26"/>
                <w:szCs w:val="26"/>
              </w:rPr>
            </w:pPr>
            <w:r w:rsidRPr="009A6ACB">
              <w:rPr>
                <w:rFonts w:ascii="Times New Roman" w:hAnsi="Times New Roman" w:cs="Times New Roman"/>
                <w:sz w:val="26"/>
                <w:szCs w:val="26"/>
              </w:rPr>
              <w:t xml:space="preserve">Благоустройство муниципальных территорий общего пользования </w:t>
            </w:r>
            <w:r w:rsidR="00926C99">
              <w:rPr>
                <w:rFonts w:ascii="Times New Roman" w:hAnsi="Times New Roman" w:cs="Times New Roman"/>
                <w:sz w:val="26"/>
                <w:szCs w:val="26"/>
              </w:rPr>
              <w:t>Меркуловского</w:t>
            </w:r>
            <w:r w:rsidRPr="009A6ACB">
              <w:rPr>
                <w:rFonts w:ascii="Times New Roman" w:hAnsi="Times New Roman" w:cs="Times New Roman"/>
                <w:sz w:val="26"/>
                <w:szCs w:val="26"/>
              </w:rPr>
              <w:t xml:space="preserve"> сельского поселения .</w:t>
            </w:r>
          </w:p>
          <w:p w:rsidR="00707E55" w:rsidRPr="009A6ACB" w:rsidRDefault="00707E55" w:rsidP="00FC6761">
            <w:pPr>
              <w:pStyle w:val="ConsPlusNormal"/>
              <w:ind w:left="176"/>
              <w:jc w:val="both"/>
              <w:rPr>
                <w:rFonts w:ascii="Times New Roman" w:hAnsi="Times New Roman" w:cs="Times New Roman"/>
                <w:sz w:val="26"/>
                <w:szCs w:val="26"/>
              </w:rPr>
            </w:pPr>
          </w:p>
        </w:tc>
      </w:tr>
    </w:tbl>
    <w:p w:rsidR="00D96EE8" w:rsidRPr="009A6ACB" w:rsidRDefault="00D96EE8" w:rsidP="00D96EE8">
      <w:pPr>
        <w:pStyle w:val="ConsPlusNormal"/>
        <w:ind w:left="360"/>
        <w:rPr>
          <w:rFonts w:ascii="Times New Roman" w:hAnsi="Times New Roman" w:cs="Times New Roman"/>
          <w:sz w:val="24"/>
          <w:szCs w:val="24"/>
        </w:rPr>
      </w:pPr>
    </w:p>
    <w:p w:rsidR="00D96EE8" w:rsidRPr="009A6ACB" w:rsidRDefault="00D96EE8" w:rsidP="00D96EE8">
      <w:pPr>
        <w:pStyle w:val="ConsPlusNormal"/>
        <w:ind w:left="360"/>
        <w:jc w:val="center"/>
        <w:outlineLvl w:val="1"/>
        <w:rPr>
          <w:rFonts w:ascii="Times New Roman" w:hAnsi="Times New Roman" w:cs="Times New Roman"/>
          <w:sz w:val="28"/>
          <w:szCs w:val="28"/>
        </w:rPr>
      </w:pPr>
    </w:p>
    <w:p w:rsidR="00D96EE8" w:rsidRPr="009A6ACB" w:rsidRDefault="00D96EE8" w:rsidP="00D96EE8">
      <w:pPr>
        <w:pStyle w:val="ConsPlusNormal"/>
        <w:ind w:left="360"/>
        <w:jc w:val="center"/>
        <w:outlineLvl w:val="1"/>
        <w:rPr>
          <w:rFonts w:ascii="Times New Roman" w:hAnsi="Times New Roman" w:cs="Times New Roman"/>
          <w:b/>
          <w:i/>
          <w:sz w:val="24"/>
          <w:szCs w:val="24"/>
        </w:rPr>
      </w:pPr>
      <w:r w:rsidRPr="009A6ACB">
        <w:rPr>
          <w:rFonts w:ascii="Times New Roman" w:hAnsi="Times New Roman" w:cs="Times New Roman"/>
          <w:b/>
          <w:i/>
          <w:sz w:val="24"/>
          <w:szCs w:val="24"/>
        </w:rPr>
        <w:t xml:space="preserve">Раздел </w:t>
      </w:r>
      <w:r w:rsidR="003607B4">
        <w:rPr>
          <w:rFonts w:ascii="Times New Roman" w:hAnsi="Times New Roman" w:cs="Times New Roman"/>
          <w:b/>
          <w:i/>
          <w:sz w:val="24"/>
          <w:szCs w:val="24"/>
          <w:lang w:val="en-US"/>
        </w:rPr>
        <w:t>II</w:t>
      </w:r>
      <w:r w:rsidRPr="009A6ACB">
        <w:rPr>
          <w:rFonts w:ascii="Times New Roman" w:hAnsi="Times New Roman" w:cs="Times New Roman"/>
          <w:b/>
          <w:i/>
          <w:sz w:val="24"/>
          <w:szCs w:val="24"/>
        </w:rPr>
        <w:t>. Характеристика текущего состояния сферы благоустройства.</w:t>
      </w:r>
    </w:p>
    <w:p w:rsidR="00D96EE8" w:rsidRPr="009A6ACB" w:rsidRDefault="00D96EE8" w:rsidP="00B04185">
      <w:pPr>
        <w:pStyle w:val="ConsPlusNormal"/>
        <w:ind w:left="-142" w:firstLine="502"/>
        <w:jc w:val="center"/>
        <w:outlineLvl w:val="1"/>
        <w:rPr>
          <w:rFonts w:ascii="Times New Roman" w:hAnsi="Times New Roman" w:cs="Times New Roman"/>
          <w:sz w:val="28"/>
          <w:szCs w:val="28"/>
        </w:rPr>
      </w:pPr>
    </w:p>
    <w:p w:rsidR="00D96EE8" w:rsidRPr="009A6ACB" w:rsidRDefault="00D96EE8"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xml:space="preserve">Настоящая 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автомобильных парковок, благоустройства территорий общего пользования и озеленения зон отдыха на территории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w:t>
      </w:r>
    </w:p>
    <w:p w:rsidR="00C76EF2" w:rsidRPr="009A6ACB" w:rsidRDefault="003C7C6A" w:rsidP="00B04185">
      <w:pPr>
        <w:pStyle w:val="ConsPlusNormal"/>
        <w:ind w:left="-142" w:firstLine="502"/>
        <w:jc w:val="both"/>
        <w:rPr>
          <w:rFonts w:ascii="Times New Roman" w:hAnsi="Times New Roman" w:cs="Times New Roman"/>
          <w:sz w:val="24"/>
          <w:szCs w:val="24"/>
        </w:rPr>
      </w:pPr>
      <w:r>
        <w:rPr>
          <w:rFonts w:ascii="Times New Roman" w:hAnsi="Times New Roman" w:cs="Times New Roman"/>
          <w:sz w:val="24"/>
          <w:szCs w:val="24"/>
        </w:rPr>
        <w:t>В хут.Меркуловский 3</w:t>
      </w:r>
      <w:r w:rsidR="00C76EF2" w:rsidRPr="009A6ACB">
        <w:rPr>
          <w:rFonts w:ascii="Times New Roman" w:hAnsi="Times New Roman" w:cs="Times New Roman"/>
          <w:sz w:val="24"/>
          <w:szCs w:val="24"/>
        </w:rPr>
        <w:t xml:space="preserve"> многокварти</w:t>
      </w:r>
      <w:r>
        <w:rPr>
          <w:rFonts w:ascii="Times New Roman" w:hAnsi="Times New Roman" w:cs="Times New Roman"/>
          <w:sz w:val="24"/>
          <w:szCs w:val="24"/>
        </w:rPr>
        <w:t xml:space="preserve">рных жилых домов.  Домов построены </w:t>
      </w:r>
      <w:r w:rsidR="00C76EF2" w:rsidRPr="009A6ACB">
        <w:rPr>
          <w:rFonts w:ascii="Times New Roman" w:hAnsi="Times New Roman" w:cs="Times New Roman"/>
          <w:sz w:val="24"/>
          <w:szCs w:val="24"/>
        </w:rPr>
        <w:t xml:space="preserve"> </w:t>
      </w:r>
      <w:r w:rsidR="008E7D6C" w:rsidRPr="009A6ACB">
        <w:rPr>
          <w:rFonts w:ascii="Times New Roman" w:hAnsi="Times New Roman" w:cs="Times New Roman"/>
          <w:sz w:val="24"/>
          <w:szCs w:val="24"/>
        </w:rPr>
        <w:t>67</w:t>
      </w:r>
      <w:r w:rsidR="00C76EF2" w:rsidRPr="009A6ACB">
        <w:rPr>
          <w:rFonts w:ascii="Times New Roman" w:hAnsi="Times New Roman" w:cs="Times New Roman"/>
          <w:sz w:val="24"/>
          <w:szCs w:val="24"/>
        </w:rPr>
        <w:t xml:space="preserve"> лет назад</w:t>
      </w:r>
      <w:r>
        <w:rPr>
          <w:rFonts w:ascii="Times New Roman" w:hAnsi="Times New Roman" w:cs="Times New Roman"/>
          <w:sz w:val="24"/>
          <w:szCs w:val="24"/>
        </w:rPr>
        <w:t>.</w:t>
      </w:r>
      <w:r w:rsidR="008E7D6C" w:rsidRPr="009A6ACB">
        <w:rPr>
          <w:rFonts w:ascii="Times New Roman" w:hAnsi="Times New Roman" w:cs="Times New Roman"/>
          <w:sz w:val="24"/>
          <w:szCs w:val="24"/>
        </w:rPr>
        <w:t xml:space="preserve"> </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 xml:space="preserve">Пришло в негодность асфальтовое покрытие внутриквартальных проездов и тротуаров. </w:t>
      </w:r>
      <w:r w:rsidR="00FB49FA">
        <w:rPr>
          <w:rFonts w:ascii="Times New Roman" w:hAnsi="Times New Roman" w:cs="Times New Roman"/>
          <w:sz w:val="24"/>
          <w:szCs w:val="24"/>
        </w:rPr>
        <w:t>Асфальтобетонное покрытие на 9</w:t>
      </w:r>
      <w:r w:rsidRPr="009A6ACB">
        <w:rPr>
          <w:rFonts w:ascii="Times New Roman" w:hAnsi="Times New Roman" w:cs="Times New Roman"/>
          <w:sz w:val="24"/>
          <w:szCs w:val="24"/>
        </w:rPr>
        <w:t>0% придомовых территорий имеет высокий физический износ.</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Система дождевой канализации находится в неисправном состоянии</w:t>
      </w:r>
      <w:r w:rsidR="008E7D6C" w:rsidRPr="009A6ACB">
        <w:rPr>
          <w:rFonts w:ascii="Times New Roman" w:hAnsi="Times New Roman" w:cs="Times New Roman"/>
          <w:sz w:val="24"/>
          <w:szCs w:val="24"/>
        </w:rPr>
        <w:t xml:space="preserve"> </w:t>
      </w:r>
      <w:r w:rsidRPr="009A6ACB">
        <w:rPr>
          <w:rFonts w:ascii="Times New Roman" w:hAnsi="Times New Roman" w:cs="Times New Roman"/>
          <w:sz w:val="24"/>
          <w:szCs w:val="24"/>
        </w:rPr>
        <w:t>и не обеспечивает отвод вод в периоды выпадения обильных осадков, что доставляет массу неудобств жителям и негативно влияет на ко</w:t>
      </w:r>
      <w:r w:rsidR="008E7D6C" w:rsidRPr="009A6ACB">
        <w:rPr>
          <w:rFonts w:ascii="Times New Roman" w:hAnsi="Times New Roman" w:cs="Times New Roman"/>
          <w:sz w:val="24"/>
          <w:szCs w:val="24"/>
        </w:rPr>
        <w:t>нструктивные элементы зданий. Во многих дворах</w:t>
      </w:r>
      <w:r w:rsidRPr="009A6ACB">
        <w:rPr>
          <w:rFonts w:ascii="Times New Roman" w:hAnsi="Times New Roman" w:cs="Times New Roman"/>
          <w:sz w:val="24"/>
          <w:szCs w:val="24"/>
        </w:rPr>
        <w:t xml:space="preserve"> дождевая канализация отсутствует по причине того, что ее устройство не предусматривалось проектом.</w:t>
      </w:r>
    </w:p>
    <w:p w:rsidR="00C76EF2" w:rsidRPr="009A6ACB" w:rsidRDefault="003C7C6A" w:rsidP="00B04185">
      <w:pPr>
        <w:pStyle w:val="ConsPlusNormal"/>
        <w:ind w:left="-142" w:firstLine="502"/>
        <w:jc w:val="both"/>
        <w:rPr>
          <w:rFonts w:ascii="Times New Roman" w:hAnsi="Times New Roman" w:cs="Times New Roman"/>
          <w:sz w:val="24"/>
          <w:szCs w:val="24"/>
        </w:rPr>
      </w:pPr>
      <w:r>
        <w:rPr>
          <w:rFonts w:ascii="Times New Roman" w:hAnsi="Times New Roman" w:cs="Times New Roman"/>
          <w:sz w:val="24"/>
          <w:szCs w:val="24"/>
        </w:rPr>
        <w:t xml:space="preserve">Во </w:t>
      </w:r>
      <w:r w:rsidR="00C76EF2" w:rsidRPr="009A6ACB">
        <w:rPr>
          <w:rFonts w:ascii="Times New Roman" w:hAnsi="Times New Roman" w:cs="Times New Roman"/>
          <w:sz w:val="24"/>
          <w:szCs w:val="24"/>
        </w:rPr>
        <w:t xml:space="preserve"> дворов отсутствует освещение придомовых территорий, необходимый набор малых форм и обустроенных площадок. Наличие на придомовых территориях </w:t>
      </w:r>
      <w:r w:rsidR="008E7D6C" w:rsidRPr="009A6ACB">
        <w:rPr>
          <w:rFonts w:ascii="Times New Roman" w:hAnsi="Times New Roman" w:cs="Times New Roman"/>
          <w:sz w:val="24"/>
          <w:szCs w:val="24"/>
        </w:rPr>
        <w:t>аварийных</w:t>
      </w:r>
      <w:r w:rsidR="00C76EF2" w:rsidRPr="009A6ACB">
        <w:rPr>
          <w:rFonts w:ascii="Times New Roman" w:hAnsi="Times New Roman" w:cs="Times New Roman"/>
          <w:sz w:val="24"/>
          <w:szCs w:val="24"/>
        </w:rPr>
        <w:t xml:space="preserve">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на сегодня весьма актуальны и не решены в полном объеме в связи с недостаточным финансированием отрасли.</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C76EF2" w:rsidRPr="009A6ACB" w:rsidRDefault="00C76EF2" w:rsidP="00B04185">
      <w:pPr>
        <w:pStyle w:val="ConsPlusNormal"/>
        <w:ind w:left="-142" w:firstLine="502"/>
        <w:jc w:val="both"/>
        <w:rPr>
          <w:rFonts w:ascii="Times New Roman" w:hAnsi="Times New Roman" w:cs="Times New Roman"/>
          <w:sz w:val="24"/>
          <w:szCs w:val="24"/>
        </w:rPr>
      </w:pPr>
      <w:r w:rsidRPr="009A6ACB">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C76EF2" w:rsidRPr="009A6ACB" w:rsidRDefault="00C76EF2" w:rsidP="00B04185">
      <w:pPr>
        <w:pStyle w:val="Default"/>
        <w:ind w:left="-142" w:firstLine="502"/>
        <w:jc w:val="both"/>
        <w:rPr>
          <w:color w:val="auto"/>
        </w:rPr>
      </w:pPr>
      <w:r w:rsidRPr="009A6ACB">
        <w:t xml:space="preserve">Реализация муниципальной программы позволит создать благоприятные условия среды обитания, повысить комфортность проживания населения ,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A6ACB">
        <w:rPr>
          <w:color w:val="auto"/>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r w:rsidR="00876B01" w:rsidRPr="009A6ACB">
        <w:rPr>
          <w:color w:val="auto"/>
        </w:rPr>
        <w:t>.</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xml:space="preserve">Общее количество мест массового отдыха населения на территории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w:t>
      </w:r>
      <w:r w:rsidR="007642E7">
        <w:rPr>
          <w:rFonts w:ascii="Times New Roman" w:hAnsi="Times New Roman" w:cs="Times New Roman"/>
          <w:sz w:val="24"/>
          <w:szCs w:val="24"/>
        </w:rPr>
        <w:t>и</w:t>
      </w:r>
      <w:r w:rsidR="00634F41">
        <w:rPr>
          <w:rFonts w:ascii="Times New Roman" w:hAnsi="Times New Roman" w:cs="Times New Roman"/>
          <w:sz w:val="24"/>
          <w:szCs w:val="24"/>
        </w:rPr>
        <w:t>я (парки, скверы)  составляет1  ед., общей площадью 5699,29</w:t>
      </w:r>
      <w:r w:rsidRPr="009A6ACB">
        <w:rPr>
          <w:rFonts w:ascii="Times New Roman" w:hAnsi="Times New Roman" w:cs="Times New Roman"/>
          <w:sz w:val="24"/>
          <w:szCs w:val="24"/>
        </w:rPr>
        <w:t xml:space="preserve"> кв.м.</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В целом комплекс объектов мест массового отдыха населения</w:t>
      </w:r>
      <w:r w:rsidR="00D11824" w:rsidRPr="009A6ACB">
        <w:rPr>
          <w:rFonts w:ascii="Times New Roman" w:hAnsi="Times New Roman" w:cs="Times New Roman"/>
          <w:sz w:val="24"/>
          <w:szCs w:val="24"/>
        </w:rPr>
        <w:t xml:space="preserve"> на</w:t>
      </w:r>
      <w:r w:rsidR="00634F41">
        <w:rPr>
          <w:rFonts w:ascii="Times New Roman" w:hAnsi="Times New Roman" w:cs="Times New Roman"/>
          <w:sz w:val="24"/>
          <w:szCs w:val="24"/>
        </w:rPr>
        <w:t xml:space="preserve"> территории хут.Меркуловский  сложился около 5</w:t>
      </w:r>
      <w:r w:rsidRPr="009A6ACB">
        <w:rPr>
          <w:rFonts w:ascii="Times New Roman" w:hAnsi="Times New Roman" w:cs="Times New Roman"/>
          <w:sz w:val="24"/>
          <w:szCs w:val="24"/>
        </w:rPr>
        <w:t>0 лет назад</w:t>
      </w:r>
      <w:r w:rsidR="00D11824" w:rsidRPr="009A6ACB">
        <w:rPr>
          <w:rFonts w:ascii="Times New Roman" w:hAnsi="Times New Roman" w:cs="Times New Roman"/>
          <w:sz w:val="24"/>
          <w:szCs w:val="24"/>
        </w:rPr>
        <w:t>.</w:t>
      </w:r>
    </w:p>
    <w:p w:rsidR="00876B01" w:rsidRPr="009A6ACB" w:rsidRDefault="00634F41" w:rsidP="00B04185">
      <w:pPr>
        <w:pStyle w:val="ConsPlusNormal"/>
        <w:ind w:left="-142" w:firstLine="502"/>
        <w:jc w:val="both"/>
        <w:outlineLvl w:val="1"/>
        <w:rPr>
          <w:rFonts w:ascii="Times New Roman" w:hAnsi="Times New Roman" w:cs="Times New Roman"/>
          <w:sz w:val="24"/>
          <w:szCs w:val="24"/>
        </w:rPr>
      </w:pPr>
      <w:r>
        <w:rPr>
          <w:rFonts w:ascii="Times New Roman" w:hAnsi="Times New Roman" w:cs="Times New Roman"/>
          <w:sz w:val="24"/>
          <w:szCs w:val="24"/>
        </w:rPr>
        <w:t xml:space="preserve">Текущее состояние </w:t>
      </w:r>
      <w:r w:rsidR="00876B01" w:rsidRPr="009A6ACB">
        <w:rPr>
          <w:rFonts w:ascii="Times New Roman" w:hAnsi="Times New Roman" w:cs="Times New Roman"/>
          <w:sz w:val="24"/>
          <w:szCs w:val="24"/>
        </w:rPr>
        <w:t xml:space="preserve">  мест</w:t>
      </w:r>
      <w:r>
        <w:rPr>
          <w:rFonts w:ascii="Times New Roman" w:hAnsi="Times New Roman" w:cs="Times New Roman"/>
          <w:sz w:val="24"/>
          <w:szCs w:val="24"/>
        </w:rPr>
        <w:t>а</w:t>
      </w:r>
      <w:r w:rsidR="00876B01" w:rsidRPr="009A6ACB">
        <w:rPr>
          <w:rFonts w:ascii="Times New Roman" w:hAnsi="Times New Roman" w:cs="Times New Roman"/>
          <w:sz w:val="24"/>
          <w:szCs w:val="24"/>
        </w:rPr>
        <w:t xml:space="preserve"> массового отдыха населения</w:t>
      </w:r>
      <w:r w:rsidR="00D11824" w:rsidRPr="009A6ACB">
        <w:rPr>
          <w:rFonts w:ascii="Times New Roman" w:hAnsi="Times New Roman" w:cs="Times New Roman"/>
          <w:sz w:val="24"/>
          <w:szCs w:val="24"/>
        </w:rPr>
        <w:t xml:space="preserve"> </w:t>
      </w:r>
      <w:r w:rsidR="00876B01" w:rsidRPr="009A6ACB">
        <w:rPr>
          <w:rFonts w:ascii="Times New Roman" w:hAnsi="Times New Roman" w:cs="Times New Roman"/>
          <w:sz w:val="24"/>
          <w:szCs w:val="24"/>
        </w:rPr>
        <w:t xml:space="preserve">на территории </w:t>
      </w:r>
      <w:r w:rsidR="00B04185" w:rsidRPr="009A6ACB">
        <w:rPr>
          <w:rFonts w:ascii="Times New Roman" w:hAnsi="Times New Roman" w:cs="Times New Roman"/>
          <w:sz w:val="24"/>
          <w:szCs w:val="24"/>
        </w:rPr>
        <w:t>поселения</w:t>
      </w:r>
      <w:r w:rsidR="00876B01" w:rsidRPr="009A6ACB">
        <w:rPr>
          <w:rFonts w:ascii="Times New Roman" w:hAnsi="Times New Roman" w:cs="Times New Roman"/>
          <w:sz w:val="24"/>
          <w:szCs w:val="24"/>
        </w:rPr>
        <w:t xml:space="preserve"> не соответствует современным требованиям, а именно: </w:t>
      </w:r>
    </w:p>
    <w:p w:rsidR="00876B01" w:rsidRPr="009A6ACB" w:rsidRDefault="00634F41" w:rsidP="00B04185">
      <w:pPr>
        <w:pStyle w:val="ConsPlusNormal"/>
        <w:ind w:left="-142" w:firstLine="502"/>
        <w:jc w:val="both"/>
        <w:outlineLvl w:val="1"/>
        <w:rPr>
          <w:rFonts w:ascii="Times New Roman" w:hAnsi="Times New Roman" w:cs="Times New Roman"/>
          <w:sz w:val="24"/>
          <w:szCs w:val="24"/>
        </w:rPr>
      </w:pPr>
      <w:r>
        <w:rPr>
          <w:rFonts w:ascii="Times New Roman" w:hAnsi="Times New Roman" w:cs="Times New Roman"/>
          <w:sz w:val="24"/>
          <w:szCs w:val="24"/>
        </w:rPr>
        <w:t>- необходимо  посадка  новых</w:t>
      </w:r>
      <w:r w:rsidR="00876B01" w:rsidRPr="009A6ACB">
        <w:rPr>
          <w:rFonts w:ascii="Times New Roman" w:hAnsi="Times New Roman" w:cs="Times New Roman"/>
          <w:sz w:val="24"/>
          <w:szCs w:val="24"/>
        </w:rPr>
        <w:t xml:space="preserve"> зеленых насаждений</w:t>
      </w:r>
      <w:r>
        <w:rPr>
          <w:rFonts w:ascii="Times New Roman" w:hAnsi="Times New Roman" w:cs="Times New Roman"/>
          <w:sz w:val="24"/>
          <w:szCs w:val="24"/>
        </w:rPr>
        <w:t xml:space="preserve"> на  территории</w:t>
      </w:r>
      <w:r w:rsidR="00876B01" w:rsidRPr="009A6ACB">
        <w:rPr>
          <w:rFonts w:ascii="Times New Roman" w:hAnsi="Times New Roman" w:cs="Times New Roman"/>
          <w:sz w:val="24"/>
          <w:szCs w:val="24"/>
        </w:rPr>
        <w:t xml:space="preserve"> мест массового отдыха населения </w:t>
      </w:r>
      <w:r w:rsidR="00B04185" w:rsidRPr="009A6ACB">
        <w:rPr>
          <w:rFonts w:ascii="Times New Roman" w:hAnsi="Times New Roman" w:cs="Times New Roman"/>
          <w:sz w:val="24"/>
          <w:szCs w:val="24"/>
        </w:rPr>
        <w:t xml:space="preserve"> </w:t>
      </w:r>
      <w:r w:rsidR="00876B01" w:rsidRPr="009A6ACB">
        <w:rPr>
          <w:rFonts w:ascii="Times New Roman" w:hAnsi="Times New Roman" w:cs="Times New Roman"/>
          <w:sz w:val="24"/>
          <w:szCs w:val="24"/>
        </w:rPr>
        <w:t xml:space="preserve">; </w:t>
      </w:r>
    </w:p>
    <w:p w:rsidR="00876B01" w:rsidRPr="009A6ACB" w:rsidRDefault="00634F41" w:rsidP="00B04185">
      <w:pPr>
        <w:pStyle w:val="ConsPlusNormal"/>
        <w:ind w:left="-142" w:firstLine="502"/>
        <w:jc w:val="both"/>
        <w:outlineLvl w:val="1"/>
        <w:rPr>
          <w:rFonts w:ascii="Times New Roman" w:hAnsi="Times New Roman" w:cs="Times New Roman"/>
          <w:sz w:val="24"/>
          <w:szCs w:val="24"/>
        </w:rPr>
      </w:pPr>
      <w:r>
        <w:rPr>
          <w:rFonts w:ascii="Times New Roman" w:hAnsi="Times New Roman" w:cs="Times New Roman"/>
          <w:sz w:val="24"/>
          <w:szCs w:val="24"/>
        </w:rPr>
        <w:t xml:space="preserve">- отсутствует </w:t>
      </w:r>
      <w:r w:rsidR="00876B01" w:rsidRPr="009A6ACB">
        <w:rPr>
          <w:rFonts w:ascii="Times New Roman" w:hAnsi="Times New Roman" w:cs="Times New Roman"/>
          <w:sz w:val="24"/>
          <w:szCs w:val="24"/>
        </w:rPr>
        <w:t xml:space="preserve"> т</w:t>
      </w:r>
      <w:r>
        <w:rPr>
          <w:rFonts w:ascii="Times New Roman" w:hAnsi="Times New Roman" w:cs="Times New Roman"/>
          <w:sz w:val="24"/>
          <w:szCs w:val="24"/>
        </w:rPr>
        <w:t>ехническое оснащение</w:t>
      </w:r>
      <w:r w:rsidR="00876B01" w:rsidRPr="009A6ACB">
        <w:rPr>
          <w:rFonts w:ascii="Times New Roman" w:hAnsi="Times New Roman" w:cs="Times New Roman"/>
          <w:sz w:val="24"/>
          <w:szCs w:val="24"/>
        </w:rPr>
        <w:t xml:space="preserve"> (</w:t>
      </w:r>
      <w:r>
        <w:rPr>
          <w:rFonts w:ascii="Times New Roman" w:hAnsi="Times New Roman" w:cs="Times New Roman"/>
          <w:sz w:val="24"/>
          <w:szCs w:val="24"/>
        </w:rPr>
        <w:t xml:space="preserve"> нет оборудования) </w:t>
      </w:r>
      <w:r w:rsidR="00876B01" w:rsidRPr="009A6ACB">
        <w:rPr>
          <w:rFonts w:ascii="Times New Roman" w:hAnsi="Times New Roman" w:cs="Times New Roman"/>
          <w:sz w:val="24"/>
          <w:szCs w:val="24"/>
        </w:rPr>
        <w:t>.</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xml:space="preserve">Привлекательность общественных мест и мест массового отдыха населения  для жителей и гостей </w:t>
      </w:r>
      <w:r w:rsidR="00B04185" w:rsidRPr="009A6ACB">
        <w:rPr>
          <w:rFonts w:ascii="Times New Roman" w:hAnsi="Times New Roman" w:cs="Times New Roman"/>
          <w:sz w:val="24"/>
          <w:szCs w:val="24"/>
        </w:rPr>
        <w:t>станицы</w:t>
      </w:r>
      <w:r w:rsidRPr="009A6ACB">
        <w:rPr>
          <w:rFonts w:ascii="Times New Roman" w:hAnsi="Times New Roman" w:cs="Times New Roman"/>
          <w:sz w:val="24"/>
          <w:szCs w:val="24"/>
        </w:rPr>
        <w:t xml:space="preserve"> зависит от ряда факторов:</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xml:space="preserve"> - безопасности отдыха;</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уровня развития инфраструктуры, ее насыщенность различными объектами с точки зрения рекреационной нагрузки (спортивными площадками, прогулочными зонами, детскими площадками, аттракционами и пр.);</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наличия на территории общественных мест и мест массового отдыха населения особенных</w:t>
      </w:r>
      <w:r w:rsidR="00B04185" w:rsidRPr="009A6ACB">
        <w:rPr>
          <w:rFonts w:ascii="Times New Roman" w:hAnsi="Times New Roman" w:cs="Times New Roman"/>
          <w:sz w:val="24"/>
          <w:szCs w:val="24"/>
        </w:rPr>
        <w:t xml:space="preserve"> </w:t>
      </w:r>
      <w:r w:rsidRPr="009A6ACB">
        <w:rPr>
          <w:rFonts w:ascii="Times New Roman" w:hAnsi="Times New Roman" w:cs="Times New Roman"/>
          <w:sz w:val="24"/>
          <w:szCs w:val="24"/>
        </w:rPr>
        <w:t>объектов;</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 xml:space="preserve">- доступности объектов инфраструктуры территории общественных мест и мест массового отдыха населения для различных возрастных групп граждан и </w:t>
      </w:r>
      <w:r w:rsidR="00B04185" w:rsidRPr="009A6ACB">
        <w:rPr>
          <w:rFonts w:ascii="Times New Roman" w:hAnsi="Times New Roman" w:cs="Times New Roman"/>
          <w:sz w:val="24"/>
          <w:szCs w:val="24"/>
        </w:rPr>
        <w:t xml:space="preserve"> </w:t>
      </w:r>
      <w:r w:rsidRPr="009A6ACB">
        <w:rPr>
          <w:rFonts w:ascii="Times New Roman" w:hAnsi="Times New Roman" w:cs="Times New Roman"/>
          <w:sz w:val="24"/>
          <w:szCs w:val="24"/>
        </w:rPr>
        <w:t>лиц с ограниченными возможностями здоровья.</w:t>
      </w:r>
    </w:p>
    <w:p w:rsidR="00876B01" w:rsidRPr="009A6ACB" w:rsidRDefault="00876B01" w:rsidP="00B04185">
      <w:pPr>
        <w:spacing w:after="0"/>
        <w:ind w:left="-142" w:firstLine="502"/>
        <w:jc w:val="both"/>
        <w:rPr>
          <w:rFonts w:ascii="Times New Roman" w:eastAsia="Times New Roman" w:hAnsi="Times New Roman" w:cs="Times New Roman"/>
          <w:bCs/>
          <w:sz w:val="24"/>
          <w:szCs w:val="24"/>
        </w:rPr>
      </w:pPr>
      <w:r w:rsidRPr="009A6ACB">
        <w:rPr>
          <w:rFonts w:ascii="Times New Roman" w:eastAsia="Times New Roman" w:hAnsi="Times New Roman" w:cs="Times New Roman"/>
          <w:bCs/>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876B01" w:rsidRPr="009A6ACB" w:rsidRDefault="00876B01" w:rsidP="00B04185">
      <w:pPr>
        <w:pStyle w:val="ConsPlusNormal"/>
        <w:ind w:left="-142" w:firstLine="502"/>
        <w:jc w:val="both"/>
        <w:outlineLvl w:val="1"/>
        <w:rPr>
          <w:rFonts w:ascii="Times New Roman" w:hAnsi="Times New Roman" w:cs="Times New Roman"/>
          <w:sz w:val="24"/>
          <w:szCs w:val="24"/>
        </w:rPr>
      </w:pPr>
      <w:r w:rsidRPr="009A6ACB">
        <w:rPr>
          <w:rFonts w:ascii="Times New Roman" w:hAnsi="Times New Roman" w:cs="Times New Roman"/>
          <w:sz w:val="24"/>
          <w:szCs w:val="24"/>
        </w:rPr>
        <w:t>Без принятия срочных мер правового и институционального характера на государственном, в том числе региональном уровне, переломить эту тенденцию, обеспечить решение задачи повышения качества жизни населения не представляется возможным.</w:t>
      </w:r>
    </w:p>
    <w:p w:rsidR="00B04185" w:rsidRPr="009A6ACB" w:rsidRDefault="00B04185" w:rsidP="00B04185">
      <w:pPr>
        <w:pStyle w:val="a3"/>
        <w:spacing w:after="0"/>
        <w:jc w:val="center"/>
        <w:rPr>
          <w:b/>
          <w:i/>
        </w:rPr>
      </w:pPr>
      <w:r w:rsidRPr="009A6ACB">
        <w:rPr>
          <w:b/>
          <w:i/>
        </w:rPr>
        <w:t xml:space="preserve">Раздел </w:t>
      </w:r>
      <w:r w:rsidR="003607B4">
        <w:rPr>
          <w:b/>
          <w:i/>
          <w:lang w:val="en-US"/>
        </w:rPr>
        <w:t>III</w:t>
      </w:r>
      <w:r w:rsidRPr="009A6ACB">
        <w:rPr>
          <w:b/>
          <w:i/>
        </w:rPr>
        <w:t xml:space="preserve">. Цели, задачи и показатели (индикаторы), </w:t>
      </w:r>
      <w:r w:rsidRPr="009A6ACB">
        <w:rPr>
          <w:b/>
          <w:i/>
        </w:rPr>
        <w:br/>
        <w:t xml:space="preserve">основные ожидаемые конечные результаты, сроки </w:t>
      </w:r>
      <w:r w:rsidRPr="009A6ACB">
        <w:rPr>
          <w:b/>
          <w:i/>
        </w:rPr>
        <w:br/>
        <w:t xml:space="preserve">и этапы реализации </w:t>
      </w:r>
      <w:r w:rsidR="004121D2" w:rsidRPr="009A6ACB">
        <w:rPr>
          <w:b/>
          <w:i/>
        </w:rPr>
        <w:t xml:space="preserve">муниципальной </w:t>
      </w:r>
      <w:r w:rsidRPr="009A6ACB">
        <w:rPr>
          <w:b/>
          <w:i/>
        </w:rPr>
        <w:t xml:space="preserve"> программы</w:t>
      </w:r>
    </w:p>
    <w:p w:rsidR="00B04185" w:rsidRPr="00074E03" w:rsidRDefault="004121D2" w:rsidP="00B41D2E">
      <w:pPr>
        <w:pStyle w:val="a3"/>
        <w:spacing w:before="0" w:beforeAutospacing="0" w:after="0"/>
        <w:ind w:firstLine="709"/>
        <w:jc w:val="both"/>
        <w:rPr>
          <w:color w:val="000000"/>
        </w:rPr>
      </w:pPr>
      <w:r w:rsidRPr="00074E03">
        <w:rPr>
          <w:color w:val="000000"/>
        </w:rPr>
        <w:t xml:space="preserve">Основной целью Муниципальной </w:t>
      </w:r>
      <w:r w:rsidR="00B04185" w:rsidRPr="00074E03">
        <w:rPr>
          <w:color w:val="000000"/>
        </w:rPr>
        <w:t>программы является повышение качества и комфорта проживания населения на территории</w:t>
      </w:r>
      <w:r w:rsidRPr="00074E03">
        <w:rPr>
          <w:color w:val="000000"/>
        </w:rPr>
        <w:t xml:space="preserve"> </w:t>
      </w:r>
      <w:r w:rsidR="00926C99">
        <w:rPr>
          <w:color w:val="000000"/>
        </w:rPr>
        <w:t>Меркуловского</w:t>
      </w:r>
      <w:r w:rsidRPr="00074E03">
        <w:rPr>
          <w:color w:val="000000"/>
        </w:rPr>
        <w:t xml:space="preserve"> сельского поселения</w:t>
      </w:r>
      <w:r w:rsidR="00B04185" w:rsidRPr="00074E03">
        <w:rPr>
          <w:color w:val="000000"/>
        </w:rPr>
        <w:t>.</w:t>
      </w:r>
    </w:p>
    <w:p w:rsidR="00B41D2E" w:rsidRPr="00074E03" w:rsidRDefault="00B41D2E" w:rsidP="00074E03">
      <w:pPr>
        <w:pStyle w:val="a3"/>
        <w:spacing w:before="0" w:beforeAutospacing="0" w:after="0"/>
        <w:ind w:firstLine="709"/>
      </w:pPr>
      <w:r w:rsidRPr="00074E03">
        <w:t>Достижение цел</w:t>
      </w:r>
      <w:r w:rsidR="003607B4" w:rsidRPr="00074E03">
        <w:t>и Программы</w:t>
      </w:r>
      <w:r w:rsidRPr="00074E03">
        <w:t xml:space="preserve"> осуществляется путем решения следующих задач:</w:t>
      </w:r>
    </w:p>
    <w:p w:rsidR="003607B4" w:rsidRPr="00074E03" w:rsidRDefault="003607B4" w:rsidP="00074E03">
      <w:pPr>
        <w:pStyle w:val="a3"/>
        <w:numPr>
          <w:ilvl w:val="0"/>
          <w:numId w:val="12"/>
        </w:numPr>
        <w:spacing w:before="0" w:beforeAutospacing="0" w:after="0"/>
        <w:ind w:left="-142" w:firstLine="851"/>
      </w:pPr>
      <w:r w:rsidRPr="00074E03">
        <w:t xml:space="preserve">повышение уровня вовлеченности заинтересованных граждан, организаций в реализацию мероприятий по благоустройству территории </w:t>
      </w:r>
      <w:r w:rsidR="00926C99">
        <w:t>Меркуловского</w:t>
      </w:r>
      <w:r w:rsidRPr="00074E03">
        <w:t xml:space="preserve">  сельского поселения;</w:t>
      </w:r>
    </w:p>
    <w:p w:rsidR="003607B4" w:rsidRPr="00074E03" w:rsidRDefault="003607B4" w:rsidP="00074E03">
      <w:pPr>
        <w:pStyle w:val="a3"/>
        <w:numPr>
          <w:ilvl w:val="0"/>
          <w:numId w:val="12"/>
        </w:numPr>
        <w:spacing w:before="0" w:beforeAutospacing="0" w:after="0"/>
        <w:ind w:left="0" w:firstLine="709"/>
        <w:jc w:val="both"/>
      </w:pPr>
      <w:r w:rsidRPr="00074E03">
        <w:t xml:space="preserve">обеспечение проведения мероприятий по благоустройству территории </w:t>
      </w:r>
      <w:r w:rsidR="00926C99">
        <w:t>Меркуловского</w:t>
      </w:r>
      <w:r w:rsidRPr="00074E03">
        <w:t xml:space="preserve"> сельского поселения в соответствии с едиными требованиями;</w:t>
      </w:r>
    </w:p>
    <w:p w:rsidR="00074E03" w:rsidRPr="00074E03" w:rsidRDefault="003607B4" w:rsidP="00074E03">
      <w:pPr>
        <w:pStyle w:val="a3"/>
        <w:numPr>
          <w:ilvl w:val="0"/>
          <w:numId w:val="12"/>
        </w:numPr>
        <w:spacing w:before="0" w:beforeAutospacing="0" w:after="0"/>
        <w:ind w:left="-142" w:firstLine="851"/>
        <w:rPr>
          <w:color w:val="000000"/>
        </w:rPr>
      </w:pPr>
      <w:r w:rsidRPr="00074E03">
        <w:t xml:space="preserve">увеличение количества благоустроенных дворовых территорий многоквартирных домов и общественных территорий </w:t>
      </w:r>
    </w:p>
    <w:p w:rsidR="004A2377" w:rsidRPr="00B41D2E" w:rsidRDefault="00074E03" w:rsidP="00074E03">
      <w:pPr>
        <w:pStyle w:val="a3"/>
        <w:spacing w:before="0" w:beforeAutospacing="0" w:after="0"/>
        <w:ind w:left="-142"/>
        <w:rPr>
          <w:color w:val="000000"/>
        </w:rPr>
      </w:pPr>
      <w:r w:rsidRPr="00074E03">
        <w:rPr>
          <w:color w:val="000000"/>
        </w:rPr>
        <w:tab/>
      </w:r>
      <w:r w:rsidRPr="00074E03">
        <w:rPr>
          <w:color w:val="000000"/>
        </w:rPr>
        <w:tab/>
      </w:r>
      <w:r w:rsidR="004121D2" w:rsidRPr="00074E03">
        <w:rPr>
          <w:color w:val="000000"/>
        </w:rPr>
        <w:t>Ожидаемые конечные результаты Программы связаны с обеспечением надежной работы объектов внешнего благоустройства поселения,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r w:rsidR="004A2377" w:rsidRPr="00074E03">
        <w:rPr>
          <w:color w:val="000000"/>
        </w:rPr>
        <w:t xml:space="preserve"> </w:t>
      </w:r>
      <w:r w:rsidR="00B04185" w:rsidRPr="00074E03">
        <w:rPr>
          <w:color w:val="000000"/>
        </w:rPr>
        <w:t xml:space="preserve">В рамках </w:t>
      </w:r>
      <w:r w:rsidR="004A2377" w:rsidRPr="00074E03">
        <w:rPr>
          <w:color w:val="000000"/>
        </w:rPr>
        <w:t xml:space="preserve">Программы </w:t>
      </w:r>
      <w:r w:rsidR="00B04185" w:rsidRPr="00074E03">
        <w:rPr>
          <w:color w:val="000000"/>
        </w:rPr>
        <w:t>будут реализованы мероприятия по созданию комфортных и современных условий проживания граждан, в том числе мероприятия по благоустройству</w:t>
      </w:r>
      <w:r w:rsidR="00B04185" w:rsidRPr="00B41D2E">
        <w:rPr>
          <w:color w:val="000000"/>
        </w:rPr>
        <w:t xml:space="preserve"> дворовых и общественных территорий, мест массового отдыха населения.</w:t>
      </w:r>
    </w:p>
    <w:p w:rsidR="004A2377" w:rsidRPr="009A6ACB" w:rsidRDefault="00B04185" w:rsidP="00074E03">
      <w:pPr>
        <w:spacing w:after="0" w:line="240" w:lineRule="auto"/>
        <w:ind w:left="-142" w:firstLine="540"/>
        <w:jc w:val="both"/>
        <w:rPr>
          <w:rFonts w:ascii="Times New Roman" w:hAnsi="Times New Roman" w:cs="Times New Roman"/>
          <w:color w:val="000000"/>
          <w:sz w:val="24"/>
          <w:szCs w:val="24"/>
        </w:rPr>
      </w:pPr>
      <w:r w:rsidRPr="00B41D2E">
        <w:rPr>
          <w:rFonts w:ascii="Times New Roman" w:hAnsi="Times New Roman" w:cs="Times New Roman"/>
          <w:color w:val="000000"/>
          <w:sz w:val="24"/>
          <w:szCs w:val="24"/>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w:t>
      </w:r>
      <w:r w:rsidRPr="009A6ACB">
        <w:rPr>
          <w:rFonts w:ascii="Times New Roman" w:hAnsi="Times New Roman" w:cs="Times New Roman"/>
          <w:color w:val="000000"/>
          <w:sz w:val="24"/>
          <w:szCs w:val="24"/>
        </w:rPr>
        <w:t xml:space="preserve"> работы</w:t>
      </w:r>
      <w:r w:rsidR="004A2377" w:rsidRPr="009A6ACB">
        <w:rPr>
          <w:rFonts w:ascii="Times New Roman" w:hAnsi="Times New Roman" w:cs="Times New Roman"/>
          <w:color w:val="000000"/>
          <w:sz w:val="24"/>
          <w:szCs w:val="24"/>
        </w:rPr>
        <w:t>.</w:t>
      </w:r>
    </w:p>
    <w:p w:rsidR="004A2377" w:rsidRPr="009A6ACB" w:rsidRDefault="004A2377" w:rsidP="00074E03">
      <w:pPr>
        <w:spacing w:after="0" w:line="240" w:lineRule="auto"/>
        <w:ind w:left="-142" w:firstLine="540"/>
        <w:jc w:val="both"/>
        <w:rPr>
          <w:rFonts w:ascii="Times New Roman" w:hAnsi="Times New Roman" w:cs="Times New Roman"/>
          <w:color w:val="000000"/>
          <w:sz w:val="24"/>
          <w:szCs w:val="24"/>
        </w:rPr>
      </w:pPr>
      <w:r w:rsidRPr="009A6ACB">
        <w:rPr>
          <w:rFonts w:ascii="Times New Roman" w:hAnsi="Times New Roman" w:cs="Times New Roman"/>
          <w:sz w:val="24"/>
          <w:szCs w:val="24"/>
        </w:rPr>
        <w:t xml:space="preserve">Показателем (индикатором) программы является: </w:t>
      </w:r>
      <w:r w:rsidRPr="009A6ACB">
        <w:rPr>
          <w:rFonts w:ascii="Times New Roman" w:hAnsi="Times New Roman" w:cs="Times New Roman"/>
          <w:color w:val="000000"/>
          <w:sz w:val="24"/>
          <w:szCs w:val="24"/>
        </w:rPr>
        <w:t xml:space="preserve">целевой показатель (индикатор) 1 -  </w:t>
      </w:r>
      <w:r w:rsidRPr="009A6ACB">
        <w:rPr>
          <w:rFonts w:ascii="Times New Roman" w:hAnsi="Times New Roman" w:cs="Times New Roman"/>
          <w:sz w:val="24"/>
          <w:szCs w:val="24"/>
        </w:rPr>
        <w:t>Доля благоустроенных объектов на территории сельского поселения от общего количества объектов, требующих благоустройства</w:t>
      </w:r>
      <w:r w:rsidRPr="009A6ACB">
        <w:rPr>
          <w:rFonts w:ascii="Times New Roman" w:hAnsi="Times New Roman" w:cs="Times New Roman"/>
          <w:color w:val="000000"/>
          <w:sz w:val="24"/>
          <w:szCs w:val="24"/>
        </w:rPr>
        <w:t>.</w:t>
      </w:r>
    </w:p>
    <w:p w:rsidR="004A2377" w:rsidRPr="009A6ACB" w:rsidRDefault="004A2377" w:rsidP="004A2377">
      <w:pPr>
        <w:spacing w:after="0" w:line="240" w:lineRule="auto"/>
        <w:ind w:firstLine="540"/>
        <w:jc w:val="both"/>
        <w:rPr>
          <w:rFonts w:ascii="Times New Roman" w:hAnsi="Times New Roman" w:cs="Times New Roman"/>
          <w:sz w:val="24"/>
          <w:szCs w:val="24"/>
        </w:rPr>
      </w:pPr>
      <w:r w:rsidRPr="009A6ACB">
        <w:rPr>
          <w:rFonts w:ascii="Times New Roman" w:hAnsi="Times New Roman" w:cs="Times New Roman"/>
          <w:color w:val="000000"/>
          <w:sz w:val="24"/>
          <w:szCs w:val="24"/>
        </w:rPr>
        <w:t xml:space="preserve">Срок реализации государственной программы – 2018 </w:t>
      </w:r>
      <w:r w:rsidRPr="009A6ACB">
        <w:rPr>
          <w:rFonts w:ascii="Times New Roman" w:hAnsi="Times New Roman" w:cs="Times New Roman"/>
          <w:sz w:val="24"/>
          <w:szCs w:val="24"/>
        </w:rPr>
        <w:t xml:space="preserve">– </w:t>
      </w:r>
      <w:r w:rsidRPr="009A6ACB">
        <w:rPr>
          <w:rFonts w:ascii="Times New Roman" w:hAnsi="Times New Roman" w:cs="Times New Roman"/>
          <w:color w:val="000000"/>
          <w:sz w:val="24"/>
          <w:szCs w:val="24"/>
        </w:rPr>
        <w:t xml:space="preserve">2022 годы. </w:t>
      </w:r>
      <w:r w:rsidRPr="009A6ACB">
        <w:rPr>
          <w:rFonts w:ascii="Times New Roman" w:hAnsi="Times New Roman" w:cs="Times New Roman"/>
          <w:sz w:val="24"/>
          <w:szCs w:val="24"/>
        </w:rPr>
        <w:t xml:space="preserve">Реализация государственной программы разделена на два этапа: I этап – 2018 – 2020 годы и II этап – 2021 – 2022 годы. </w:t>
      </w:r>
    </w:p>
    <w:p w:rsidR="00B04185" w:rsidRPr="009A6ACB" w:rsidRDefault="00B04185" w:rsidP="004A2377">
      <w:pPr>
        <w:spacing w:after="0" w:line="240" w:lineRule="auto"/>
        <w:ind w:firstLine="540"/>
        <w:jc w:val="both"/>
        <w:rPr>
          <w:rFonts w:ascii="Times New Roman" w:hAnsi="Times New Roman" w:cs="Times New Roman"/>
          <w:sz w:val="24"/>
          <w:szCs w:val="24"/>
        </w:rPr>
      </w:pPr>
      <w:r w:rsidRPr="009A6ACB">
        <w:rPr>
          <w:rFonts w:ascii="Times New Roman" w:hAnsi="Times New Roman" w:cs="Times New Roman"/>
          <w:color w:val="000000"/>
          <w:sz w:val="24"/>
          <w:szCs w:val="24"/>
        </w:rPr>
        <w:t xml:space="preserve">В результате реализации </w:t>
      </w:r>
      <w:r w:rsidR="004A2377" w:rsidRPr="009A6ACB">
        <w:rPr>
          <w:rFonts w:ascii="Times New Roman" w:hAnsi="Times New Roman" w:cs="Times New Roman"/>
          <w:color w:val="000000"/>
          <w:sz w:val="24"/>
          <w:szCs w:val="24"/>
        </w:rPr>
        <w:t>П</w:t>
      </w:r>
      <w:r w:rsidRPr="009A6ACB">
        <w:rPr>
          <w:rFonts w:ascii="Times New Roman" w:hAnsi="Times New Roman" w:cs="Times New Roman"/>
          <w:color w:val="000000"/>
          <w:sz w:val="24"/>
          <w:szCs w:val="24"/>
        </w:rPr>
        <w:t xml:space="preserve">рограммы планируется достичь повышения удовлетворенности населения уровнем благоустройства территории проживания и </w:t>
      </w:r>
      <w:r w:rsidRPr="009A6ACB">
        <w:rPr>
          <w:rFonts w:ascii="Times New Roman" w:hAnsi="Times New Roman" w:cs="Times New Roman"/>
          <w:sz w:val="24"/>
          <w:szCs w:val="24"/>
        </w:rPr>
        <w:t xml:space="preserve">обеспечить комфортные условия для проживания и отдыха населения на территории </w:t>
      </w:r>
      <w:r w:rsidR="00926C99">
        <w:rPr>
          <w:rFonts w:ascii="Times New Roman" w:hAnsi="Times New Roman" w:cs="Times New Roman"/>
          <w:color w:val="000000"/>
          <w:sz w:val="24"/>
          <w:szCs w:val="24"/>
        </w:rPr>
        <w:t>Меркуловского</w:t>
      </w:r>
      <w:r w:rsidR="004A2377" w:rsidRPr="009A6ACB">
        <w:rPr>
          <w:rFonts w:ascii="Times New Roman" w:hAnsi="Times New Roman" w:cs="Times New Roman"/>
          <w:color w:val="000000"/>
          <w:sz w:val="24"/>
          <w:szCs w:val="24"/>
        </w:rPr>
        <w:t xml:space="preserve"> сельского поселения </w:t>
      </w:r>
      <w:r w:rsidRPr="009A6ACB">
        <w:rPr>
          <w:rFonts w:ascii="Times New Roman" w:hAnsi="Times New Roman" w:cs="Times New Roman"/>
          <w:sz w:val="24"/>
          <w:szCs w:val="24"/>
        </w:rPr>
        <w:t>.</w:t>
      </w:r>
    </w:p>
    <w:p w:rsidR="004A2377" w:rsidRPr="009A6ACB" w:rsidRDefault="004A2377" w:rsidP="004A2377">
      <w:pPr>
        <w:spacing w:after="0" w:line="240" w:lineRule="auto"/>
        <w:ind w:firstLine="540"/>
        <w:jc w:val="both"/>
        <w:rPr>
          <w:rFonts w:ascii="Times New Roman" w:hAnsi="Times New Roman" w:cs="Times New Roman"/>
          <w:sz w:val="24"/>
          <w:szCs w:val="24"/>
        </w:rPr>
      </w:pPr>
    </w:p>
    <w:p w:rsidR="004A2377" w:rsidRPr="009A6ACB" w:rsidRDefault="004A2377" w:rsidP="004A2377">
      <w:pPr>
        <w:pStyle w:val="a3"/>
        <w:spacing w:before="0" w:beforeAutospacing="0" w:after="0"/>
        <w:jc w:val="center"/>
        <w:rPr>
          <w:b/>
          <w:i/>
        </w:rPr>
      </w:pPr>
      <w:r w:rsidRPr="009A6ACB">
        <w:rPr>
          <w:b/>
          <w:i/>
        </w:rPr>
        <w:t xml:space="preserve">Раздел 4. Информация по ресурсному </w:t>
      </w:r>
    </w:p>
    <w:p w:rsidR="004A2377" w:rsidRPr="009A6ACB" w:rsidRDefault="004A2377" w:rsidP="004A2377">
      <w:pPr>
        <w:pStyle w:val="a3"/>
        <w:spacing w:before="0" w:beforeAutospacing="0" w:after="0"/>
        <w:jc w:val="center"/>
        <w:rPr>
          <w:b/>
          <w:i/>
        </w:rPr>
      </w:pPr>
      <w:r w:rsidRPr="009A6ACB">
        <w:rPr>
          <w:b/>
          <w:i/>
        </w:rPr>
        <w:t xml:space="preserve">обеспечению муниципальной программы </w:t>
      </w:r>
    </w:p>
    <w:p w:rsidR="004A2377" w:rsidRPr="009A6ACB" w:rsidRDefault="004A2377" w:rsidP="004A2377">
      <w:pPr>
        <w:pStyle w:val="a3"/>
        <w:spacing w:before="0" w:beforeAutospacing="0" w:after="0"/>
        <w:jc w:val="center"/>
        <w:rPr>
          <w:b/>
          <w:i/>
        </w:rPr>
      </w:pPr>
    </w:p>
    <w:p w:rsidR="00EF7683" w:rsidRPr="009A6ACB" w:rsidRDefault="004A2377" w:rsidP="007642E7">
      <w:pPr>
        <w:pStyle w:val="a3"/>
        <w:spacing w:before="0" w:beforeAutospacing="0" w:after="0"/>
        <w:ind w:firstLine="709"/>
        <w:jc w:val="both"/>
        <w:rPr>
          <w:color w:val="000000"/>
        </w:rPr>
      </w:pPr>
      <w:r w:rsidRPr="009A6ACB">
        <w:rPr>
          <w:color w:val="000000"/>
        </w:rPr>
        <w:t>Источниками финансирования муниципальной программы являются средства областного и местного бюджетов, а также внебюджетные средства (средства собственников помещений многоквартирных домов и иных лиц)</w:t>
      </w:r>
      <w:r w:rsidRPr="009A6ACB">
        <w:t>.</w:t>
      </w:r>
      <w:r w:rsidRPr="009A6ACB">
        <w:rPr>
          <w:color w:val="000000"/>
        </w:rPr>
        <w:t xml:space="preserve"> Общий объем финансового обеспечения реализации </w:t>
      </w:r>
      <w:r w:rsidR="00EF7683" w:rsidRPr="009A6ACB">
        <w:rPr>
          <w:color w:val="000000"/>
        </w:rPr>
        <w:t>муниципальной</w:t>
      </w:r>
      <w:r w:rsidRPr="009A6ACB">
        <w:rPr>
          <w:color w:val="000000"/>
        </w:rPr>
        <w:t xml:space="preserve"> программы в 2018 – 2022 годах составляет </w:t>
      </w:r>
      <w:r w:rsidR="001E316F">
        <w:rPr>
          <w:color w:val="000000"/>
        </w:rPr>
        <w:t xml:space="preserve">    </w:t>
      </w:r>
      <w:r w:rsidR="00FB49FA">
        <w:rPr>
          <w:color w:val="000000"/>
        </w:rPr>
        <w:t>6268.6</w:t>
      </w:r>
      <w:r w:rsidR="001E316F">
        <w:rPr>
          <w:color w:val="000000"/>
        </w:rPr>
        <w:t xml:space="preserve">    </w:t>
      </w:r>
      <w:r w:rsidRPr="009A6ACB">
        <w:rPr>
          <w:color w:val="000000"/>
        </w:rPr>
        <w:t xml:space="preserve"> тыс. рублей (в текущих ценах) за счет всех источников финансирования, в том числе:</w:t>
      </w:r>
    </w:p>
    <w:p w:rsidR="00EF7683" w:rsidRPr="009A6ACB" w:rsidRDefault="004A2377" w:rsidP="007642E7">
      <w:pPr>
        <w:pStyle w:val="a3"/>
        <w:spacing w:before="0" w:beforeAutospacing="0" w:after="0"/>
        <w:ind w:firstLine="709"/>
        <w:jc w:val="both"/>
        <w:rPr>
          <w:color w:val="000000"/>
        </w:rPr>
      </w:pPr>
      <w:r w:rsidRPr="009A6ACB">
        <w:rPr>
          <w:color w:val="000000"/>
        </w:rPr>
        <w:t xml:space="preserve">за счет средств областного бюджета – </w:t>
      </w:r>
      <w:r w:rsidR="001E316F">
        <w:rPr>
          <w:color w:val="000000"/>
        </w:rPr>
        <w:t xml:space="preserve">  </w:t>
      </w:r>
      <w:r w:rsidR="00FB49FA">
        <w:rPr>
          <w:color w:val="000000"/>
        </w:rPr>
        <w:t>5873.4</w:t>
      </w:r>
      <w:r w:rsidR="001E316F">
        <w:rPr>
          <w:color w:val="000000"/>
        </w:rPr>
        <w:t xml:space="preserve">          </w:t>
      </w:r>
      <w:r w:rsidRPr="009A6ACB">
        <w:t xml:space="preserve"> </w:t>
      </w:r>
      <w:r w:rsidRPr="009A6ACB">
        <w:rPr>
          <w:color w:val="000000"/>
          <w:shd w:val="clear" w:color="auto" w:fill="FFFFFF"/>
        </w:rPr>
        <w:t>тыс</w:t>
      </w:r>
      <w:r w:rsidRPr="009A6ACB">
        <w:rPr>
          <w:color w:val="000000"/>
        </w:rPr>
        <w:t>. рублей;</w:t>
      </w:r>
    </w:p>
    <w:p w:rsidR="00EF7683" w:rsidRPr="009A6ACB" w:rsidRDefault="004A2377" w:rsidP="00EF7683">
      <w:pPr>
        <w:pStyle w:val="a3"/>
        <w:spacing w:before="0" w:beforeAutospacing="0" w:after="0"/>
        <w:ind w:firstLine="709"/>
        <w:rPr>
          <w:color w:val="000000"/>
        </w:rPr>
      </w:pPr>
      <w:r w:rsidRPr="009A6ACB">
        <w:rPr>
          <w:color w:val="000000"/>
        </w:rPr>
        <w:t>за счет средств местн</w:t>
      </w:r>
      <w:r w:rsidR="00EF7683" w:rsidRPr="009A6ACB">
        <w:rPr>
          <w:color w:val="000000"/>
        </w:rPr>
        <w:t>ого</w:t>
      </w:r>
      <w:r w:rsidRPr="009A6ACB">
        <w:rPr>
          <w:color w:val="000000"/>
        </w:rPr>
        <w:t xml:space="preserve"> бюджет</w:t>
      </w:r>
      <w:r w:rsidR="00EF7683" w:rsidRPr="009A6ACB">
        <w:rPr>
          <w:color w:val="000000"/>
        </w:rPr>
        <w:t>а</w:t>
      </w:r>
      <w:r w:rsidRPr="009A6ACB">
        <w:rPr>
          <w:color w:val="000000"/>
        </w:rPr>
        <w:t xml:space="preserve"> – </w:t>
      </w:r>
      <w:r w:rsidR="001E316F">
        <w:rPr>
          <w:color w:val="000000"/>
        </w:rPr>
        <w:t xml:space="preserve">  </w:t>
      </w:r>
      <w:r w:rsidR="00FB49FA">
        <w:rPr>
          <w:color w:val="000000"/>
        </w:rPr>
        <w:t>394.9</w:t>
      </w:r>
      <w:r w:rsidR="001E316F">
        <w:rPr>
          <w:color w:val="000000"/>
        </w:rPr>
        <w:t xml:space="preserve">              </w:t>
      </w:r>
      <w:r w:rsidRPr="009A6ACB">
        <w:rPr>
          <w:color w:val="000000"/>
        </w:rPr>
        <w:t xml:space="preserve"> тыс. рублей.</w:t>
      </w:r>
    </w:p>
    <w:p w:rsidR="004A2377" w:rsidRPr="009A6ACB" w:rsidRDefault="004A2377" w:rsidP="00EF7683">
      <w:pPr>
        <w:pStyle w:val="a3"/>
        <w:spacing w:before="0" w:beforeAutospacing="0" w:after="0"/>
      </w:pPr>
      <w:r w:rsidRPr="009A6ACB">
        <w:rPr>
          <w:color w:val="000000"/>
        </w:rPr>
        <w:t xml:space="preserve">Объем финансирования </w:t>
      </w:r>
      <w:r w:rsidR="00EF7683" w:rsidRPr="009A6ACB">
        <w:rPr>
          <w:color w:val="000000"/>
        </w:rPr>
        <w:t>муниципальной п</w:t>
      </w:r>
      <w:r w:rsidRPr="009A6ACB">
        <w:rPr>
          <w:color w:val="000000"/>
        </w:rPr>
        <w:t>рограммы подлежит ежегодному уточнению.</w:t>
      </w:r>
    </w:p>
    <w:p w:rsidR="00EF7683" w:rsidRPr="009A6ACB" w:rsidRDefault="00EF7683" w:rsidP="00EF7683">
      <w:pPr>
        <w:pStyle w:val="a3"/>
        <w:spacing w:after="0"/>
        <w:jc w:val="center"/>
        <w:rPr>
          <w:b/>
          <w:i/>
        </w:rPr>
      </w:pPr>
      <w:r w:rsidRPr="009A6ACB">
        <w:rPr>
          <w:b/>
          <w:i/>
        </w:rPr>
        <w:t xml:space="preserve">Раздел 5. Методика оценки </w:t>
      </w:r>
      <w:r w:rsidRPr="009A6ACB">
        <w:rPr>
          <w:b/>
          <w:i/>
        </w:rPr>
        <w:br/>
        <w:t>эффективности муниципальной программы</w:t>
      </w:r>
    </w:p>
    <w:p w:rsidR="00EF7683" w:rsidRPr="009A6ACB" w:rsidRDefault="00EF7683" w:rsidP="00BA4DF8">
      <w:pPr>
        <w:pStyle w:val="a3"/>
        <w:spacing w:after="0"/>
        <w:ind w:firstLine="709"/>
        <w:jc w:val="both"/>
      </w:pPr>
      <w:r w:rsidRPr="009A6ACB">
        <w:rPr>
          <w:color w:val="000000"/>
        </w:rPr>
        <w:t xml:space="preserve">Методика оценки эффективности </w:t>
      </w:r>
      <w:r w:rsidR="00BA4DF8" w:rsidRPr="009A6ACB">
        <w:rPr>
          <w:color w:val="000000"/>
        </w:rPr>
        <w:t>муниципальной</w:t>
      </w:r>
      <w:r w:rsidRPr="009A6ACB">
        <w:rPr>
          <w:color w:val="000000"/>
        </w:rPr>
        <w:t xml:space="preserve"> программы представляет собой оценку фактической эффективности в процессе и по итогам реализации </w:t>
      </w:r>
      <w:r w:rsidR="00BA4DF8" w:rsidRPr="009A6ACB">
        <w:rPr>
          <w:color w:val="000000"/>
        </w:rPr>
        <w:t>п</w:t>
      </w:r>
      <w:r w:rsidRPr="009A6ACB">
        <w:rPr>
          <w:color w:val="000000"/>
        </w:rPr>
        <w:t xml:space="preserve">рограммы и должна быть основана на оценке результативности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сферы благоустройства </w:t>
      </w:r>
      <w:r w:rsidR="00926C99">
        <w:rPr>
          <w:color w:val="000000"/>
        </w:rPr>
        <w:t>Меркуловского</w:t>
      </w:r>
      <w:r w:rsidR="00BA4DF8" w:rsidRPr="009A6ACB">
        <w:rPr>
          <w:color w:val="000000"/>
        </w:rPr>
        <w:t xml:space="preserve"> сельского поселения</w:t>
      </w:r>
      <w:r w:rsidRPr="009A6ACB">
        <w:rPr>
          <w:color w:val="000000"/>
        </w:rPr>
        <w:t>.</w:t>
      </w:r>
    </w:p>
    <w:p w:rsidR="00EF7683" w:rsidRPr="009A6ACB" w:rsidRDefault="00EF7683" w:rsidP="00BA4DF8">
      <w:pPr>
        <w:pStyle w:val="a3"/>
        <w:spacing w:before="0" w:beforeAutospacing="0" w:after="0"/>
        <w:ind w:firstLine="709"/>
        <w:jc w:val="both"/>
      </w:pPr>
      <w:r w:rsidRPr="009A6ACB">
        <w:rPr>
          <w:color w:val="000000"/>
        </w:rPr>
        <w:t xml:space="preserve">Методика оценки эффективности </w:t>
      </w:r>
      <w:r w:rsidR="00BA4DF8" w:rsidRPr="009A6ACB">
        <w:rPr>
          <w:color w:val="000000"/>
        </w:rPr>
        <w:t>муниципальной</w:t>
      </w:r>
      <w:r w:rsidRPr="009A6ACB">
        <w:rPr>
          <w:color w:val="000000"/>
        </w:rPr>
        <w:t xml:space="preserve"> программы учитывает необходимость проведения оценок:</w:t>
      </w:r>
    </w:p>
    <w:p w:rsidR="00BA4DF8" w:rsidRPr="009A6ACB" w:rsidRDefault="00EF7683" w:rsidP="00BA4DF8">
      <w:pPr>
        <w:pStyle w:val="a3"/>
        <w:spacing w:before="0" w:beforeAutospacing="0" w:after="0"/>
        <w:ind w:firstLine="709"/>
        <w:rPr>
          <w:color w:val="000000"/>
        </w:rPr>
      </w:pPr>
      <w:r w:rsidRPr="009A6ACB">
        <w:rPr>
          <w:color w:val="000000"/>
        </w:rPr>
        <w:t>степени достижения целей и решения задач государственной программы в целом посредством выполнения установленных целевых показателей;</w:t>
      </w:r>
    </w:p>
    <w:p w:rsidR="00BA4DF8" w:rsidRPr="009A6ACB" w:rsidRDefault="00EF7683" w:rsidP="00BA4DF8">
      <w:pPr>
        <w:pStyle w:val="a3"/>
        <w:spacing w:before="0" w:beforeAutospacing="0" w:after="0"/>
        <w:ind w:firstLine="709"/>
        <w:rPr>
          <w:color w:val="000000"/>
        </w:rPr>
      </w:pPr>
      <w:r w:rsidRPr="009A6ACB">
        <w:rPr>
          <w:color w:val="000000"/>
        </w:rPr>
        <w:t>степени соответствия расходов запланированному уровню затрат и эффективности использования средств областного бюджета;</w:t>
      </w:r>
    </w:p>
    <w:p w:rsidR="00BA0AA4" w:rsidRPr="009A6ACB" w:rsidRDefault="00EF7683" w:rsidP="00BA0AA4">
      <w:pPr>
        <w:pStyle w:val="a3"/>
        <w:spacing w:before="0" w:beforeAutospacing="0" w:after="0"/>
        <w:ind w:firstLine="709"/>
        <w:rPr>
          <w:color w:val="000000"/>
        </w:rPr>
      </w:pPr>
      <w:r w:rsidRPr="009A6ACB">
        <w:rPr>
          <w:color w:val="000000"/>
        </w:rPr>
        <w:t>степени реализации основных мероприятий государственной программы (достижения ожидаемых результатов их реализации).</w:t>
      </w:r>
    </w:p>
    <w:p w:rsidR="00BA0AA4" w:rsidRPr="009A6ACB" w:rsidRDefault="00EF7683" w:rsidP="00BA0AA4">
      <w:pPr>
        <w:pStyle w:val="a3"/>
        <w:spacing w:before="0" w:beforeAutospacing="0" w:after="0"/>
        <w:ind w:firstLine="709"/>
        <w:rPr>
          <w:color w:val="000000"/>
        </w:rPr>
      </w:pPr>
      <w:r w:rsidRPr="009A6ACB">
        <w:rPr>
          <w:color w:val="000000"/>
        </w:rPr>
        <w:t>Методика оценки эффективности</w:t>
      </w:r>
      <w:r w:rsidR="00BA0AA4" w:rsidRPr="009A6ACB">
        <w:rPr>
          <w:color w:val="000000"/>
        </w:rPr>
        <w:t xml:space="preserve"> муниципальной</w:t>
      </w:r>
      <w:r w:rsidRPr="009A6ACB">
        <w:rPr>
          <w:color w:val="000000"/>
        </w:rPr>
        <w:t xml:space="preserve"> программы предусматривает возможность проведения оценки эффективности </w:t>
      </w:r>
      <w:r w:rsidR="00BA0AA4" w:rsidRPr="009A6ACB">
        <w:rPr>
          <w:color w:val="000000"/>
        </w:rPr>
        <w:t>муниципальной</w:t>
      </w:r>
      <w:r w:rsidRPr="009A6ACB">
        <w:rPr>
          <w:color w:val="000000"/>
        </w:rPr>
        <w:t xml:space="preserve"> программы в течение реализации </w:t>
      </w:r>
      <w:r w:rsidR="00BA0AA4" w:rsidRPr="009A6ACB">
        <w:rPr>
          <w:color w:val="000000"/>
        </w:rPr>
        <w:t>муниципальной</w:t>
      </w:r>
      <w:r w:rsidRPr="009A6ACB">
        <w:rPr>
          <w:color w:val="000000"/>
        </w:rPr>
        <w:t xml:space="preserve"> программы не реже чем один раз в год.</w:t>
      </w:r>
    </w:p>
    <w:p w:rsidR="00EF7683" w:rsidRPr="009A6ACB" w:rsidRDefault="00EF7683" w:rsidP="00BA0AA4">
      <w:pPr>
        <w:pStyle w:val="a3"/>
        <w:spacing w:before="0" w:beforeAutospacing="0" w:after="0"/>
        <w:ind w:firstLine="709"/>
      </w:pPr>
      <w:r w:rsidRPr="009A6ACB">
        <w:rPr>
          <w:color w:val="000000"/>
        </w:rPr>
        <w:t xml:space="preserve">Эффективность </w:t>
      </w:r>
      <w:r w:rsidR="00BA0AA4" w:rsidRPr="009A6ACB">
        <w:rPr>
          <w:color w:val="000000"/>
        </w:rPr>
        <w:t>муниципальной</w:t>
      </w:r>
      <w:r w:rsidRPr="009A6ACB">
        <w:rPr>
          <w:color w:val="000000"/>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BA0AA4" w:rsidRPr="009A6ACB">
        <w:rPr>
          <w:color w:val="000000"/>
        </w:rPr>
        <w:t>муниципальной</w:t>
      </w:r>
      <w:r w:rsidRPr="009A6ACB">
        <w:rPr>
          <w:color w:val="000000"/>
        </w:rPr>
        <w:t xml:space="preserve"> программы.</w:t>
      </w:r>
    </w:p>
    <w:p w:rsidR="00EF7683" w:rsidRPr="009A6ACB" w:rsidRDefault="00EF7683" w:rsidP="00BA0AA4">
      <w:pPr>
        <w:pStyle w:val="a3"/>
        <w:spacing w:before="0" w:beforeAutospacing="0" w:after="0"/>
        <w:ind w:firstLine="709"/>
      </w:pPr>
      <w:r w:rsidRPr="009A6ACB">
        <w:rPr>
          <w:color w:val="000000"/>
        </w:rPr>
        <w:t>Степень достижения целевых показателей государственной программы осуществляется по нижеприведенным формулам.</w:t>
      </w:r>
    </w:p>
    <w:p w:rsidR="00EF7683" w:rsidRPr="009A6ACB" w:rsidRDefault="00EF7683" w:rsidP="00BA0AA4">
      <w:pPr>
        <w:pStyle w:val="a3"/>
        <w:spacing w:before="0" w:beforeAutospacing="0" w:after="0"/>
        <w:ind w:firstLine="709"/>
      </w:pPr>
      <w:r w:rsidRPr="009A6ACB">
        <w:rPr>
          <w:color w:val="000000"/>
        </w:rPr>
        <w:t>В отношении показателя, большее значение которого отражает большую эффективность, – по формуле:</w:t>
      </w:r>
    </w:p>
    <w:p w:rsidR="00EF7683" w:rsidRPr="009A6ACB" w:rsidRDefault="00EF7683" w:rsidP="00BA0AA4">
      <w:pPr>
        <w:pStyle w:val="a3"/>
        <w:spacing w:before="0" w:beforeAutospacing="0" w:after="0"/>
        <w:ind w:firstLine="709"/>
      </w:pPr>
    </w:p>
    <w:p w:rsidR="00EF7683" w:rsidRPr="009A6ACB" w:rsidRDefault="00EF7683" w:rsidP="00BA0AA4">
      <w:pPr>
        <w:pStyle w:val="a3"/>
        <w:spacing w:before="0" w:beforeAutospacing="0" w:after="0"/>
        <w:jc w:val="center"/>
      </w:pPr>
      <w:r w:rsidRPr="009A6ACB">
        <w:rPr>
          <w:color w:val="000000"/>
        </w:rPr>
        <w:t>Э</w:t>
      </w:r>
      <w:r w:rsidRPr="009A6ACB">
        <w:rPr>
          <w:color w:val="000000"/>
          <w:vertAlign w:val="subscript"/>
        </w:rPr>
        <w:t>п</w:t>
      </w:r>
      <w:r w:rsidRPr="009A6ACB">
        <w:rPr>
          <w:color w:val="000000"/>
        </w:rPr>
        <w:t xml:space="preserve"> = ИД</w:t>
      </w:r>
      <w:r w:rsidRPr="009A6ACB">
        <w:rPr>
          <w:color w:val="000000"/>
          <w:vertAlign w:val="subscript"/>
        </w:rPr>
        <w:t>п</w:t>
      </w:r>
      <w:r w:rsidRPr="009A6ACB">
        <w:rPr>
          <w:color w:val="000000"/>
        </w:rPr>
        <w:t>/ИЦ</w:t>
      </w:r>
      <w:r w:rsidRPr="009A6ACB">
        <w:rPr>
          <w:color w:val="000000"/>
          <w:vertAlign w:val="subscript"/>
        </w:rPr>
        <w:t>п</w:t>
      </w:r>
      <w:r w:rsidRPr="009A6ACB">
        <w:rPr>
          <w:color w:val="000000"/>
        </w:rPr>
        <w:t>,</w:t>
      </w:r>
    </w:p>
    <w:p w:rsidR="00EF7683" w:rsidRPr="009A6ACB" w:rsidRDefault="00EF7683" w:rsidP="00BA0AA4">
      <w:pPr>
        <w:pStyle w:val="a3"/>
        <w:spacing w:before="0" w:beforeAutospacing="0" w:after="0"/>
        <w:jc w:val="center"/>
      </w:pPr>
    </w:p>
    <w:p w:rsidR="00EF7683" w:rsidRPr="009A6ACB" w:rsidRDefault="00EF7683" w:rsidP="00BA0AA4">
      <w:pPr>
        <w:pStyle w:val="a3"/>
        <w:spacing w:before="0" w:beforeAutospacing="0" w:after="0"/>
        <w:ind w:firstLine="709"/>
      </w:pPr>
      <w:r w:rsidRPr="009A6ACB">
        <w:rPr>
          <w:color w:val="000000"/>
        </w:rPr>
        <w:t>где Э</w:t>
      </w:r>
      <w:r w:rsidRPr="009A6ACB">
        <w:rPr>
          <w:color w:val="000000"/>
          <w:vertAlign w:val="subscript"/>
        </w:rPr>
        <w:t>п</w:t>
      </w:r>
      <w:r w:rsidRPr="009A6ACB">
        <w:rPr>
          <w:color w:val="000000"/>
        </w:rPr>
        <w:t xml:space="preserve"> – эффективность хода реализации целевого показателя государственной программы; </w:t>
      </w:r>
    </w:p>
    <w:p w:rsidR="00EF7683" w:rsidRPr="009A6ACB" w:rsidRDefault="00EF7683" w:rsidP="00BA0AA4">
      <w:pPr>
        <w:pStyle w:val="a3"/>
        <w:spacing w:before="0" w:beforeAutospacing="0" w:after="0"/>
        <w:ind w:firstLine="709"/>
      </w:pPr>
      <w:r w:rsidRPr="009A6ACB">
        <w:rPr>
          <w:color w:val="000000"/>
        </w:rPr>
        <w:t>ИД</w:t>
      </w:r>
      <w:r w:rsidRPr="009A6ACB">
        <w:rPr>
          <w:color w:val="000000"/>
          <w:vertAlign w:val="subscript"/>
        </w:rPr>
        <w:t>п</w:t>
      </w:r>
      <w:r w:rsidRPr="009A6ACB">
        <w:rPr>
          <w:color w:val="000000"/>
        </w:rPr>
        <w:t xml:space="preserve"> – фактическое значение показателя, достигнутого в ходе реализации государственной программы;</w:t>
      </w:r>
    </w:p>
    <w:p w:rsidR="00EF7683" w:rsidRPr="009A6ACB" w:rsidRDefault="00EF7683" w:rsidP="00BA0AA4">
      <w:pPr>
        <w:pStyle w:val="a3"/>
        <w:spacing w:before="0" w:beforeAutospacing="0" w:after="0"/>
        <w:ind w:firstLine="709"/>
      </w:pPr>
      <w:r w:rsidRPr="009A6ACB">
        <w:rPr>
          <w:color w:val="000000"/>
        </w:rPr>
        <w:t>ИЦ</w:t>
      </w:r>
      <w:r w:rsidRPr="009A6ACB">
        <w:rPr>
          <w:color w:val="000000"/>
          <w:vertAlign w:val="subscript"/>
        </w:rPr>
        <w:t>п</w:t>
      </w:r>
      <w:r w:rsidRPr="009A6ACB">
        <w:rPr>
          <w:color w:val="000000"/>
        </w:rPr>
        <w:t xml:space="preserve"> – целевое значение показателя, утвержденного государственной программой.</w:t>
      </w:r>
    </w:p>
    <w:p w:rsidR="00EF7683" w:rsidRPr="009A6ACB" w:rsidRDefault="00EF7683" w:rsidP="00BA0AA4">
      <w:pPr>
        <w:pStyle w:val="a3"/>
        <w:spacing w:before="0" w:beforeAutospacing="0" w:after="0"/>
        <w:ind w:firstLine="709"/>
      </w:pPr>
      <w:r w:rsidRPr="009A6ACB">
        <w:rPr>
          <w:color w:val="000000"/>
        </w:rPr>
        <w:t>Если эффективность целевого показателя государственной программы составляет более 1, при расчете суммарной эффективности, эффективность по данному показателю принимается за 1.</w:t>
      </w:r>
    </w:p>
    <w:p w:rsidR="00EF7683" w:rsidRPr="009A6ACB" w:rsidRDefault="00EF7683" w:rsidP="00BA0AA4">
      <w:pPr>
        <w:pStyle w:val="a3"/>
        <w:spacing w:before="0" w:beforeAutospacing="0" w:after="0"/>
        <w:ind w:firstLine="709"/>
      </w:pPr>
      <w:r w:rsidRPr="009A6ACB">
        <w:rPr>
          <w:color w:val="000000"/>
        </w:rPr>
        <w:t>В отношении показателя, меньшее значение которого отражает большую эффективность, – по формуле:</w:t>
      </w:r>
    </w:p>
    <w:p w:rsidR="00EF7683" w:rsidRPr="009A6ACB" w:rsidRDefault="00EF7683" w:rsidP="00BA0AA4">
      <w:pPr>
        <w:pStyle w:val="a3"/>
        <w:spacing w:before="0" w:beforeAutospacing="0" w:after="0"/>
        <w:ind w:firstLine="709"/>
      </w:pPr>
    </w:p>
    <w:p w:rsidR="00EF7683" w:rsidRPr="009A6ACB" w:rsidRDefault="00EF7683" w:rsidP="00BA0AA4">
      <w:pPr>
        <w:pStyle w:val="a3"/>
        <w:spacing w:before="0" w:beforeAutospacing="0" w:after="0"/>
        <w:jc w:val="center"/>
      </w:pPr>
      <w:r w:rsidRPr="009A6ACB">
        <w:rPr>
          <w:color w:val="000000"/>
        </w:rPr>
        <w:t>Э</w:t>
      </w:r>
      <w:r w:rsidRPr="009A6ACB">
        <w:rPr>
          <w:color w:val="000000"/>
          <w:vertAlign w:val="subscript"/>
        </w:rPr>
        <w:t>п</w:t>
      </w:r>
      <w:r w:rsidRPr="009A6ACB">
        <w:rPr>
          <w:color w:val="000000"/>
        </w:rPr>
        <w:t xml:space="preserve"> = (ИЦ</w:t>
      </w:r>
      <w:r w:rsidRPr="009A6ACB">
        <w:rPr>
          <w:color w:val="000000"/>
          <w:vertAlign w:val="subscript"/>
        </w:rPr>
        <w:t>п</w:t>
      </w:r>
      <w:r w:rsidRPr="009A6ACB">
        <w:rPr>
          <w:color w:val="000000"/>
        </w:rPr>
        <w:t xml:space="preserve"> – ИД</w:t>
      </w:r>
      <w:r w:rsidRPr="009A6ACB">
        <w:rPr>
          <w:color w:val="000000"/>
          <w:vertAlign w:val="subscript"/>
        </w:rPr>
        <w:t>п</w:t>
      </w:r>
      <w:r w:rsidRPr="009A6ACB">
        <w:rPr>
          <w:color w:val="000000"/>
        </w:rPr>
        <w:t>) + 1,</w:t>
      </w:r>
    </w:p>
    <w:p w:rsidR="00EF7683" w:rsidRPr="009A6ACB" w:rsidRDefault="00EF7683" w:rsidP="00BA0AA4">
      <w:pPr>
        <w:pStyle w:val="a3"/>
        <w:spacing w:before="0" w:beforeAutospacing="0" w:after="0"/>
        <w:jc w:val="center"/>
      </w:pPr>
    </w:p>
    <w:p w:rsidR="00EF7683" w:rsidRPr="009A6ACB" w:rsidRDefault="00EF7683" w:rsidP="00BA0AA4">
      <w:pPr>
        <w:pStyle w:val="a3"/>
        <w:spacing w:before="0" w:beforeAutospacing="0" w:after="0"/>
        <w:ind w:firstLine="709"/>
      </w:pPr>
      <w:r w:rsidRPr="009A6ACB">
        <w:rPr>
          <w:color w:val="000000"/>
        </w:rPr>
        <w:t>где Э</w:t>
      </w:r>
      <w:r w:rsidRPr="009A6ACB">
        <w:rPr>
          <w:color w:val="000000"/>
          <w:vertAlign w:val="subscript"/>
        </w:rPr>
        <w:t>п</w:t>
      </w:r>
      <w:r w:rsidRPr="009A6ACB">
        <w:rPr>
          <w:color w:val="000000"/>
        </w:rPr>
        <w:t xml:space="preserve"> – эффективность хода реализации целевого показателя государственной программы;</w:t>
      </w:r>
    </w:p>
    <w:p w:rsidR="00EF7683" w:rsidRPr="009A6ACB" w:rsidRDefault="00EF7683" w:rsidP="00BA0AA4">
      <w:pPr>
        <w:pStyle w:val="a3"/>
        <w:spacing w:before="0" w:beforeAutospacing="0" w:after="0"/>
        <w:ind w:firstLine="709"/>
      </w:pPr>
      <w:r w:rsidRPr="009A6ACB">
        <w:rPr>
          <w:color w:val="000000"/>
        </w:rPr>
        <w:t>ИЦ</w:t>
      </w:r>
      <w:r w:rsidRPr="009A6ACB">
        <w:rPr>
          <w:color w:val="000000"/>
          <w:vertAlign w:val="subscript"/>
        </w:rPr>
        <w:t>п</w:t>
      </w:r>
      <w:r w:rsidRPr="009A6ACB">
        <w:rPr>
          <w:color w:val="000000"/>
        </w:rPr>
        <w:t xml:space="preserve"> – целевое значение показателя, утвержденного государственной программой;</w:t>
      </w:r>
    </w:p>
    <w:p w:rsidR="00EF7683" w:rsidRPr="009A6ACB" w:rsidRDefault="00EF7683" w:rsidP="00BA0AA4">
      <w:pPr>
        <w:pStyle w:val="a3"/>
        <w:spacing w:before="0" w:beforeAutospacing="0" w:after="0"/>
        <w:ind w:firstLine="709"/>
      </w:pPr>
      <w:r w:rsidRPr="009A6ACB">
        <w:rPr>
          <w:color w:val="000000"/>
        </w:rPr>
        <w:t>ИД</w:t>
      </w:r>
      <w:r w:rsidRPr="009A6ACB">
        <w:rPr>
          <w:color w:val="000000"/>
          <w:vertAlign w:val="subscript"/>
        </w:rPr>
        <w:t>п</w:t>
      </w:r>
      <w:r w:rsidRPr="009A6ACB">
        <w:rPr>
          <w:color w:val="000000"/>
        </w:rPr>
        <w:t xml:space="preserve"> – фактическое значение показателя, достигнутого в ходе реализации государственной программы.</w:t>
      </w:r>
    </w:p>
    <w:p w:rsidR="00EF7683" w:rsidRPr="009A6ACB" w:rsidRDefault="00EF7683" w:rsidP="00BA0AA4">
      <w:pPr>
        <w:pStyle w:val="a3"/>
        <w:spacing w:before="0" w:beforeAutospacing="0" w:after="0"/>
        <w:ind w:firstLine="709"/>
      </w:pPr>
      <w:r w:rsidRPr="009A6ACB">
        <w:rPr>
          <w:color w:val="000000"/>
        </w:rPr>
        <w:t>Если эффективность целевого показателя государственной программы составляет менее 1, при расчете суммарной эффективности, эффективность по данному показателю принимается за 0.</w:t>
      </w:r>
    </w:p>
    <w:p w:rsidR="00EF7683" w:rsidRPr="009A6ACB" w:rsidRDefault="00EF7683" w:rsidP="00BA0AA4">
      <w:pPr>
        <w:pStyle w:val="a3"/>
        <w:spacing w:before="0" w:beforeAutospacing="0" w:after="0"/>
        <w:ind w:firstLine="709"/>
      </w:pPr>
      <w:r w:rsidRPr="009A6ACB">
        <w:rPr>
          <w:color w:val="000000"/>
        </w:rP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EF7683" w:rsidRPr="009A6ACB" w:rsidRDefault="00EF7683" w:rsidP="00BA0AA4">
      <w:pPr>
        <w:pStyle w:val="a3"/>
        <w:spacing w:before="0" w:beforeAutospacing="0" w:after="0"/>
        <w:ind w:firstLine="709"/>
        <w:rPr>
          <w:color w:val="000000"/>
        </w:rPr>
      </w:pPr>
      <w:r w:rsidRPr="009A6ACB">
        <w:rPr>
          <w:color w:val="000000"/>
        </w:rPr>
        <w:t>Суммарная оценка степени достижения целевых показателей государственной программы определяется по формуле:</w:t>
      </w:r>
    </w:p>
    <w:p w:rsidR="00BA0AA4" w:rsidRPr="009A6ACB" w:rsidRDefault="00BA0AA4" w:rsidP="00BA0AA4">
      <w:pPr>
        <w:pStyle w:val="a3"/>
        <w:spacing w:before="0" w:beforeAutospacing="0" w:after="0"/>
        <w:ind w:firstLine="709"/>
        <w:rPr>
          <w:color w:val="000000"/>
        </w:rPr>
      </w:pPr>
      <w:r w:rsidRPr="009A6ACB">
        <w:rPr>
          <w:noProof/>
          <w:color w:val="000000"/>
        </w:rPr>
        <w:drawing>
          <wp:inline distT="0" distB="0" distL="0" distR="0">
            <wp:extent cx="828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BA0AA4" w:rsidRPr="009A6ACB" w:rsidRDefault="00BA0AA4" w:rsidP="00BA0AA4">
      <w:pPr>
        <w:pStyle w:val="a3"/>
        <w:spacing w:before="0" w:beforeAutospacing="0" w:after="0"/>
        <w:ind w:firstLine="709"/>
      </w:pPr>
    </w:p>
    <w:p w:rsidR="00EF7683" w:rsidRPr="009A6ACB" w:rsidRDefault="00EF7683" w:rsidP="00BA0AA4">
      <w:pPr>
        <w:pStyle w:val="a3"/>
        <w:spacing w:before="0" w:beforeAutospacing="0" w:after="0"/>
        <w:ind w:firstLine="709"/>
      </w:pPr>
      <w:r w:rsidRPr="009A6ACB">
        <w:rPr>
          <w:color w:val="000000"/>
        </w:rPr>
        <w:t>где Э</w:t>
      </w:r>
      <w:r w:rsidRPr="009A6ACB">
        <w:rPr>
          <w:color w:val="000000"/>
          <w:vertAlign w:val="subscript"/>
        </w:rPr>
        <w:t>о</w:t>
      </w:r>
      <w:r w:rsidRPr="009A6ACB">
        <w:rPr>
          <w:color w:val="000000"/>
        </w:rPr>
        <w:t xml:space="preserve"> – суммарная оценка степени достижения целевых показателей государственной программы;</w:t>
      </w:r>
    </w:p>
    <w:p w:rsidR="00EF7683" w:rsidRPr="009A6ACB" w:rsidRDefault="00EF7683" w:rsidP="00BA0AA4">
      <w:pPr>
        <w:pStyle w:val="a3"/>
        <w:spacing w:before="0" w:beforeAutospacing="0" w:after="0"/>
        <w:ind w:firstLine="709"/>
      </w:pPr>
      <w:r w:rsidRPr="009A6ACB">
        <w:rPr>
          <w:color w:val="000000"/>
        </w:rPr>
        <w:t>Э</w:t>
      </w:r>
      <w:r w:rsidRPr="009A6ACB">
        <w:rPr>
          <w:color w:val="000000"/>
          <w:vertAlign w:val="subscript"/>
        </w:rPr>
        <w:t>п</w:t>
      </w:r>
      <w:r w:rsidRPr="009A6ACB">
        <w:rPr>
          <w:color w:val="000000"/>
        </w:rPr>
        <w:t xml:space="preserve"> – эффективность хода реализации целевого показателя государственной программы;</w:t>
      </w:r>
    </w:p>
    <w:p w:rsidR="00EF7683" w:rsidRPr="009A6ACB" w:rsidRDefault="00EF7683" w:rsidP="00BA0AA4">
      <w:pPr>
        <w:pStyle w:val="a3"/>
        <w:spacing w:before="0" w:beforeAutospacing="0" w:after="0"/>
        <w:ind w:firstLine="709"/>
      </w:pPr>
      <w:r w:rsidRPr="009A6ACB">
        <w:rPr>
          <w:color w:val="000000"/>
          <w:lang w:val="en-US"/>
        </w:rPr>
        <w:t>i</w:t>
      </w:r>
      <w:r w:rsidRPr="009A6ACB">
        <w:rPr>
          <w:color w:val="000000"/>
        </w:rPr>
        <w:t xml:space="preserve"> – номер показателя государственной программы;</w:t>
      </w:r>
    </w:p>
    <w:p w:rsidR="00EF7683" w:rsidRPr="009A6ACB" w:rsidRDefault="00EF7683" w:rsidP="00BA0AA4">
      <w:pPr>
        <w:pStyle w:val="a3"/>
        <w:spacing w:before="0" w:beforeAutospacing="0" w:after="0"/>
        <w:ind w:firstLine="709"/>
      </w:pPr>
      <w:r w:rsidRPr="009A6ACB">
        <w:rPr>
          <w:color w:val="000000"/>
          <w:lang w:val="en-US"/>
        </w:rPr>
        <w:t>n</w:t>
      </w:r>
      <w:r w:rsidRPr="009A6ACB">
        <w:rPr>
          <w:color w:val="000000"/>
        </w:rPr>
        <w:t xml:space="preserve"> – количество целевых показателей государственной программы.</w:t>
      </w:r>
    </w:p>
    <w:p w:rsidR="00EF7683" w:rsidRPr="009A6ACB" w:rsidRDefault="00EF7683" w:rsidP="00BA0AA4">
      <w:pPr>
        <w:pStyle w:val="a3"/>
        <w:spacing w:before="0" w:beforeAutospacing="0" w:after="0"/>
        <w:ind w:firstLine="709"/>
      </w:pPr>
      <w:r w:rsidRPr="009A6ACB">
        <w:rPr>
          <w:color w:val="000000"/>
        </w:rPr>
        <w:t>Если суммарная оценка степени достижения целевых показателей государственной программы составляет 0,95 и выше, это характеризует высокий уровень эффективности реализации государственной программы по степени достижения целевых показателей.</w:t>
      </w:r>
    </w:p>
    <w:p w:rsidR="00EF7683" w:rsidRPr="009A6ACB" w:rsidRDefault="00EF7683" w:rsidP="00BA0AA4">
      <w:pPr>
        <w:pStyle w:val="a3"/>
        <w:spacing w:before="0" w:beforeAutospacing="0" w:after="0"/>
        <w:ind w:firstLine="709"/>
      </w:pPr>
      <w:r w:rsidRPr="009A6ACB">
        <w:rPr>
          <w:color w:val="000000"/>
        </w:rPr>
        <w:t>Если суммарная оценка степени достижения целевых показателей государственной программы составляет от 0,75 до 0,95, это характеризует удовлетворительный уровень эффективности реализации государственной программы по степени достижения целевых показателей.</w:t>
      </w:r>
    </w:p>
    <w:p w:rsidR="00EF7683" w:rsidRPr="009A6ACB" w:rsidRDefault="00EF7683" w:rsidP="00BA0AA4">
      <w:pPr>
        <w:pStyle w:val="a3"/>
        <w:spacing w:before="0" w:beforeAutospacing="0" w:after="0"/>
        <w:ind w:firstLine="709"/>
      </w:pPr>
      <w:r w:rsidRPr="009A6ACB">
        <w:rPr>
          <w:color w:val="000000"/>
        </w:rPr>
        <w:t>Если суммарная оценка степени достижения целевых показателей государственной программы составляет менее 0,75, это характеризует низкий уровень эффективности реализации государственной программы по степени достижения целевых показателей.</w:t>
      </w:r>
    </w:p>
    <w:p w:rsidR="00EF7683" w:rsidRPr="009A6ACB" w:rsidRDefault="00EF7683" w:rsidP="00BA0AA4">
      <w:pPr>
        <w:pStyle w:val="a3"/>
        <w:spacing w:before="0" w:beforeAutospacing="0" w:after="0"/>
        <w:ind w:firstLine="709"/>
      </w:pPr>
      <w:r w:rsidRPr="009A6ACB">
        <w:rPr>
          <w:color w:val="000000"/>
        </w:rPr>
        <w:t xml:space="preserve">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BA0AA4" w:rsidRPr="009A6ACB" w:rsidRDefault="00EF7683" w:rsidP="00BA0AA4">
      <w:pPr>
        <w:pStyle w:val="a3"/>
        <w:spacing w:before="0" w:beforeAutospacing="0" w:after="0"/>
        <w:jc w:val="center"/>
        <w:rPr>
          <w:color w:val="000000"/>
        </w:rPr>
      </w:pPr>
      <w:r w:rsidRPr="009A6ACB">
        <w:rPr>
          <w:color w:val="000000"/>
        </w:rPr>
        <w:t>Сром = Мв / М,</w:t>
      </w:r>
    </w:p>
    <w:p w:rsidR="00BA0AA4" w:rsidRPr="009A6ACB" w:rsidRDefault="00EF7683" w:rsidP="00BA0AA4">
      <w:pPr>
        <w:pStyle w:val="a3"/>
        <w:spacing w:before="0" w:beforeAutospacing="0" w:after="0"/>
        <w:jc w:val="center"/>
        <w:rPr>
          <w:color w:val="000000"/>
        </w:rPr>
      </w:pPr>
      <w:r w:rsidRPr="009A6ACB">
        <w:rPr>
          <w:color w:val="000000"/>
        </w:rPr>
        <w:t>где Сром – степень реализации основных мероприятий;</w:t>
      </w:r>
    </w:p>
    <w:p w:rsidR="00BA0AA4" w:rsidRPr="009A6ACB" w:rsidRDefault="00EF7683" w:rsidP="00BA0AA4">
      <w:pPr>
        <w:pStyle w:val="a3"/>
        <w:spacing w:before="0" w:beforeAutospacing="0" w:after="0"/>
        <w:jc w:val="center"/>
        <w:rPr>
          <w:color w:val="000000"/>
        </w:rPr>
      </w:pPr>
      <w:r w:rsidRPr="009A6ACB">
        <w:rPr>
          <w:color w:val="000000"/>
        </w:rPr>
        <w:t>Мв – количество основных мероприятий, выполненных в полном объеме, из числа основных мероприятий, запланированных к реализации в отчетном году;</w:t>
      </w:r>
    </w:p>
    <w:p w:rsidR="00BA0AA4" w:rsidRPr="009A6ACB" w:rsidRDefault="00EF7683" w:rsidP="00BA0AA4">
      <w:pPr>
        <w:pStyle w:val="a3"/>
        <w:spacing w:before="0" w:beforeAutospacing="0" w:after="0"/>
        <w:jc w:val="center"/>
        <w:rPr>
          <w:color w:val="000000"/>
        </w:rPr>
      </w:pPr>
      <w:r w:rsidRPr="009A6ACB">
        <w:rPr>
          <w:color w:val="000000"/>
        </w:rPr>
        <w:t>М – общее количество основных мероприятий, запланированных к реализации в отчетном году.</w:t>
      </w:r>
    </w:p>
    <w:p w:rsidR="00BA0AA4" w:rsidRPr="009A6ACB" w:rsidRDefault="00EF7683" w:rsidP="00BA0AA4">
      <w:pPr>
        <w:pStyle w:val="a3"/>
        <w:spacing w:before="0" w:beforeAutospacing="0" w:after="0"/>
        <w:rPr>
          <w:color w:val="000000"/>
        </w:rPr>
      </w:pPr>
      <w:r w:rsidRPr="009A6ACB">
        <w:rPr>
          <w:color w:val="000000"/>
        </w:rPr>
        <w:t>Основное мероприятие может считаться выполненным в полном объеме при достижении следующих результатов:</w:t>
      </w:r>
    </w:p>
    <w:p w:rsidR="00BA0AA4" w:rsidRPr="009A6ACB" w:rsidRDefault="00BA0AA4" w:rsidP="00395FF5">
      <w:pPr>
        <w:pStyle w:val="a3"/>
        <w:spacing w:before="0" w:beforeAutospacing="0" w:after="0"/>
        <w:rPr>
          <w:color w:val="000000"/>
        </w:rPr>
      </w:pPr>
      <w:r w:rsidRPr="009A6ACB">
        <w:rPr>
          <w:color w:val="000000"/>
        </w:rPr>
        <w:tab/>
      </w:r>
      <w:r w:rsidR="00EF7683" w:rsidRPr="009A6ACB">
        <w:rPr>
          <w:color w:val="000000"/>
        </w:rPr>
        <w:t xml:space="preserve">основное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ниже, чем значение показателя (индикатора), достигнутое в году, предшествующем отчетному, при условии неуменьшения финансирования основного мероприятия. </w:t>
      </w:r>
    </w:p>
    <w:p w:rsidR="00BA0AA4" w:rsidRPr="009A6ACB" w:rsidRDefault="00BA0AA4" w:rsidP="00BA0AA4">
      <w:pPr>
        <w:pStyle w:val="a3"/>
        <w:spacing w:before="0" w:beforeAutospacing="0" w:after="0"/>
        <w:rPr>
          <w:color w:val="000000"/>
        </w:rPr>
      </w:pPr>
      <w:r w:rsidRPr="009A6ACB">
        <w:rPr>
          <w:color w:val="000000"/>
        </w:rPr>
        <w:tab/>
      </w:r>
      <w:r w:rsidR="00EF7683" w:rsidRPr="009A6ACB">
        <w:rPr>
          <w:color w:val="000000"/>
        </w:rPr>
        <w:t xml:space="preserve">Если суммарная оценка степени реализации основных мероприятий </w:t>
      </w:r>
      <w:r w:rsidR="00395FF5" w:rsidRPr="009A6ACB">
        <w:rPr>
          <w:color w:val="000000"/>
        </w:rPr>
        <w:t>муниципальной п</w:t>
      </w:r>
      <w:r w:rsidR="00EF7683" w:rsidRPr="009A6ACB">
        <w:rPr>
          <w:color w:val="000000"/>
        </w:rPr>
        <w:t xml:space="preserve">рограммы составляет 0,95 и выше, это характеризует высокий уровень эффективности реализации </w:t>
      </w:r>
      <w:r w:rsidR="00395FF5" w:rsidRPr="009A6ACB">
        <w:rPr>
          <w:color w:val="000000"/>
        </w:rPr>
        <w:t>муниципальной</w:t>
      </w:r>
      <w:r w:rsidR="00EF7683" w:rsidRPr="009A6ACB">
        <w:rPr>
          <w:color w:val="000000"/>
        </w:rPr>
        <w:t xml:space="preserve"> программы по степени реализации основных мероприятий.</w:t>
      </w:r>
      <w:r w:rsidRPr="009A6ACB">
        <w:rPr>
          <w:color w:val="000000"/>
        </w:rPr>
        <w:tab/>
      </w:r>
    </w:p>
    <w:p w:rsidR="00BA0AA4" w:rsidRPr="009A6ACB" w:rsidRDefault="00BA0AA4" w:rsidP="00BA0AA4">
      <w:pPr>
        <w:pStyle w:val="a3"/>
        <w:spacing w:before="0" w:beforeAutospacing="0" w:after="0"/>
        <w:rPr>
          <w:color w:val="000000"/>
        </w:rPr>
      </w:pPr>
      <w:r w:rsidRPr="009A6ACB">
        <w:rPr>
          <w:color w:val="000000"/>
        </w:rPr>
        <w:tab/>
      </w:r>
      <w:r w:rsidR="00EF7683" w:rsidRPr="009A6ACB">
        <w:rPr>
          <w:color w:val="000000"/>
        </w:rPr>
        <w:t xml:space="preserve">Если суммарная оценка степени реализации основных мероприятий </w:t>
      </w:r>
      <w:r w:rsidR="00395FF5" w:rsidRPr="009A6ACB">
        <w:rPr>
          <w:color w:val="000000"/>
        </w:rPr>
        <w:t>муниципальной</w:t>
      </w:r>
      <w:r w:rsidR="00EF7683" w:rsidRPr="009A6ACB">
        <w:rPr>
          <w:color w:val="000000"/>
        </w:rPr>
        <w:t xml:space="preserve"> программы составляет от 0,75 до 0,95, это характеризует удовлетворительный уровень эффективности реализации программы по степени реализации основных мероприятий.</w:t>
      </w:r>
    </w:p>
    <w:p w:rsidR="00EF7683" w:rsidRPr="009A6ACB" w:rsidRDefault="00BA0AA4" w:rsidP="00BA0AA4">
      <w:pPr>
        <w:pStyle w:val="a3"/>
        <w:spacing w:before="0" w:beforeAutospacing="0" w:after="0"/>
        <w:rPr>
          <w:color w:val="000000"/>
        </w:rPr>
      </w:pPr>
      <w:r w:rsidRPr="009A6ACB">
        <w:rPr>
          <w:color w:val="000000"/>
        </w:rPr>
        <w:tab/>
      </w:r>
      <w:r w:rsidR="00EF7683" w:rsidRPr="009A6ACB">
        <w:rPr>
          <w:color w:val="000000"/>
        </w:rPr>
        <w:t xml:space="preserve">Если суммарная оценка степени реализации основных мероприятий </w:t>
      </w:r>
      <w:r w:rsidR="00395FF5" w:rsidRPr="009A6ACB">
        <w:rPr>
          <w:color w:val="000000"/>
        </w:rPr>
        <w:t>муниципальной</w:t>
      </w:r>
      <w:r w:rsidR="00EF7683" w:rsidRPr="009A6ACB">
        <w:rPr>
          <w:color w:val="000000"/>
        </w:rPr>
        <w:t xml:space="preserve"> программы составляет менее 0,75, это характеризует низкий уровень эффективности реализации </w:t>
      </w:r>
      <w:r w:rsidR="00395FF5" w:rsidRPr="009A6ACB">
        <w:rPr>
          <w:color w:val="000000"/>
        </w:rPr>
        <w:t xml:space="preserve">муниципальной </w:t>
      </w:r>
      <w:r w:rsidR="00EF7683" w:rsidRPr="009A6ACB">
        <w:rPr>
          <w:color w:val="000000"/>
        </w:rPr>
        <w:t>программы по степени реализации основных мероприятий.</w:t>
      </w:r>
    </w:p>
    <w:p w:rsidR="00D11824" w:rsidRPr="009A6ACB" w:rsidRDefault="00D11824" w:rsidP="00BA0AA4">
      <w:pPr>
        <w:pStyle w:val="a3"/>
        <w:spacing w:before="0" w:beforeAutospacing="0" w:after="0"/>
        <w:rPr>
          <w:color w:val="000000"/>
        </w:rPr>
      </w:pPr>
    </w:p>
    <w:p w:rsidR="00D11824" w:rsidRPr="009A6ACB" w:rsidRDefault="00D11824" w:rsidP="00D11824">
      <w:pPr>
        <w:pStyle w:val="ConsPlusNormal"/>
        <w:ind w:left="360"/>
        <w:jc w:val="center"/>
        <w:rPr>
          <w:rFonts w:ascii="Times New Roman" w:hAnsi="Times New Roman" w:cs="Times New Roman"/>
          <w:b/>
          <w:i/>
          <w:sz w:val="24"/>
          <w:szCs w:val="24"/>
        </w:rPr>
      </w:pPr>
      <w:r w:rsidRPr="009A6ACB">
        <w:rPr>
          <w:rFonts w:ascii="Times New Roman" w:hAnsi="Times New Roman" w:cs="Times New Roman"/>
          <w:b/>
          <w:i/>
          <w:color w:val="000000"/>
          <w:sz w:val="24"/>
          <w:szCs w:val="24"/>
        </w:rPr>
        <w:t>Раздел 6. Подпрограмма «</w:t>
      </w:r>
      <w:r w:rsidRPr="009A6ACB">
        <w:rPr>
          <w:rFonts w:ascii="Times New Roman" w:hAnsi="Times New Roman" w:cs="Times New Roman"/>
          <w:b/>
          <w:i/>
          <w:sz w:val="24"/>
          <w:szCs w:val="24"/>
        </w:rPr>
        <w:t>Благоустройство</w:t>
      </w:r>
    </w:p>
    <w:p w:rsidR="00D11824" w:rsidRPr="009A6ACB" w:rsidRDefault="00D11824" w:rsidP="00D11824">
      <w:pPr>
        <w:pStyle w:val="ConsPlusNormal"/>
        <w:ind w:left="360"/>
        <w:jc w:val="center"/>
        <w:rPr>
          <w:rFonts w:ascii="Times New Roman" w:hAnsi="Times New Roman" w:cs="Times New Roman"/>
          <w:b/>
          <w:i/>
          <w:color w:val="000000"/>
          <w:sz w:val="24"/>
          <w:szCs w:val="24"/>
        </w:rPr>
      </w:pPr>
      <w:r w:rsidRPr="009A6ACB">
        <w:rPr>
          <w:rFonts w:ascii="Times New Roman" w:hAnsi="Times New Roman" w:cs="Times New Roman"/>
          <w:b/>
          <w:i/>
          <w:sz w:val="24"/>
          <w:szCs w:val="24"/>
        </w:rPr>
        <w:t xml:space="preserve">дворовых территорий </w:t>
      </w:r>
      <w:r w:rsidR="00926C99">
        <w:rPr>
          <w:rFonts w:ascii="Times New Roman" w:hAnsi="Times New Roman" w:cs="Times New Roman"/>
          <w:b/>
          <w:i/>
          <w:sz w:val="24"/>
          <w:szCs w:val="24"/>
        </w:rPr>
        <w:t>Меркуловского</w:t>
      </w:r>
      <w:r w:rsidRPr="009A6ACB">
        <w:rPr>
          <w:rFonts w:ascii="Times New Roman" w:hAnsi="Times New Roman" w:cs="Times New Roman"/>
          <w:b/>
          <w:i/>
          <w:sz w:val="24"/>
          <w:szCs w:val="24"/>
        </w:rPr>
        <w:t xml:space="preserve"> сельского поселения</w:t>
      </w:r>
      <w:r w:rsidRPr="009A6ACB">
        <w:rPr>
          <w:rFonts w:ascii="Times New Roman" w:hAnsi="Times New Roman" w:cs="Times New Roman"/>
          <w:b/>
          <w:i/>
          <w:color w:val="000000"/>
          <w:sz w:val="24"/>
          <w:szCs w:val="24"/>
        </w:rPr>
        <w:t>»</w:t>
      </w:r>
    </w:p>
    <w:p w:rsidR="00D11824" w:rsidRPr="009A6ACB" w:rsidRDefault="00D11824" w:rsidP="00D11824">
      <w:pPr>
        <w:pStyle w:val="ConsPlusNormal"/>
        <w:ind w:left="360"/>
        <w:jc w:val="center"/>
        <w:rPr>
          <w:rFonts w:ascii="Times New Roman" w:hAnsi="Times New Roman" w:cs="Times New Roman"/>
          <w:b/>
          <w:i/>
          <w:color w:val="000000"/>
          <w:sz w:val="24"/>
          <w:szCs w:val="24"/>
        </w:rPr>
      </w:pPr>
    </w:p>
    <w:p w:rsidR="00D11824" w:rsidRPr="009A6ACB" w:rsidRDefault="00920185" w:rsidP="008921B5">
      <w:pPr>
        <w:spacing w:after="0" w:line="240" w:lineRule="auto"/>
        <w:jc w:val="center"/>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6.1.</w:t>
      </w:r>
      <w:r w:rsidR="00D11824" w:rsidRPr="009A6ACB">
        <w:rPr>
          <w:rFonts w:ascii="Times New Roman" w:eastAsia="Times New Roman" w:hAnsi="Times New Roman" w:cs="Times New Roman"/>
          <w:sz w:val="24"/>
          <w:szCs w:val="24"/>
        </w:rPr>
        <w:t xml:space="preserve"> ПАСПОРТ ПОДПРОГРАММЫ</w:t>
      </w:r>
    </w:p>
    <w:p w:rsidR="00D11824" w:rsidRPr="009A6ACB" w:rsidRDefault="00D11824" w:rsidP="00D11824">
      <w:pPr>
        <w:pStyle w:val="ConsPlusNormal"/>
        <w:ind w:left="360"/>
        <w:jc w:val="center"/>
        <w:rPr>
          <w:rFonts w:ascii="Times New Roman" w:hAnsi="Times New Roman" w:cs="Times New Roman"/>
          <w:sz w:val="24"/>
          <w:szCs w:val="24"/>
        </w:rPr>
      </w:pPr>
      <w:r w:rsidRPr="009A6ACB">
        <w:rPr>
          <w:rFonts w:ascii="Times New Roman" w:hAnsi="Times New Roman" w:cs="Times New Roman"/>
          <w:sz w:val="24"/>
          <w:szCs w:val="24"/>
        </w:rPr>
        <w:t xml:space="preserve">«Благоустройство дворовых территорий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w:t>
      </w:r>
    </w:p>
    <w:p w:rsidR="00D11824" w:rsidRPr="009A6ACB" w:rsidRDefault="00D11824" w:rsidP="00D11824">
      <w:pPr>
        <w:spacing w:after="0" w:line="240" w:lineRule="auto"/>
        <w:jc w:val="center"/>
        <w:rPr>
          <w:rFonts w:ascii="Times New Roman" w:eastAsia="Times New Roman" w:hAnsi="Times New Roman" w:cs="Times New Roman"/>
          <w:sz w:val="24"/>
          <w:szCs w:val="24"/>
        </w:rPr>
      </w:pPr>
    </w:p>
    <w:tbl>
      <w:tblPr>
        <w:tblW w:w="48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453"/>
        <w:gridCol w:w="6699"/>
      </w:tblGrid>
      <w:tr w:rsidR="00D11824" w:rsidRPr="009A6ACB" w:rsidTr="003917B0">
        <w:trPr>
          <w:tblCellSpacing w:w="0" w:type="dxa"/>
        </w:trPr>
        <w:tc>
          <w:tcPr>
            <w:tcW w:w="1340" w:type="pct"/>
            <w:hideMark/>
          </w:tcPr>
          <w:p w:rsidR="00D11824" w:rsidRPr="009A6ACB" w:rsidRDefault="00D11824" w:rsidP="003917B0">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Наименование подпрограммы </w:t>
            </w:r>
          </w:p>
        </w:tc>
        <w:tc>
          <w:tcPr>
            <w:tcW w:w="3660" w:type="pct"/>
            <w:hideMark/>
          </w:tcPr>
          <w:p w:rsidR="00D11824" w:rsidRPr="009A6ACB" w:rsidRDefault="00D11824" w:rsidP="003917B0">
            <w:pPr>
              <w:pStyle w:val="ConsPlusNormal"/>
              <w:ind w:left="99"/>
              <w:rPr>
                <w:rFonts w:ascii="Times New Roman" w:hAnsi="Times New Roman" w:cs="Times New Roman"/>
                <w:sz w:val="24"/>
                <w:szCs w:val="24"/>
              </w:rPr>
            </w:pPr>
            <w:r w:rsidRPr="009A6ACB">
              <w:rPr>
                <w:rFonts w:ascii="Times New Roman" w:hAnsi="Times New Roman" w:cs="Times New Roman"/>
                <w:sz w:val="24"/>
                <w:szCs w:val="24"/>
              </w:rPr>
              <w:t xml:space="preserve">подпрограмма ««Благоустройство дворовых территорий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 </w:t>
            </w:r>
            <w:r w:rsidRPr="009A6ACB">
              <w:rPr>
                <w:rFonts w:ascii="Times New Roman" w:hAnsi="Times New Roman" w:cs="Times New Roman"/>
                <w:sz w:val="24"/>
                <w:szCs w:val="24"/>
              </w:rPr>
              <w:br/>
              <w:t>(далее – подпрограмма 1)</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Ответственный исполнитель подпрограммы </w:t>
            </w:r>
          </w:p>
        </w:tc>
        <w:tc>
          <w:tcPr>
            <w:tcW w:w="3660" w:type="pct"/>
            <w:hideMark/>
          </w:tcPr>
          <w:p w:rsidR="00D11824" w:rsidRPr="009A6ACB" w:rsidRDefault="003917B0" w:rsidP="003917B0">
            <w:pPr>
              <w:spacing w:before="100" w:beforeAutospacing="1" w:after="119" w:line="240" w:lineRule="auto"/>
              <w:jc w:val="both"/>
              <w:rPr>
                <w:rFonts w:ascii="Times New Roman" w:eastAsia="Times New Roman" w:hAnsi="Times New Roman" w:cs="Times New Roman"/>
                <w:sz w:val="24"/>
                <w:szCs w:val="24"/>
              </w:rPr>
            </w:pPr>
            <w:r w:rsidRPr="009A6ACB">
              <w:rPr>
                <w:rFonts w:ascii="Times New Roman" w:hAnsi="Times New Roman" w:cs="Times New Roman"/>
                <w:sz w:val="24"/>
                <w:szCs w:val="24"/>
              </w:rPr>
              <w:t xml:space="preserve">Администрация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Участники подпрограммы</w:t>
            </w:r>
          </w:p>
        </w:tc>
        <w:tc>
          <w:tcPr>
            <w:tcW w:w="3660" w:type="pct"/>
            <w:hideMark/>
          </w:tcPr>
          <w:p w:rsidR="00D11824" w:rsidRPr="009A6ACB" w:rsidRDefault="003917B0" w:rsidP="003917B0">
            <w:pPr>
              <w:pStyle w:val="ConsPlusNormal"/>
              <w:jc w:val="both"/>
              <w:rPr>
                <w:rFonts w:ascii="Times New Roman" w:hAnsi="Times New Roman" w:cs="Times New Roman"/>
                <w:sz w:val="24"/>
                <w:szCs w:val="24"/>
              </w:rPr>
            </w:pPr>
            <w:r w:rsidRPr="009A6ACB">
              <w:rPr>
                <w:rFonts w:ascii="Times New Roman" w:hAnsi="Times New Roman" w:cs="Times New Roman"/>
                <w:sz w:val="24"/>
                <w:szCs w:val="24"/>
              </w:rPr>
              <w:t xml:space="preserve">Администрация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 собственники помещений в многоквартирном доме, управляющие организации, товарищества собственников жилья (далее – заинтересованные лица) </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Цель</w:t>
            </w:r>
            <w:r w:rsidR="003917B0"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подпрограммы</w:t>
            </w:r>
          </w:p>
        </w:tc>
        <w:tc>
          <w:tcPr>
            <w:tcW w:w="3660" w:type="pct"/>
            <w:hideMark/>
          </w:tcPr>
          <w:p w:rsidR="00D11824" w:rsidRPr="009A6ACB" w:rsidRDefault="00D11824" w:rsidP="003917B0">
            <w:pPr>
              <w:spacing w:before="100" w:beforeAutospacing="1" w:after="119"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повышение благоустройства дворовых территорий многоквартирных домов </w:t>
            </w:r>
            <w:r w:rsidR="003917B0" w:rsidRPr="009A6ACB">
              <w:rPr>
                <w:rFonts w:ascii="Times New Roman" w:eastAsia="Times New Roman" w:hAnsi="Times New Roman" w:cs="Times New Roman"/>
                <w:sz w:val="24"/>
                <w:szCs w:val="24"/>
              </w:rPr>
              <w:t xml:space="preserve">на территории </w:t>
            </w:r>
            <w:r w:rsidR="00926C99">
              <w:rPr>
                <w:rFonts w:ascii="Times New Roman" w:eastAsia="Times New Roman" w:hAnsi="Times New Roman" w:cs="Times New Roman"/>
                <w:sz w:val="24"/>
                <w:szCs w:val="24"/>
              </w:rPr>
              <w:t>Меркуловского</w:t>
            </w:r>
            <w:r w:rsidR="003917B0" w:rsidRPr="009A6ACB">
              <w:rPr>
                <w:rFonts w:ascii="Times New Roman" w:eastAsia="Times New Roman" w:hAnsi="Times New Roman" w:cs="Times New Roman"/>
                <w:sz w:val="24"/>
                <w:szCs w:val="24"/>
              </w:rPr>
              <w:t xml:space="preserve"> сельского поселения</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Задачи</w:t>
            </w:r>
            <w:r w:rsidR="003917B0"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подпрограммы</w:t>
            </w:r>
          </w:p>
        </w:tc>
        <w:tc>
          <w:tcPr>
            <w:tcW w:w="3660" w:type="pct"/>
            <w:hideMark/>
          </w:tcPr>
          <w:p w:rsidR="003917B0" w:rsidRPr="009A6ACB" w:rsidRDefault="003917B0" w:rsidP="003917B0">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 - </w:t>
            </w:r>
            <w:r w:rsidR="00D11824" w:rsidRPr="009A6ACB">
              <w:rPr>
                <w:rFonts w:ascii="Times New Roman" w:eastAsia="Times New Roman" w:hAnsi="Times New Roman" w:cs="Times New Roman"/>
                <w:sz w:val="24"/>
                <w:szCs w:val="24"/>
              </w:rPr>
              <w:t xml:space="preserve">информирование населения по вопросам реализации приоритетного проекта «Формирование комфортной городской среды»; </w:t>
            </w:r>
          </w:p>
          <w:p w:rsidR="00D11824" w:rsidRPr="009A6ACB" w:rsidRDefault="003917B0" w:rsidP="003917B0">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 - </w:t>
            </w:r>
            <w:r w:rsidR="00D11824" w:rsidRPr="009A6ACB">
              <w:rPr>
                <w:rFonts w:ascii="Times New Roman" w:eastAsia="Times New Roman" w:hAnsi="Times New Roman" w:cs="Times New Roman"/>
                <w:sz w:val="24"/>
                <w:szCs w:val="24"/>
              </w:rPr>
              <w:t xml:space="preserve">увеличение количества благоустроенных дворовых территорий многоквартирных домов </w:t>
            </w:r>
            <w:r w:rsidRPr="009A6ACB">
              <w:rPr>
                <w:rFonts w:ascii="Times New Roman" w:eastAsia="Times New Roman" w:hAnsi="Times New Roman" w:cs="Times New Roman"/>
                <w:sz w:val="24"/>
                <w:szCs w:val="24"/>
              </w:rPr>
              <w:t xml:space="preserve">на территории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Целевые индикаторы и показатели подпрограммы</w:t>
            </w:r>
          </w:p>
        </w:tc>
        <w:tc>
          <w:tcPr>
            <w:tcW w:w="3660" w:type="pct"/>
            <w:hideMark/>
          </w:tcPr>
          <w:p w:rsidR="00D11824" w:rsidRPr="009A6ACB" w:rsidRDefault="00D11824" w:rsidP="003917B0">
            <w:pPr>
              <w:spacing w:before="100" w:beforeAutospacing="1"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доля благоустроенных дворовых территорий многоквартирных домов от общего количества дворовых территорий многоквартирных домов </w:t>
            </w:r>
            <w:r w:rsidR="003917B0" w:rsidRPr="009A6ACB">
              <w:rPr>
                <w:rFonts w:ascii="Times New Roman" w:eastAsia="Times New Roman" w:hAnsi="Times New Roman" w:cs="Times New Roman"/>
                <w:sz w:val="24"/>
                <w:szCs w:val="24"/>
              </w:rPr>
              <w:t xml:space="preserve">на территории </w:t>
            </w:r>
            <w:r w:rsidR="00926C99">
              <w:rPr>
                <w:rFonts w:ascii="Times New Roman" w:eastAsia="Times New Roman" w:hAnsi="Times New Roman" w:cs="Times New Roman"/>
                <w:sz w:val="24"/>
                <w:szCs w:val="24"/>
              </w:rPr>
              <w:t>Меркуловского</w:t>
            </w:r>
            <w:r w:rsidR="003917B0" w:rsidRPr="009A6ACB">
              <w:rPr>
                <w:rFonts w:ascii="Times New Roman" w:eastAsia="Times New Roman" w:hAnsi="Times New Roman" w:cs="Times New Roman"/>
                <w:sz w:val="24"/>
                <w:szCs w:val="24"/>
              </w:rPr>
              <w:t xml:space="preserve"> сельского поселения</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Этапы и сроки</w:t>
            </w:r>
            <w:r w:rsidR="003917B0"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реализации подпрограммы</w:t>
            </w:r>
          </w:p>
        </w:tc>
        <w:tc>
          <w:tcPr>
            <w:tcW w:w="3660" w:type="pct"/>
            <w:hideMark/>
          </w:tcPr>
          <w:p w:rsidR="00D11824" w:rsidRPr="009A6ACB" w:rsidRDefault="00D11824" w:rsidP="003917B0">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2018 – 2022 годы:</w:t>
            </w:r>
          </w:p>
          <w:p w:rsidR="003917B0" w:rsidRPr="009A6ACB" w:rsidRDefault="00D11824" w:rsidP="003917B0">
            <w:pPr>
              <w:spacing w:after="0" w:line="240" w:lineRule="auto"/>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 xml:space="preserve">I этап – 2018 – 2020 годы </w:t>
            </w:r>
          </w:p>
          <w:p w:rsidR="00D11824" w:rsidRPr="009A6ACB" w:rsidRDefault="00D11824" w:rsidP="003917B0">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II этап – 2021 – 2022 годы </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Ресурсное обеспечение подпрограммы</w:t>
            </w:r>
          </w:p>
        </w:tc>
        <w:tc>
          <w:tcPr>
            <w:tcW w:w="3660" w:type="pct"/>
            <w:hideMark/>
          </w:tcPr>
          <w:p w:rsidR="00D11824" w:rsidRPr="009A6ACB" w:rsidRDefault="00D11824" w:rsidP="008921B5">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 xml:space="preserve">общий объем финансового обеспечения составляет </w:t>
            </w:r>
            <w:r w:rsidRPr="009A6ACB">
              <w:rPr>
                <w:rFonts w:ascii="Times New Roman" w:eastAsia="Times New Roman" w:hAnsi="Times New Roman" w:cs="Times New Roman"/>
                <w:b/>
                <w:sz w:val="24"/>
                <w:szCs w:val="24"/>
              </w:rPr>
              <w:br/>
            </w:r>
            <w:r w:rsidR="00D64DB7">
              <w:rPr>
                <w:rFonts w:ascii="Times New Roman" w:eastAsia="Times New Roman" w:hAnsi="Times New Roman" w:cs="Times New Roman"/>
                <w:b/>
                <w:sz w:val="24"/>
                <w:szCs w:val="24"/>
              </w:rPr>
              <w:t xml:space="preserve">          </w:t>
            </w:r>
            <w:r w:rsidRPr="009A6ACB">
              <w:rPr>
                <w:rFonts w:ascii="Times New Roman" w:eastAsia="Times New Roman" w:hAnsi="Times New Roman" w:cs="Times New Roman"/>
                <w:b/>
                <w:sz w:val="24"/>
                <w:szCs w:val="24"/>
              </w:rPr>
              <w:t xml:space="preserve"> тыс. рублей</w:t>
            </w:r>
            <w:r w:rsidR="00371252" w:rsidRPr="009A6ACB">
              <w:rPr>
                <w:rFonts w:ascii="Times New Roman" w:eastAsia="Times New Roman" w:hAnsi="Times New Roman" w:cs="Times New Roman"/>
                <w:b/>
                <w:sz w:val="24"/>
                <w:szCs w:val="24"/>
              </w:rPr>
              <w:t>*</w:t>
            </w:r>
            <w:r w:rsidRPr="009A6ACB">
              <w:rPr>
                <w:rFonts w:ascii="Times New Roman" w:eastAsia="Times New Roman" w:hAnsi="Times New Roman" w:cs="Times New Roman"/>
                <w:b/>
                <w:sz w:val="24"/>
                <w:szCs w:val="24"/>
              </w:rPr>
              <w:t xml:space="preserve">, в том числе: </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2018 году –  </w:t>
            </w:r>
            <w:r w:rsidR="00371252"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2019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2020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2021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2022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тыс. рублей,</w:t>
            </w:r>
          </w:p>
          <w:p w:rsidR="00D11824" w:rsidRPr="009A6ACB" w:rsidRDefault="00D11824" w:rsidP="008921B5">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 xml:space="preserve">в том числе: за счет средств областного бюджета – </w:t>
            </w:r>
            <w:r w:rsidRPr="009A6ACB">
              <w:rPr>
                <w:rFonts w:ascii="Times New Roman" w:eastAsia="Times New Roman" w:hAnsi="Times New Roman" w:cs="Times New Roman"/>
                <w:b/>
                <w:sz w:val="24"/>
                <w:szCs w:val="24"/>
              </w:rPr>
              <w:br/>
            </w:r>
            <w:r w:rsidR="00D64DB7">
              <w:rPr>
                <w:rFonts w:ascii="Times New Roman" w:eastAsia="Times New Roman" w:hAnsi="Times New Roman" w:cs="Times New Roman"/>
                <w:b/>
                <w:sz w:val="24"/>
                <w:szCs w:val="24"/>
              </w:rPr>
              <w:t xml:space="preserve">          </w:t>
            </w:r>
            <w:r w:rsidRPr="009A6ACB">
              <w:rPr>
                <w:rFonts w:ascii="Times New Roman" w:eastAsia="Times New Roman" w:hAnsi="Times New Roman" w:cs="Times New Roman"/>
                <w:b/>
                <w:sz w:val="24"/>
                <w:szCs w:val="24"/>
              </w:rPr>
              <w:t xml:space="preserve"> тыс. рублей</w:t>
            </w:r>
            <w:r w:rsidR="00371252" w:rsidRPr="009A6ACB">
              <w:rPr>
                <w:rFonts w:ascii="Times New Roman" w:eastAsia="Times New Roman" w:hAnsi="Times New Roman" w:cs="Times New Roman"/>
                <w:b/>
                <w:sz w:val="24"/>
                <w:szCs w:val="24"/>
              </w:rPr>
              <w:t>*</w:t>
            </w:r>
            <w:r w:rsidRPr="009A6ACB">
              <w:rPr>
                <w:rFonts w:ascii="Times New Roman" w:eastAsia="Times New Roman" w:hAnsi="Times New Roman" w:cs="Times New Roman"/>
                <w:b/>
                <w:sz w:val="24"/>
                <w:szCs w:val="24"/>
              </w:rPr>
              <w:t>, в том числе:</w:t>
            </w:r>
          </w:p>
          <w:p w:rsidR="00D11824" w:rsidRPr="009A6ACB" w:rsidRDefault="00D64DB7" w:rsidP="00892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2018 году –       </w:t>
            </w:r>
            <w:r w:rsidR="00D11824"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2019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2020 году – </w:t>
            </w:r>
            <w:r w:rsidR="00D64DB7">
              <w:rPr>
                <w:rFonts w:ascii="Times New Roman" w:eastAsia="Times New Roman" w:hAnsi="Times New Roman" w:cs="Times New Roman"/>
                <w:sz w:val="24"/>
                <w:szCs w:val="24"/>
              </w:rPr>
              <w:t xml:space="preserve">    </w:t>
            </w:r>
            <w:r w:rsidR="00371252"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D11824" w:rsidRPr="009A6ACB" w:rsidRDefault="00D64DB7" w:rsidP="00892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      </w:t>
            </w:r>
            <w:r w:rsidR="00371252" w:rsidRPr="009A6ACB">
              <w:rPr>
                <w:rFonts w:ascii="Times New Roman" w:eastAsia="Times New Roman" w:hAnsi="Times New Roman" w:cs="Times New Roman"/>
                <w:sz w:val="24"/>
                <w:szCs w:val="24"/>
              </w:rPr>
              <w:t xml:space="preserve"> </w:t>
            </w:r>
            <w:r w:rsidR="00D11824"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2022 году – </w:t>
            </w:r>
            <w:r w:rsidR="00D64DB7">
              <w:rPr>
                <w:rFonts w:ascii="Times New Roman" w:eastAsia="Times New Roman" w:hAnsi="Times New Roman" w:cs="Times New Roman"/>
                <w:sz w:val="24"/>
                <w:szCs w:val="24"/>
              </w:rPr>
              <w:t xml:space="preserve">     </w:t>
            </w:r>
            <w:r w:rsidR="00371252"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 xml:space="preserve">за счет средств местных бюджетов – </w:t>
            </w:r>
            <w:r w:rsidRPr="009A6ACB">
              <w:rPr>
                <w:rFonts w:ascii="Times New Roman" w:eastAsia="Times New Roman" w:hAnsi="Times New Roman" w:cs="Times New Roman"/>
                <w:b/>
                <w:sz w:val="24"/>
                <w:szCs w:val="24"/>
              </w:rPr>
              <w:br/>
            </w:r>
            <w:r w:rsidR="00D64DB7">
              <w:rPr>
                <w:rFonts w:ascii="Times New Roman" w:eastAsia="Times New Roman" w:hAnsi="Times New Roman" w:cs="Times New Roman"/>
                <w:b/>
                <w:sz w:val="24"/>
                <w:szCs w:val="24"/>
              </w:rPr>
              <w:t xml:space="preserve">         </w:t>
            </w:r>
            <w:r w:rsidR="00371252" w:rsidRPr="009A6ACB">
              <w:rPr>
                <w:rFonts w:ascii="Times New Roman" w:eastAsia="Times New Roman" w:hAnsi="Times New Roman" w:cs="Times New Roman"/>
                <w:b/>
                <w:sz w:val="24"/>
                <w:szCs w:val="24"/>
              </w:rPr>
              <w:t xml:space="preserve"> т</w:t>
            </w:r>
            <w:r w:rsidRPr="009A6ACB">
              <w:rPr>
                <w:rFonts w:ascii="Times New Roman" w:eastAsia="Times New Roman" w:hAnsi="Times New Roman" w:cs="Times New Roman"/>
                <w:b/>
                <w:sz w:val="24"/>
                <w:szCs w:val="24"/>
              </w:rPr>
              <w:t>ыс. рублей</w:t>
            </w:r>
            <w:r w:rsidR="00371252" w:rsidRPr="009A6ACB">
              <w:rPr>
                <w:rFonts w:ascii="Times New Roman" w:eastAsia="Times New Roman" w:hAnsi="Times New Roman" w:cs="Times New Roman"/>
                <w:b/>
                <w:sz w:val="24"/>
                <w:szCs w:val="24"/>
              </w:rPr>
              <w:t>*</w:t>
            </w:r>
            <w:r w:rsidRPr="009A6ACB">
              <w:rPr>
                <w:rFonts w:ascii="Times New Roman" w:eastAsia="Times New Roman" w:hAnsi="Times New Roman" w:cs="Times New Roman"/>
                <w:b/>
                <w:sz w:val="24"/>
                <w:szCs w:val="24"/>
              </w:rPr>
              <w:t>, в том числе:</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2018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D11824" w:rsidRPr="009A6ACB" w:rsidRDefault="00D11824"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2019 году – </w:t>
            </w:r>
            <w:r w:rsidR="00D64DB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p>
          <w:p w:rsidR="00371252" w:rsidRPr="009A6ACB" w:rsidRDefault="00656E4B" w:rsidP="008921B5">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2020 году – </w:t>
            </w:r>
            <w:r w:rsidR="00D64DB7">
              <w:rPr>
                <w:rFonts w:ascii="Times New Roman" w:eastAsia="Times New Roman" w:hAnsi="Times New Roman" w:cs="Times New Roman"/>
                <w:sz w:val="24"/>
                <w:szCs w:val="24"/>
              </w:rPr>
              <w:t xml:space="preserve">      </w:t>
            </w:r>
            <w:r w:rsidR="00D11824" w:rsidRPr="009A6ACB">
              <w:rPr>
                <w:rFonts w:ascii="Times New Roman" w:eastAsia="Times New Roman" w:hAnsi="Times New Roman" w:cs="Times New Roman"/>
                <w:sz w:val="24"/>
                <w:szCs w:val="24"/>
              </w:rPr>
              <w:t>тыс. рублей</w:t>
            </w:r>
          </w:p>
          <w:p w:rsidR="00656E4B" w:rsidRPr="009A6ACB" w:rsidRDefault="00D64DB7" w:rsidP="00656E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    </w:t>
            </w:r>
            <w:r w:rsidR="00656E4B" w:rsidRPr="009A6ACB">
              <w:rPr>
                <w:rFonts w:ascii="Times New Roman" w:eastAsia="Times New Roman" w:hAnsi="Times New Roman" w:cs="Times New Roman"/>
                <w:sz w:val="24"/>
                <w:szCs w:val="24"/>
              </w:rPr>
              <w:t xml:space="preserve">   тыс. рублей;</w:t>
            </w:r>
          </w:p>
          <w:p w:rsidR="00D11824" w:rsidRPr="009A6ACB" w:rsidRDefault="00D64DB7" w:rsidP="00892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году -       </w:t>
            </w:r>
            <w:r w:rsidR="00371252" w:rsidRPr="009A6ACB">
              <w:rPr>
                <w:rFonts w:ascii="Times New Roman" w:eastAsia="Times New Roman" w:hAnsi="Times New Roman" w:cs="Times New Roman"/>
                <w:sz w:val="24"/>
                <w:szCs w:val="24"/>
              </w:rPr>
              <w:t xml:space="preserve"> тыс. рублей</w:t>
            </w:r>
            <w:r w:rsidR="00D11824" w:rsidRPr="009A6ACB">
              <w:rPr>
                <w:rFonts w:ascii="Times New Roman" w:eastAsia="Times New Roman" w:hAnsi="Times New Roman" w:cs="Times New Roman"/>
                <w:sz w:val="24"/>
                <w:szCs w:val="24"/>
              </w:rPr>
              <w:t>.</w:t>
            </w:r>
          </w:p>
          <w:p w:rsidR="00D11824" w:rsidRPr="009A6ACB" w:rsidRDefault="00371252" w:rsidP="008921B5">
            <w:pPr>
              <w:spacing w:after="119" w:line="240" w:lineRule="auto"/>
              <w:rPr>
                <w:rFonts w:ascii="Times New Roman" w:eastAsia="Times New Roman" w:hAnsi="Times New Roman" w:cs="Times New Roman"/>
                <w:sz w:val="24"/>
                <w:szCs w:val="24"/>
              </w:rPr>
            </w:pPr>
            <w:r w:rsidRPr="009A6ACB">
              <w:rPr>
                <w:rFonts w:ascii="Times New Roman" w:hAnsi="Times New Roman" w:cs="Times New Roman"/>
                <w:sz w:val="24"/>
                <w:szCs w:val="24"/>
              </w:rPr>
              <w:t>*Средства носят прогнозный характер</w:t>
            </w:r>
          </w:p>
        </w:tc>
      </w:tr>
      <w:tr w:rsidR="00D11824" w:rsidRPr="009A6ACB" w:rsidTr="003917B0">
        <w:trPr>
          <w:tblCellSpacing w:w="0" w:type="dxa"/>
        </w:trPr>
        <w:tc>
          <w:tcPr>
            <w:tcW w:w="1340" w:type="pct"/>
            <w:hideMark/>
          </w:tcPr>
          <w:p w:rsidR="00D11824" w:rsidRPr="009A6ACB" w:rsidRDefault="00D11824" w:rsidP="003917B0">
            <w:pPr>
              <w:spacing w:before="100" w:beforeAutospacing="1"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Ожидаемые результаты реализации государственной программы</w:t>
            </w:r>
          </w:p>
        </w:tc>
        <w:tc>
          <w:tcPr>
            <w:tcW w:w="3660" w:type="pct"/>
            <w:hideMark/>
          </w:tcPr>
          <w:p w:rsidR="00D11824" w:rsidRPr="009A6ACB" w:rsidRDefault="00D11824" w:rsidP="00371252">
            <w:pPr>
              <w:spacing w:before="100" w:beforeAutospacing="1" w:after="119"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повышение удовлетворенности населения уровнем благоустройства дворовых территорий многоквартирных домов </w:t>
            </w:r>
            <w:r w:rsidR="00371252" w:rsidRPr="009A6ACB">
              <w:rPr>
                <w:rFonts w:ascii="Times New Roman" w:eastAsia="Times New Roman" w:hAnsi="Times New Roman" w:cs="Times New Roman"/>
                <w:sz w:val="24"/>
                <w:szCs w:val="24"/>
              </w:rPr>
              <w:t xml:space="preserve">на территории </w:t>
            </w:r>
            <w:r w:rsidR="00926C99">
              <w:rPr>
                <w:rFonts w:ascii="Times New Roman" w:eastAsia="Times New Roman" w:hAnsi="Times New Roman" w:cs="Times New Roman"/>
                <w:sz w:val="24"/>
                <w:szCs w:val="24"/>
              </w:rPr>
              <w:t>Меркуловского</w:t>
            </w:r>
            <w:r w:rsidR="00371252" w:rsidRPr="009A6ACB">
              <w:rPr>
                <w:rFonts w:ascii="Times New Roman" w:eastAsia="Times New Roman" w:hAnsi="Times New Roman" w:cs="Times New Roman"/>
                <w:sz w:val="24"/>
                <w:szCs w:val="24"/>
              </w:rPr>
              <w:t xml:space="preserve"> сельского поселения</w:t>
            </w:r>
          </w:p>
        </w:tc>
      </w:tr>
    </w:tbl>
    <w:p w:rsidR="00D11824" w:rsidRPr="009A6ACB" w:rsidRDefault="00920185" w:rsidP="00D11824">
      <w:pPr>
        <w:spacing w:before="100" w:beforeAutospacing="1" w:after="0" w:line="240" w:lineRule="auto"/>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 xml:space="preserve">6.2. </w:t>
      </w:r>
      <w:r w:rsidR="00D11824" w:rsidRPr="009A6ACB">
        <w:rPr>
          <w:rFonts w:ascii="Times New Roman" w:eastAsia="Times New Roman" w:hAnsi="Times New Roman" w:cs="Times New Roman"/>
          <w:b/>
          <w:i/>
          <w:sz w:val="24"/>
          <w:szCs w:val="24"/>
        </w:rPr>
        <w:t>Характеристика сферы реализации подпрограммы</w:t>
      </w:r>
    </w:p>
    <w:p w:rsidR="008921B5" w:rsidRPr="009A6ACB" w:rsidRDefault="00920185" w:rsidP="008921B5">
      <w:pPr>
        <w:spacing w:after="0" w:line="240" w:lineRule="auto"/>
        <w:ind w:firstLine="709"/>
        <w:jc w:val="both"/>
        <w:rPr>
          <w:rFonts w:ascii="Times New Roman" w:eastAsia="Times New Roman" w:hAnsi="Times New Roman" w:cs="Times New Roman"/>
          <w:sz w:val="27"/>
          <w:szCs w:val="27"/>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00D11824" w:rsidRPr="009A6ACB">
        <w:rPr>
          <w:rFonts w:ascii="Times New Roman" w:eastAsia="Times New Roman" w:hAnsi="Times New Roman" w:cs="Times New Roman"/>
          <w:sz w:val="24"/>
          <w:szCs w:val="24"/>
          <w:shd w:val="clear" w:color="auto" w:fill="FFFFFF"/>
        </w:rPr>
        <w:t>1. Благоустройство территории муниципального образования является одной из важнейших сфер деятельности муниципального хозяйства. Тем самым создаются условия для здоровой, комфортной, удобной жизни как для</w:t>
      </w:r>
      <w:r w:rsidRPr="009A6ACB">
        <w:rPr>
          <w:rFonts w:ascii="Times New Roman" w:eastAsia="Times New Roman" w:hAnsi="Times New Roman" w:cs="Times New Roman"/>
          <w:sz w:val="24"/>
          <w:szCs w:val="24"/>
          <w:shd w:val="clear" w:color="auto" w:fill="FFFFFF"/>
        </w:rPr>
        <w:t xml:space="preserve"> </w:t>
      </w:r>
      <w:r w:rsidR="00D11824" w:rsidRPr="009A6ACB">
        <w:rPr>
          <w:rFonts w:ascii="Times New Roman" w:eastAsia="Times New Roman" w:hAnsi="Times New Roman" w:cs="Times New Roman"/>
          <w:sz w:val="24"/>
          <w:szCs w:val="24"/>
          <w:shd w:val="clear" w:color="auto" w:fill="FFFFFF"/>
        </w:rPr>
        <w:t xml:space="preserve">отдельного человека по месту проживания, так и для всех жителей </w:t>
      </w:r>
      <w:r w:rsidRPr="009A6ACB">
        <w:rPr>
          <w:rFonts w:ascii="Times New Roman" w:eastAsia="Times New Roman" w:hAnsi="Times New Roman" w:cs="Times New Roman"/>
          <w:sz w:val="24"/>
          <w:szCs w:val="24"/>
          <w:shd w:val="clear" w:color="auto" w:fill="FFFFFF"/>
        </w:rPr>
        <w:t>станицы.</w:t>
      </w:r>
      <w:r w:rsidR="00D11824" w:rsidRPr="009A6ACB">
        <w:rPr>
          <w:rFonts w:ascii="Times New Roman" w:eastAsia="Times New Roman" w:hAnsi="Times New Roman" w:cs="Times New Roman"/>
          <w:sz w:val="24"/>
          <w:szCs w:val="24"/>
          <w:shd w:val="clear" w:color="auto" w:fill="FFFFFF"/>
        </w:rPr>
        <w:t xml:space="preserve"> </w:t>
      </w:r>
      <w:r w:rsidRPr="009A6ACB">
        <w:rPr>
          <w:rFonts w:ascii="Times New Roman" w:eastAsia="Times New Roman" w:hAnsi="Times New Roman" w:cs="Times New Roman"/>
          <w:sz w:val="24"/>
          <w:szCs w:val="24"/>
          <w:shd w:val="clear" w:color="auto" w:fill="FFFFFF"/>
        </w:rPr>
        <w:tab/>
      </w:r>
      <w:r w:rsidR="00D11824" w:rsidRPr="009A6ACB">
        <w:rPr>
          <w:rFonts w:ascii="Times New Roman" w:eastAsia="Times New Roman" w:hAnsi="Times New Roman" w:cs="Times New Roman"/>
          <w:sz w:val="24"/>
          <w:szCs w:val="24"/>
          <w:shd w:val="clear" w:color="auto" w:fill="FFFFFF"/>
        </w:rPr>
        <w:t xml:space="preserve">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w:t>
      </w:r>
      <w:r w:rsidRPr="009A6ACB">
        <w:rPr>
          <w:rFonts w:ascii="Times New Roman" w:eastAsia="Times New Roman" w:hAnsi="Times New Roman" w:cs="Times New Roman"/>
          <w:sz w:val="24"/>
          <w:szCs w:val="24"/>
          <w:shd w:val="clear" w:color="auto" w:fill="FFFFFF"/>
        </w:rPr>
        <w:t>уличной</w:t>
      </w:r>
      <w:r w:rsidR="00D11824" w:rsidRPr="009A6ACB">
        <w:rPr>
          <w:rFonts w:ascii="Times New Roman" w:eastAsia="Times New Roman" w:hAnsi="Times New Roman" w:cs="Times New Roman"/>
          <w:sz w:val="24"/>
          <w:szCs w:val="24"/>
          <w:shd w:val="clear" w:color="auto" w:fill="FFFFFF"/>
        </w:rPr>
        <w:t xml:space="preserve">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 Жилье не может считаться комфортным, если окружение не благоустроено. Состояние и уровень благоустройства дворовых территорий в значительной степени определяет психологический климат микрорайона. </w:t>
      </w:r>
      <w:r w:rsidR="00D11824" w:rsidRPr="009A6ACB">
        <w:rPr>
          <w:rFonts w:ascii="Times New Roman" w:eastAsia="Times New Roman" w:hAnsi="Times New Roman" w:cs="Times New Roman"/>
          <w:sz w:val="24"/>
          <w:szCs w:val="24"/>
          <w:shd w:val="clear" w:color="auto" w:fill="FFFFFF"/>
        </w:rPr>
        <w:br/>
        <w:t xml:space="preserve">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 </w:t>
      </w:r>
      <w:r w:rsidR="00D11824" w:rsidRPr="009A6ACB">
        <w:rPr>
          <w:rFonts w:ascii="Times New Roman" w:eastAsia="Times New Roman" w:hAnsi="Times New Roman" w:cs="Times New Roman"/>
          <w:sz w:val="24"/>
          <w:szCs w:val="24"/>
        </w:rPr>
        <w:t>Все объекты благоустройства должны быть доступны для инвалидов и других маломобильных групп населения</w:t>
      </w:r>
      <w:r w:rsidR="00D11824" w:rsidRPr="009A6ACB">
        <w:rPr>
          <w:rFonts w:ascii="Times New Roman" w:eastAsia="Times New Roman" w:hAnsi="Times New Roman" w:cs="Times New Roman"/>
          <w:sz w:val="27"/>
          <w:szCs w:val="27"/>
        </w:rPr>
        <w:t>.</w:t>
      </w:r>
    </w:p>
    <w:p w:rsidR="008921B5" w:rsidRPr="009A6ACB" w:rsidRDefault="00920185" w:rsidP="008921B5">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00D11824" w:rsidRPr="009A6ACB">
        <w:rPr>
          <w:rFonts w:ascii="Times New Roman" w:eastAsia="Times New Roman" w:hAnsi="Times New Roman" w:cs="Times New Roman"/>
          <w:color w:val="000000"/>
          <w:sz w:val="24"/>
          <w:szCs w:val="24"/>
        </w:rPr>
        <w:t xml:space="preserve">2. </w:t>
      </w:r>
      <w:r w:rsidRPr="009A6ACB">
        <w:rPr>
          <w:rFonts w:ascii="Times New Roman" w:eastAsia="Times New Roman" w:hAnsi="Times New Roman" w:cs="Times New Roman"/>
          <w:color w:val="000000"/>
          <w:sz w:val="24"/>
          <w:szCs w:val="24"/>
        </w:rPr>
        <w:t>П</w:t>
      </w:r>
      <w:r w:rsidR="00D11824" w:rsidRPr="009A6ACB">
        <w:rPr>
          <w:rFonts w:ascii="Times New Roman" w:eastAsia="Times New Roman" w:hAnsi="Times New Roman" w:cs="Times New Roman"/>
          <w:color w:val="000000"/>
          <w:sz w:val="24"/>
          <w:szCs w:val="24"/>
        </w:rPr>
        <w:t>о состоянию на 1 января 201</w:t>
      </w:r>
      <w:r w:rsidRPr="009A6ACB">
        <w:rPr>
          <w:rFonts w:ascii="Times New Roman" w:eastAsia="Times New Roman" w:hAnsi="Times New Roman" w:cs="Times New Roman"/>
          <w:color w:val="000000"/>
          <w:sz w:val="24"/>
          <w:szCs w:val="24"/>
        </w:rPr>
        <w:t>7</w:t>
      </w:r>
      <w:r w:rsidR="00D11824" w:rsidRPr="009A6ACB">
        <w:rPr>
          <w:rFonts w:ascii="Times New Roman" w:eastAsia="Times New Roman" w:hAnsi="Times New Roman" w:cs="Times New Roman"/>
          <w:color w:val="000000"/>
          <w:sz w:val="24"/>
          <w:szCs w:val="24"/>
        </w:rPr>
        <w:t xml:space="preserve"> г.,</w:t>
      </w:r>
      <w:r w:rsidR="0003282C" w:rsidRPr="009A6ACB">
        <w:rPr>
          <w:rFonts w:ascii="Times New Roman" w:eastAsia="Times New Roman" w:hAnsi="Times New Roman" w:cs="Times New Roman"/>
          <w:color w:val="000000"/>
          <w:sz w:val="24"/>
          <w:szCs w:val="24"/>
        </w:rPr>
        <w:t xml:space="preserve"> площадь территории </w:t>
      </w:r>
      <w:r w:rsidRPr="009A6ACB">
        <w:rPr>
          <w:rFonts w:ascii="Times New Roman" w:eastAsia="Times New Roman" w:hAnsi="Times New Roman" w:cs="Times New Roman"/>
          <w:color w:val="000000"/>
          <w:sz w:val="24"/>
          <w:szCs w:val="24"/>
        </w:rPr>
        <w:t>муниципального</w:t>
      </w:r>
      <w:r w:rsidR="00D11824" w:rsidRPr="009A6ACB">
        <w:rPr>
          <w:rFonts w:ascii="Times New Roman" w:eastAsia="Times New Roman" w:hAnsi="Times New Roman" w:cs="Times New Roman"/>
          <w:color w:val="000000"/>
          <w:sz w:val="24"/>
          <w:szCs w:val="24"/>
        </w:rPr>
        <w:t xml:space="preserve"> образовани</w:t>
      </w:r>
      <w:r w:rsidRPr="009A6ACB">
        <w:rPr>
          <w:rFonts w:ascii="Times New Roman" w:eastAsia="Times New Roman" w:hAnsi="Times New Roman" w:cs="Times New Roman"/>
          <w:color w:val="000000"/>
          <w:sz w:val="24"/>
          <w:szCs w:val="24"/>
        </w:rPr>
        <w:t xml:space="preserve">я </w:t>
      </w:r>
      <w:r w:rsidR="00926C99">
        <w:rPr>
          <w:rFonts w:ascii="Times New Roman" w:eastAsia="Times New Roman" w:hAnsi="Times New Roman" w:cs="Times New Roman"/>
          <w:color w:val="000000"/>
          <w:sz w:val="24"/>
          <w:szCs w:val="24"/>
        </w:rPr>
        <w:t>Меркуловское</w:t>
      </w:r>
      <w:r w:rsidRPr="009A6ACB">
        <w:rPr>
          <w:rFonts w:ascii="Times New Roman" w:eastAsia="Times New Roman" w:hAnsi="Times New Roman" w:cs="Times New Roman"/>
          <w:color w:val="000000"/>
          <w:sz w:val="24"/>
          <w:szCs w:val="24"/>
        </w:rPr>
        <w:t xml:space="preserve"> сельское поселение </w:t>
      </w:r>
      <w:r w:rsidR="00D11824" w:rsidRPr="009A6ACB">
        <w:rPr>
          <w:rFonts w:ascii="Times New Roman" w:eastAsia="Times New Roman" w:hAnsi="Times New Roman" w:cs="Times New Roman"/>
          <w:color w:val="000000"/>
          <w:sz w:val="24"/>
          <w:szCs w:val="24"/>
        </w:rPr>
        <w:t xml:space="preserve">составляет </w:t>
      </w:r>
      <w:r w:rsidR="00D64DB7">
        <w:rPr>
          <w:rFonts w:ascii="Times New Roman" w:eastAsia="Times New Roman" w:hAnsi="Times New Roman" w:cs="Times New Roman"/>
          <w:color w:val="000000"/>
          <w:sz w:val="24"/>
          <w:szCs w:val="24"/>
        </w:rPr>
        <w:t xml:space="preserve"> </w:t>
      </w:r>
      <w:r w:rsidR="00E31897">
        <w:rPr>
          <w:rFonts w:ascii="Times New Roman" w:eastAsia="Times New Roman" w:hAnsi="Times New Roman" w:cs="Times New Roman"/>
          <w:color w:val="000000"/>
          <w:sz w:val="24"/>
          <w:szCs w:val="24"/>
        </w:rPr>
        <w:t>249 кв.м.</w:t>
      </w:r>
      <w:r w:rsidR="0003282C" w:rsidRPr="009A6ACB">
        <w:rPr>
          <w:rFonts w:ascii="Times New Roman" w:eastAsia="Times New Roman" w:hAnsi="Times New Roman" w:cs="Times New Roman"/>
          <w:color w:val="000000"/>
          <w:sz w:val="24"/>
          <w:szCs w:val="24"/>
        </w:rPr>
        <w:t>.</w:t>
      </w:r>
      <w:r w:rsidR="00D11824" w:rsidRPr="009A6ACB">
        <w:rPr>
          <w:rFonts w:ascii="Times New Roman" w:eastAsia="Times New Roman" w:hAnsi="Times New Roman" w:cs="Times New Roman"/>
          <w:color w:val="000000"/>
          <w:sz w:val="24"/>
          <w:szCs w:val="24"/>
        </w:rPr>
        <w:t xml:space="preserve"> </w:t>
      </w:r>
      <w:r w:rsidR="008921B5" w:rsidRPr="009A6ACB">
        <w:rPr>
          <w:rFonts w:ascii="Times New Roman" w:eastAsia="Times New Roman" w:hAnsi="Times New Roman" w:cs="Times New Roman"/>
          <w:color w:val="000000"/>
          <w:sz w:val="24"/>
          <w:szCs w:val="24"/>
        </w:rPr>
        <w:t>Численность населения, прожива</w:t>
      </w:r>
      <w:r w:rsidR="00D64DB7">
        <w:rPr>
          <w:rFonts w:ascii="Times New Roman" w:eastAsia="Times New Roman" w:hAnsi="Times New Roman" w:cs="Times New Roman"/>
          <w:color w:val="000000"/>
          <w:sz w:val="24"/>
          <w:szCs w:val="24"/>
        </w:rPr>
        <w:t>ющего в населенных пунктах  2003</w:t>
      </w:r>
      <w:r w:rsidR="00E31897">
        <w:rPr>
          <w:rFonts w:ascii="Times New Roman" w:eastAsia="Times New Roman" w:hAnsi="Times New Roman" w:cs="Times New Roman"/>
          <w:color w:val="000000"/>
          <w:sz w:val="24"/>
          <w:szCs w:val="24"/>
        </w:rPr>
        <w:t xml:space="preserve"> человек. В хут.Меркуловский  проживает 1181</w:t>
      </w:r>
      <w:r w:rsidR="008921B5" w:rsidRPr="009A6ACB">
        <w:rPr>
          <w:rFonts w:ascii="Times New Roman" w:eastAsia="Times New Roman" w:hAnsi="Times New Roman" w:cs="Times New Roman"/>
          <w:color w:val="000000"/>
          <w:sz w:val="24"/>
          <w:szCs w:val="24"/>
        </w:rPr>
        <w:t xml:space="preserve"> человек, из них в м</w:t>
      </w:r>
      <w:r w:rsidR="00E31897">
        <w:rPr>
          <w:rFonts w:ascii="Times New Roman" w:eastAsia="Times New Roman" w:hAnsi="Times New Roman" w:cs="Times New Roman"/>
          <w:color w:val="000000"/>
          <w:sz w:val="24"/>
          <w:szCs w:val="24"/>
        </w:rPr>
        <w:t>ногоквартирных жилых домах – 35 человек.</w:t>
      </w:r>
      <w:r w:rsidR="00D11824" w:rsidRPr="009A6ACB">
        <w:rPr>
          <w:rFonts w:ascii="Times New Roman" w:eastAsia="Times New Roman" w:hAnsi="Times New Roman" w:cs="Times New Roman"/>
          <w:color w:val="000000"/>
          <w:sz w:val="24"/>
          <w:szCs w:val="24"/>
        </w:rPr>
        <w:t xml:space="preserve"> </w:t>
      </w:r>
    </w:p>
    <w:p w:rsidR="008921B5" w:rsidRPr="009A6ACB" w:rsidRDefault="00D11824" w:rsidP="008921B5">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 xml:space="preserve">По состоянию на 1 января 2017 г. </w:t>
      </w:r>
      <w:r w:rsidRPr="009A6ACB">
        <w:rPr>
          <w:rFonts w:ascii="Times New Roman" w:eastAsia="Times New Roman" w:hAnsi="Times New Roman" w:cs="Times New Roman"/>
          <w:color w:val="000000"/>
          <w:sz w:val="24"/>
          <w:szCs w:val="24"/>
        </w:rPr>
        <w:t>благоустройство</w:t>
      </w:r>
      <w:r w:rsidR="00E31897">
        <w:rPr>
          <w:rFonts w:ascii="Times New Roman" w:eastAsia="Times New Roman" w:hAnsi="Times New Roman" w:cs="Times New Roman"/>
          <w:color w:val="000000"/>
          <w:sz w:val="24"/>
          <w:szCs w:val="24"/>
        </w:rPr>
        <w:t>м дворовых территорий занимаются сами жильцы</w:t>
      </w:r>
      <w:r w:rsidRPr="009A6ACB">
        <w:rPr>
          <w:rFonts w:ascii="Times New Roman" w:eastAsia="Times New Roman" w:hAnsi="Times New Roman" w:cs="Times New Roman"/>
          <w:color w:val="000000"/>
          <w:sz w:val="24"/>
          <w:szCs w:val="24"/>
        </w:rPr>
        <w:t xml:space="preserve">,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устройству парковок для временного хранения автомобилей. Существующее положение обусловлено рядом факторов: появлением новых современных требований к благоустройству и содержанию дворовых территорий, недостаточным финансированием мероприятий в предыдущие годы, отсутствием комплексного подхода к решению проблемы формирования и обеспечения комфортной и благоприятной для проживания населения среды. </w:t>
      </w:r>
    </w:p>
    <w:p w:rsidR="008921B5" w:rsidRPr="009A6ACB" w:rsidRDefault="00D11824" w:rsidP="008921B5">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Имеющиеся объекты благоустройства, расположенные на дворовых территориях многоквартирных домов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8921B5" w:rsidRPr="009A6ACB" w:rsidRDefault="00D11824" w:rsidP="008921B5">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 xml:space="preserve">Необходимо принятие комплекса мер, направленных на приведение в надлежащее состояние дворовых территорий многоквартирных домов и проездов к дворовым территориям, от состояния которых во многом зависит качество жизни населения. Комплексный, программный подход к вопросам благоустройства позволит сформировать многофункциональную адаптивную среду для проживания граждан. </w:t>
      </w:r>
    </w:p>
    <w:p w:rsidR="00D11824" w:rsidRPr="009A6ACB" w:rsidRDefault="008921B5" w:rsidP="007D4D4E">
      <w:pPr>
        <w:spacing w:before="100" w:beforeAutospacing="1"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3</w:t>
      </w:r>
      <w:r w:rsidR="00D11824" w:rsidRPr="009A6ACB">
        <w:rPr>
          <w:rFonts w:ascii="Times New Roman" w:eastAsia="Times New Roman" w:hAnsi="Times New Roman" w:cs="Times New Roman"/>
          <w:color w:val="000000"/>
          <w:sz w:val="24"/>
          <w:szCs w:val="24"/>
        </w:rPr>
        <w:t>.  Основны</w:t>
      </w:r>
      <w:r w:rsidR="007D4D4E" w:rsidRPr="009A6ACB">
        <w:rPr>
          <w:rFonts w:ascii="Times New Roman" w:eastAsia="Times New Roman" w:hAnsi="Times New Roman" w:cs="Times New Roman"/>
          <w:color w:val="000000"/>
          <w:sz w:val="24"/>
          <w:szCs w:val="24"/>
        </w:rPr>
        <w:t>е</w:t>
      </w:r>
      <w:r w:rsidR="00D11824" w:rsidRPr="009A6ACB">
        <w:rPr>
          <w:rFonts w:ascii="Times New Roman" w:eastAsia="Times New Roman" w:hAnsi="Times New Roman" w:cs="Times New Roman"/>
          <w:color w:val="000000"/>
          <w:sz w:val="24"/>
          <w:szCs w:val="24"/>
        </w:rPr>
        <w:t xml:space="preserve"> проблем</w:t>
      </w:r>
      <w:r w:rsidR="007D4D4E" w:rsidRPr="009A6ACB">
        <w:rPr>
          <w:rFonts w:ascii="Times New Roman" w:eastAsia="Times New Roman" w:hAnsi="Times New Roman" w:cs="Times New Roman"/>
          <w:color w:val="000000"/>
          <w:sz w:val="24"/>
          <w:szCs w:val="24"/>
        </w:rPr>
        <w:t>ы</w:t>
      </w:r>
      <w:r w:rsidR="00D11824" w:rsidRPr="009A6ACB">
        <w:rPr>
          <w:rFonts w:ascii="Times New Roman" w:eastAsia="Times New Roman" w:hAnsi="Times New Roman" w:cs="Times New Roman"/>
          <w:color w:val="000000"/>
          <w:sz w:val="24"/>
          <w:szCs w:val="24"/>
        </w:rPr>
        <w:t>:</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высокая степень износа асфальтового покрытия внутриквартальных проездов, дворовых проездов и тротуаров;</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несоответствие уровня освещения дворовых территорий многоквартирных домов требованиям национальных стандартов; </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неудовлетворительное состояние большинства зеленых насаждений дворовых многоквартирных домов, разрушение травяного покрытия газонов; </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недостаточный уровень озеленения в районах многоэтажной застройки;</w:t>
      </w:r>
    </w:p>
    <w:p w:rsidR="00D11824" w:rsidRPr="009A6ACB" w:rsidRDefault="00D11824" w:rsidP="007D4D4E">
      <w:pPr>
        <w:pStyle w:val="a6"/>
        <w:numPr>
          <w:ilvl w:val="0"/>
          <w:numId w:val="9"/>
        </w:numPr>
        <w:spacing w:before="100" w:beforeAutospacing="1" w:after="0" w:line="240" w:lineRule="auto"/>
        <w:ind w:left="851"/>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неисправное состояние или отсутствие системы ливневой канализации на дворовых территориях многоквартирных домов;</w:t>
      </w:r>
    </w:p>
    <w:p w:rsidR="007D4D4E" w:rsidRPr="009A6ACB" w:rsidRDefault="00D11824" w:rsidP="007D4D4E">
      <w:pPr>
        <w:pStyle w:val="a6"/>
        <w:numPr>
          <w:ilvl w:val="0"/>
          <w:numId w:val="9"/>
        </w:numPr>
        <w:spacing w:after="0" w:line="240" w:lineRule="auto"/>
        <w:ind w:left="851" w:hanging="284"/>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недостаточное обеспечение доступных для инвалидов мест отдыха на дворовых территориях многоквартирных домов, ограниченность доступа и передвижения.</w:t>
      </w:r>
    </w:p>
    <w:p w:rsidR="00D11824" w:rsidRPr="009A6ACB" w:rsidRDefault="007D4D4E" w:rsidP="009C1EC6">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ab/>
        <w:t>6</w:t>
      </w:r>
      <w:r w:rsidR="00D11824"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4</w:t>
      </w:r>
      <w:r w:rsidR="00D11824" w:rsidRPr="009A6ACB">
        <w:rPr>
          <w:rFonts w:ascii="Times New Roman" w:eastAsia="Times New Roman" w:hAnsi="Times New Roman" w:cs="Times New Roman"/>
          <w:color w:val="000000"/>
          <w:sz w:val="24"/>
          <w:szCs w:val="24"/>
        </w:rPr>
        <w:t>. В целях продолжения работы по созданию благоприятных условий проживания граждан в рамках Стратегического направления России «ЖКХ и городская среда» для решения задач приведения в надлежащее состояние дворовых территорий</w:t>
      </w:r>
      <w:r w:rsidRPr="009A6ACB">
        <w:rPr>
          <w:rFonts w:ascii="Times New Roman" w:eastAsia="Times New Roman" w:hAnsi="Times New Roman" w:cs="Times New Roman"/>
          <w:color w:val="000000"/>
          <w:sz w:val="24"/>
          <w:szCs w:val="24"/>
        </w:rPr>
        <w:t xml:space="preserve"> </w:t>
      </w:r>
      <w:r w:rsidR="00D11824" w:rsidRPr="009A6ACB">
        <w:rPr>
          <w:rFonts w:ascii="Times New Roman" w:eastAsia="Times New Roman" w:hAnsi="Times New Roman" w:cs="Times New Roman"/>
          <w:color w:val="000000"/>
          <w:sz w:val="24"/>
          <w:szCs w:val="24"/>
        </w:rPr>
        <w:t xml:space="preserve">необходима реализация мероприятий </w:t>
      </w:r>
      <w:r w:rsidRPr="009A6ACB">
        <w:rPr>
          <w:rFonts w:ascii="Times New Roman" w:eastAsia="Times New Roman" w:hAnsi="Times New Roman" w:cs="Times New Roman"/>
          <w:color w:val="000000"/>
          <w:sz w:val="24"/>
          <w:szCs w:val="24"/>
        </w:rPr>
        <w:t>муниципальной программы</w:t>
      </w:r>
      <w:r w:rsidR="00D11824" w:rsidRPr="009A6ACB">
        <w:rPr>
          <w:rFonts w:ascii="Times New Roman" w:eastAsia="Times New Roman" w:hAnsi="Times New Roman" w:cs="Times New Roman"/>
          <w:color w:val="000000"/>
          <w:sz w:val="24"/>
          <w:szCs w:val="24"/>
        </w:rPr>
        <w:t>.</w:t>
      </w:r>
    </w:p>
    <w:p w:rsidR="00D11824" w:rsidRPr="009A6ACB" w:rsidRDefault="007D4D4E" w:rsidP="009C1EC6">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Pr="009A6ACB">
        <w:rPr>
          <w:rFonts w:ascii="Times New Roman" w:eastAsia="Times New Roman" w:hAnsi="Times New Roman" w:cs="Times New Roman"/>
          <w:color w:val="000000"/>
          <w:sz w:val="24"/>
          <w:szCs w:val="24"/>
        </w:rPr>
        <w:t>5</w:t>
      </w:r>
      <w:r w:rsidR="00D11824" w:rsidRPr="009A6ACB">
        <w:rPr>
          <w:rFonts w:ascii="Times New Roman" w:eastAsia="Times New Roman" w:hAnsi="Times New Roman" w:cs="Times New Roman"/>
          <w:color w:val="000000"/>
          <w:sz w:val="24"/>
          <w:szCs w:val="24"/>
        </w:rPr>
        <w:t xml:space="preserve">. 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комфортной городской среды, выработать системный подход повышения качества и комфорта жизни населения </w:t>
      </w:r>
      <w:r w:rsidR="00926C99">
        <w:rPr>
          <w:rFonts w:ascii="Times New Roman" w:eastAsia="Times New Roman" w:hAnsi="Times New Roman" w:cs="Times New Roman"/>
          <w:color w:val="000000"/>
          <w:sz w:val="24"/>
          <w:szCs w:val="24"/>
        </w:rPr>
        <w:t>Меркуловского</w:t>
      </w:r>
      <w:r w:rsidRPr="009A6ACB">
        <w:rPr>
          <w:rFonts w:ascii="Times New Roman" w:eastAsia="Times New Roman" w:hAnsi="Times New Roman" w:cs="Times New Roman"/>
          <w:color w:val="000000"/>
          <w:sz w:val="24"/>
          <w:szCs w:val="24"/>
        </w:rPr>
        <w:t xml:space="preserve"> сельского поселения</w:t>
      </w:r>
      <w:r w:rsidR="00D11824" w:rsidRPr="009A6ACB">
        <w:rPr>
          <w:rFonts w:ascii="Times New Roman" w:eastAsia="Times New Roman" w:hAnsi="Times New Roman" w:cs="Times New Roman"/>
          <w:color w:val="000000"/>
          <w:sz w:val="24"/>
          <w:szCs w:val="24"/>
        </w:rPr>
        <w:t>, создать позитивную социальную атмосферу.</w:t>
      </w:r>
    </w:p>
    <w:p w:rsidR="007D4D4E" w:rsidRPr="009A6ACB" w:rsidRDefault="007D4D4E" w:rsidP="009C1EC6">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color w:val="000000"/>
          <w:sz w:val="24"/>
          <w:szCs w:val="24"/>
        </w:rPr>
        <w:t>. Для проведения мероприятий по благоустройству дворовых территорий многоквартирных домов требуются значительные финансовые затраты. Самостоятельно решить вопрос переоборудования своих дворов жители не имеют возможности.В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w:t>
      </w:r>
    </w:p>
    <w:p w:rsidR="00D11824" w:rsidRPr="009A6ACB" w:rsidRDefault="00D11824" w:rsidP="009C1EC6">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 где предусматриваются мероприятия, направленные на комплексное благоустройство дворовых территорий многоквартирных домов.</w:t>
      </w:r>
    </w:p>
    <w:p w:rsidR="00D11824" w:rsidRPr="009A6ACB" w:rsidRDefault="00D11824" w:rsidP="009C1EC6">
      <w:pPr>
        <w:shd w:val="clear" w:color="auto" w:fill="FFFFFF"/>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Решение проблемы создания современной городской среды проживания </w:t>
      </w:r>
      <w:r w:rsidRPr="009A6ACB">
        <w:rPr>
          <w:rFonts w:ascii="Times New Roman" w:eastAsia="Times New Roman" w:hAnsi="Times New Roman" w:cs="Times New Roman"/>
          <w:color w:val="000000"/>
          <w:sz w:val="24"/>
          <w:szCs w:val="24"/>
        </w:rPr>
        <w:br/>
        <w:t xml:space="preserve">на территории </w:t>
      </w:r>
      <w:r w:rsidR="00926C99">
        <w:rPr>
          <w:rFonts w:ascii="Times New Roman" w:eastAsia="Times New Roman" w:hAnsi="Times New Roman" w:cs="Times New Roman"/>
          <w:color w:val="000000"/>
          <w:sz w:val="24"/>
          <w:szCs w:val="24"/>
        </w:rPr>
        <w:t>Меркуловского</w:t>
      </w:r>
      <w:r w:rsidR="007D4D4E" w:rsidRPr="009A6ACB">
        <w:rPr>
          <w:rFonts w:ascii="Times New Roman" w:eastAsia="Times New Roman" w:hAnsi="Times New Roman" w:cs="Times New Roman"/>
          <w:color w:val="000000"/>
          <w:sz w:val="24"/>
          <w:szCs w:val="24"/>
        </w:rPr>
        <w:t xml:space="preserve"> сельского поселения</w:t>
      </w:r>
      <w:r w:rsidRPr="009A6ACB">
        <w:rPr>
          <w:rFonts w:ascii="Times New Roman" w:eastAsia="Times New Roman" w:hAnsi="Times New Roman" w:cs="Times New Roman"/>
          <w:color w:val="000000"/>
          <w:sz w:val="24"/>
          <w:szCs w:val="24"/>
        </w:rPr>
        <w:t xml:space="preserve"> путем качественного повышения уровня благоустройства территорий муниципальных образований будет способствовать обеспечению устойчивого социально-экономического развития , повышению </w:t>
      </w:r>
      <w:r w:rsidR="007D4D4E" w:rsidRPr="009A6ACB">
        <w:rPr>
          <w:rFonts w:ascii="Times New Roman" w:eastAsia="Times New Roman" w:hAnsi="Times New Roman" w:cs="Times New Roman"/>
          <w:color w:val="000000"/>
          <w:sz w:val="24"/>
          <w:szCs w:val="24"/>
        </w:rPr>
        <w:t>т</w:t>
      </w:r>
      <w:r w:rsidRPr="009A6ACB">
        <w:rPr>
          <w:rFonts w:ascii="Times New Roman" w:eastAsia="Times New Roman" w:hAnsi="Times New Roman" w:cs="Times New Roman"/>
          <w:color w:val="000000"/>
          <w:sz w:val="24"/>
          <w:szCs w:val="24"/>
        </w:rPr>
        <w:t>уристической привлекательности, привлечению дополнительных инвестиций.</w:t>
      </w:r>
    </w:p>
    <w:p w:rsidR="00C8053D" w:rsidRPr="009A6ACB" w:rsidRDefault="00D11824" w:rsidP="009C1EC6">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9A6ACB">
        <w:rPr>
          <w:rFonts w:ascii="Times New Roman" w:eastAsia="Times New Roman" w:hAnsi="Times New Roman" w:cs="Times New Roman"/>
          <w:color w:val="000000"/>
          <w:sz w:val="24"/>
          <w:szCs w:val="24"/>
        </w:rPr>
        <w:t xml:space="preserve">В результате выполнения мероприятий программы появятся качественно благоустроенные дворовые территории многоквартирных домов . Все это в комплексе создаст гармоничную комфортную среду для населения </w:t>
      </w:r>
      <w:r w:rsidR="007D4D4E" w:rsidRPr="009A6ACB">
        <w:rPr>
          <w:rFonts w:ascii="Times New Roman" w:eastAsia="Times New Roman" w:hAnsi="Times New Roman" w:cs="Times New Roman"/>
          <w:color w:val="000000"/>
          <w:sz w:val="24"/>
          <w:szCs w:val="24"/>
        </w:rPr>
        <w:t>сельского поселения</w:t>
      </w:r>
      <w:r w:rsidRPr="009A6ACB">
        <w:rPr>
          <w:rFonts w:ascii="Times New Roman" w:eastAsia="Times New Roman" w:hAnsi="Times New Roman" w:cs="Times New Roman"/>
          <w:color w:val="000000"/>
          <w:sz w:val="27"/>
          <w:szCs w:val="27"/>
        </w:rPr>
        <w:t>.</w:t>
      </w:r>
    </w:p>
    <w:p w:rsidR="00D11824" w:rsidRPr="009A6ACB" w:rsidRDefault="007D4D4E" w:rsidP="009C1EC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6</w:t>
      </w:r>
      <w:r w:rsidR="00D11824"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7</w:t>
      </w:r>
      <w:r w:rsidR="00D11824" w:rsidRPr="009A6ACB">
        <w:rPr>
          <w:rFonts w:ascii="Times New Roman" w:eastAsia="Times New Roman" w:hAnsi="Times New Roman" w:cs="Times New Roman"/>
          <w:color w:val="000000"/>
          <w:sz w:val="24"/>
          <w:szCs w:val="24"/>
        </w:rPr>
        <w:t xml:space="preserve">. 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w:t>
      </w:r>
      <w:r w:rsidRPr="009A6ACB">
        <w:rPr>
          <w:rFonts w:ascii="Times New Roman" w:eastAsia="Times New Roman" w:hAnsi="Times New Roman" w:cs="Times New Roman"/>
          <w:color w:val="000000"/>
          <w:sz w:val="24"/>
          <w:szCs w:val="24"/>
        </w:rPr>
        <w:t xml:space="preserve">муниципальной </w:t>
      </w:r>
      <w:r w:rsidR="00D11824" w:rsidRPr="009A6ACB">
        <w:rPr>
          <w:rFonts w:ascii="Times New Roman" w:eastAsia="Times New Roman" w:hAnsi="Times New Roman" w:cs="Times New Roman"/>
          <w:color w:val="000000"/>
          <w:sz w:val="24"/>
          <w:szCs w:val="24"/>
        </w:rPr>
        <w:t xml:space="preserve"> программы не менее чем на </w:t>
      </w:r>
      <w:r w:rsidR="00D11824" w:rsidRPr="009A6ACB">
        <w:rPr>
          <w:rFonts w:ascii="Times New Roman" w:eastAsia="Times New Roman" w:hAnsi="Times New Roman" w:cs="Times New Roman"/>
          <w:color w:val="000000"/>
          <w:sz w:val="24"/>
          <w:szCs w:val="24"/>
        </w:rPr>
        <w:br/>
        <w:t>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w:t>
      </w:r>
    </w:p>
    <w:p w:rsidR="008C7F0E" w:rsidRPr="009A6ACB" w:rsidRDefault="008C7F0E" w:rsidP="008C7F0E">
      <w:pPr>
        <w:spacing w:before="100" w:beforeAutospacing="1" w:after="0" w:line="240" w:lineRule="auto"/>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color w:val="000000"/>
          <w:sz w:val="24"/>
          <w:szCs w:val="24"/>
        </w:rPr>
        <w:t>6.3.</w:t>
      </w:r>
      <w:r w:rsidRPr="009A6ACB">
        <w:rPr>
          <w:rFonts w:ascii="Times New Roman" w:eastAsia="Times New Roman" w:hAnsi="Times New Roman" w:cs="Times New Roman"/>
          <w:b/>
          <w:i/>
          <w:sz w:val="24"/>
          <w:szCs w:val="24"/>
        </w:rPr>
        <w:t xml:space="preserve"> Цели, задачи и показатели (индикаторы), основные </w:t>
      </w:r>
      <w:r w:rsidRPr="009A6ACB">
        <w:rPr>
          <w:rFonts w:ascii="Times New Roman" w:eastAsia="Times New Roman" w:hAnsi="Times New Roman" w:cs="Times New Roman"/>
          <w:b/>
          <w:i/>
          <w:sz w:val="24"/>
          <w:szCs w:val="24"/>
        </w:rPr>
        <w:br/>
        <w:t>ожидаемые конечные результаты, сроки и этапы реализации подпрограммы</w:t>
      </w:r>
    </w:p>
    <w:p w:rsidR="00AF2623" w:rsidRPr="009A6ACB" w:rsidRDefault="008C7F0E"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Целью подпрограммы 1 являются: повышение благоустроенности дворовых территорий многоквартирных домов.</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Достижение цел</w:t>
      </w:r>
      <w:r w:rsidR="00AF2623" w:rsidRPr="009A6ACB">
        <w:rPr>
          <w:rFonts w:ascii="Times New Roman" w:eastAsia="Times New Roman" w:hAnsi="Times New Roman" w:cs="Times New Roman"/>
          <w:sz w:val="24"/>
          <w:szCs w:val="24"/>
        </w:rPr>
        <w:t>и</w:t>
      </w:r>
      <w:r w:rsidRPr="009A6ACB">
        <w:rPr>
          <w:rFonts w:ascii="Times New Roman" w:eastAsia="Times New Roman" w:hAnsi="Times New Roman" w:cs="Times New Roman"/>
          <w:sz w:val="24"/>
          <w:szCs w:val="24"/>
        </w:rPr>
        <w:t xml:space="preserve"> подпрограммы </w:t>
      </w:r>
      <w:r w:rsidR="00AF2623" w:rsidRPr="009A6ACB">
        <w:rPr>
          <w:rFonts w:ascii="Times New Roman" w:eastAsia="Times New Roman" w:hAnsi="Times New Roman" w:cs="Times New Roman"/>
          <w:sz w:val="24"/>
          <w:szCs w:val="24"/>
        </w:rPr>
        <w:t>1</w:t>
      </w:r>
      <w:r w:rsidRPr="009A6ACB">
        <w:rPr>
          <w:rFonts w:ascii="Times New Roman" w:eastAsia="Times New Roman" w:hAnsi="Times New Roman" w:cs="Times New Roman"/>
          <w:sz w:val="24"/>
          <w:szCs w:val="24"/>
        </w:rPr>
        <w:t xml:space="preserve"> осуществляется путем решения следующих задач:</w:t>
      </w:r>
    </w:p>
    <w:p w:rsidR="00D11824" w:rsidRPr="009A6ACB" w:rsidRDefault="00D11824" w:rsidP="00AF2623">
      <w:pPr>
        <w:pStyle w:val="a6"/>
        <w:numPr>
          <w:ilvl w:val="0"/>
          <w:numId w:val="11"/>
        </w:num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информирование населения по вопросам реализации приоритетного проекта «Формирование комфортной городской среды»;</w:t>
      </w:r>
    </w:p>
    <w:p w:rsidR="00AF2623" w:rsidRPr="009A6ACB" w:rsidRDefault="00D11824" w:rsidP="00AF2623">
      <w:pPr>
        <w:pStyle w:val="a6"/>
        <w:numPr>
          <w:ilvl w:val="0"/>
          <w:numId w:val="11"/>
        </w:numPr>
        <w:spacing w:after="0" w:line="240" w:lineRule="auto"/>
        <w:ind w:hanging="295"/>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увеличение количества благоустроенных дворовых территорий многоквартирных домов .</w:t>
      </w:r>
    </w:p>
    <w:p w:rsidR="00C8053D" w:rsidRPr="009A6ACB" w:rsidRDefault="00D11824" w:rsidP="00C8053D">
      <w:pPr>
        <w:spacing w:after="0" w:line="240" w:lineRule="auto"/>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w:t>
      </w:r>
      <w:r w:rsidR="00AF2623" w:rsidRPr="009A6ACB">
        <w:rPr>
          <w:rFonts w:ascii="Times New Roman" w:eastAsia="Times New Roman" w:hAnsi="Times New Roman" w:cs="Times New Roman"/>
          <w:sz w:val="24"/>
          <w:szCs w:val="24"/>
        </w:rPr>
        <w:t>Ц</w:t>
      </w:r>
      <w:r w:rsidRPr="009A6ACB">
        <w:rPr>
          <w:rFonts w:ascii="Times New Roman" w:eastAsia="Times New Roman" w:hAnsi="Times New Roman" w:cs="Times New Roman"/>
          <w:color w:val="000000"/>
          <w:sz w:val="24"/>
          <w:szCs w:val="24"/>
        </w:rPr>
        <w:t xml:space="preserve">елевой показатель (индикатор) </w:t>
      </w:r>
      <w:r w:rsidR="00AF2623" w:rsidRPr="009A6ACB">
        <w:rPr>
          <w:rFonts w:ascii="Times New Roman" w:eastAsia="Times New Roman" w:hAnsi="Times New Roman" w:cs="Times New Roman"/>
          <w:color w:val="000000"/>
          <w:sz w:val="24"/>
          <w:szCs w:val="24"/>
        </w:rPr>
        <w:t>– «</w:t>
      </w:r>
      <w:r w:rsidRPr="009A6ACB">
        <w:rPr>
          <w:rFonts w:ascii="Times New Roman" w:eastAsia="Times New Roman" w:hAnsi="Times New Roman" w:cs="Times New Roman"/>
          <w:color w:val="000000"/>
          <w:sz w:val="24"/>
          <w:szCs w:val="24"/>
        </w:rPr>
        <w:t xml:space="preserve"> Доля благоустроенных дворовых территорий многоквартирных домов от общего количества дворовых территорий многоквартирных домов</w:t>
      </w:r>
      <w:r w:rsidR="00AF2623" w:rsidRPr="009A6ACB">
        <w:rPr>
          <w:rFonts w:ascii="Times New Roman" w:eastAsia="Times New Roman" w:hAnsi="Times New Roman" w:cs="Times New Roman"/>
          <w:color w:val="000000"/>
          <w:sz w:val="24"/>
          <w:szCs w:val="24"/>
        </w:rPr>
        <w:t>»</w:t>
      </w:r>
      <w:r w:rsidR="00C8053D" w:rsidRPr="009A6ACB">
        <w:rPr>
          <w:rFonts w:ascii="Times New Roman" w:eastAsia="Times New Roman" w:hAnsi="Times New Roman" w:cs="Times New Roman"/>
          <w:color w:val="000000"/>
          <w:sz w:val="24"/>
          <w:szCs w:val="24"/>
        </w:rPr>
        <w:t>.</w:t>
      </w:r>
    </w:p>
    <w:p w:rsidR="00C8053D" w:rsidRPr="009A6ACB" w:rsidRDefault="00D11824"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Срок реализации подпрограммы – 2018 </w:t>
      </w:r>
      <w:r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color w:val="000000"/>
          <w:sz w:val="24"/>
          <w:szCs w:val="24"/>
        </w:rPr>
        <w:t xml:space="preserve">2022 годы. </w:t>
      </w:r>
      <w:r w:rsidRPr="009A6ACB">
        <w:rPr>
          <w:rFonts w:ascii="Times New Roman" w:eastAsia="Times New Roman" w:hAnsi="Times New Roman" w:cs="Times New Roman"/>
          <w:sz w:val="24"/>
          <w:szCs w:val="24"/>
        </w:rPr>
        <w:t xml:space="preserve">Реализация подпрограммы разделена на два этапа: I этап – 2018 – 2020 годы и II этап – 2021 – 2022 годы. </w:t>
      </w:r>
    </w:p>
    <w:p w:rsidR="00AF2623" w:rsidRPr="009A6ACB" w:rsidRDefault="00D11824"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результате реализации подпрограммы планируется повысить удовлетворенность населения </w:t>
      </w:r>
      <w:r w:rsidR="00AF2623" w:rsidRPr="009A6ACB">
        <w:rPr>
          <w:rFonts w:ascii="Times New Roman" w:eastAsia="Times New Roman" w:hAnsi="Times New Roman" w:cs="Times New Roman"/>
          <w:sz w:val="24"/>
          <w:szCs w:val="24"/>
        </w:rPr>
        <w:t>сельского поселения</w:t>
      </w:r>
      <w:r w:rsidRPr="009A6ACB">
        <w:rPr>
          <w:rFonts w:ascii="Times New Roman" w:eastAsia="Times New Roman" w:hAnsi="Times New Roman" w:cs="Times New Roman"/>
          <w:sz w:val="24"/>
          <w:szCs w:val="24"/>
        </w:rPr>
        <w:t xml:space="preserve"> уровнем благоустройства дворовых т</w:t>
      </w:r>
      <w:r w:rsidR="00AF2623" w:rsidRPr="009A6ACB">
        <w:rPr>
          <w:rFonts w:ascii="Times New Roman" w:eastAsia="Times New Roman" w:hAnsi="Times New Roman" w:cs="Times New Roman"/>
          <w:sz w:val="24"/>
          <w:szCs w:val="24"/>
        </w:rPr>
        <w:t>ерриторий многоквартирных домов</w:t>
      </w:r>
      <w:r w:rsidRPr="009A6ACB">
        <w:rPr>
          <w:rFonts w:ascii="Times New Roman" w:eastAsia="Times New Roman" w:hAnsi="Times New Roman" w:cs="Times New Roman"/>
          <w:sz w:val="24"/>
          <w:szCs w:val="24"/>
        </w:rPr>
        <w:t>.</w:t>
      </w:r>
    </w:p>
    <w:p w:rsidR="00D11824" w:rsidRPr="009A6ACB" w:rsidRDefault="00AF2623" w:rsidP="00C8053D">
      <w:pPr>
        <w:spacing w:after="0" w:line="240" w:lineRule="auto"/>
        <w:ind w:firstLine="709"/>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6</w:t>
      </w:r>
      <w:r w:rsidR="00D11824" w:rsidRPr="009A6ACB">
        <w:rPr>
          <w:rFonts w:ascii="Times New Roman" w:eastAsia="Times New Roman" w:hAnsi="Times New Roman" w:cs="Times New Roman"/>
          <w:b/>
          <w:i/>
          <w:sz w:val="24"/>
          <w:szCs w:val="24"/>
        </w:rPr>
        <w:t>.4. Характеристика основных мероприятий подпрограммы</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рамках подпрограммы </w:t>
      </w:r>
      <w:r w:rsidR="00AF2623" w:rsidRPr="009A6ACB">
        <w:rPr>
          <w:rFonts w:ascii="Times New Roman" w:eastAsia="Times New Roman" w:hAnsi="Times New Roman" w:cs="Times New Roman"/>
          <w:sz w:val="24"/>
          <w:szCs w:val="24"/>
        </w:rPr>
        <w:t>1</w:t>
      </w:r>
      <w:r w:rsidRPr="009A6ACB">
        <w:rPr>
          <w:rFonts w:ascii="Times New Roman" w:eastAsia="Times New Roman" w:hAnsi="Times New Roman" w:cs="Times New Roman"/>
          <w:sz w:val="24"/>
          <w:szCs w:val="24"/>
        </w:rPr>
        <w:t xml:space="preserve"> предполагается реализация следующих основных мероприятий.</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Основное мероприятие</w:t>
      </w:r>
      <w:r w:rsidR="00AF2623" w:rsidRPr="009A6ACB">
        <w:rPr>
          <w:rFonts w:ascii="Times New Roman" w:eastAsia="Times New Roman" w:hAnsi="Times New Roman" w:cs="Times New Roman"/>
          <w:color w:val="000000"/>
          <w:sz w:val="24"/>
          <w:szCs w:val="24"/>
        </w:rPr>
        <w:t xml:space="preserve"> 1</w:t>
      </w:r>
      <w:r w:rsidRPr="009A6ACB">
        <w:rPr>
          <w:rFonts w:ascii="Times New Roman" w:eastAsia="Times New Roman" w:hAnsi="Times New Roman" w:cs="Times New Roman"/>
          <w:color w:val="000000"/>
          <w:sz w:val="24"/>
          <w:szCs w:val="24"/>
        </w:rPr>
        <w:t>.1. Благоустройство дворовых территорий многоквартирных домов.</w:t>
      </w:r>
    </w:p>
    <w:p w:rsidR="00C8053D" w:rsidRPr="009A6ACB" w:rsidRDefault="00D11824" w:rsidP="00C8053D">
      <w:pPr>
        <w:spacing w:after="0" w:line="240" w:lineRule="auto"/>
        <w:ind w:firstLine="709"/>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Данное мероприятие предусматривает предоставление субсидий на реализацию проектов по благоустройству дворовых территорий многоквартирных домов .</w:t>
      </w:r>
    </w:p>
    <w:p w:rsidR="00D11824" w:rsidRPr="009A6ACB" w:rsidRDefault="00D11824" w:rsidP="00C8053D">
      <w:pPr>
        <w:spacing w:after="0" w:line="240" w:lineRule="auto"/>
        <w:ind w:firstLine="709"/>
        <w:rPr>
          <w:rFonts w:ascii="Times New Roman" w:eastAsia="Times New Roman" w:hAnsi="Times New Roman" w:cs="Times New Roman"/>
          <w:sz w:val="24"/>
          <w:szCs w:val="24"/>
        </w:rPr>
      </w:pPr>
    </w:p>
    <w:p w:rsidR="00C8053D" w:rsidRPr="009A6ACB" w:rsidRDefault="00C8053D" w:rsidP="00C8053D">
      <w:pPr>
        <w:spacing w:after="0" w:line="240" w:lineRule="auto"/>
        <w:ind w:firstLine="709"/>
        <w:rPr>
          <w:rFonts w:ascii="Times New Roman" w:eastAsia="Times New Roman" w:hAnsi="Times New Roman" w:cs="Times New Roman"/>
          <w:sz w:val="24"/>
          <w:szCs w:val="24"/>
        </w:rPr>
      </w:pPr>
    </w:p>
    <w:p w:rsidR="00D11824" w:rsidRPr="009A6ACB" w:rsidRDefault="00EA0B8F" w:rsidP="00D11824">
      <w:pPr>
        <w:spacing w:after="0" w:line="240" w:lineRule="auto"/>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6</w:t>
      </w:r>
      <w:r w:rsidR="00D11824" w:rsidRPr="009A6ACB">
        <w:rPr>
          <w:rFonts w:ascii="Times New Roman" w:eastAsia="Times New Roman" w:hAnsi="Times New Roman" w:cs="Times New Roman"/>
          <w:b/>
          <w:i/>
          <w:sz w:val="24"/>
          <w:szCs w:val="24"/>
        </w:rPr>
        <w:t>.5. Информация по ресурсному обеспечению подпрограммы</w:t>
      </w:r>
    </w:p>
    <w:p w:rsidR="00EA0B8F" w:rsidRPr="009A6ACB" w:rsidRDefault="00EA0B8F" w:rsidP="00EA0B8F">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Источниками финансирования муниципальной программы являются средства областного бюджета, а также средства местного бюджета и внебюджетные средства (средства собственников помещений многоквартирных домов и иных лиц)</w:t>
      </w:r>
      <w:r w:rsidRPr="009A6ACB">
        <w:rPr>
          <w:rFonts w:ascii="Times New Roman" w:eastAsia="Times New Roman" w:hAnsi="Times New Roman" w:cs="Times New Roman"/>
          <w:sz w:val="24"/>
          <w:szCs w:val="24"/>
        </w:rPr>
        <w:t>.</w:t>
      </w:r>
      <w:r w:rsidRPr="009A6ACB">
        <w:rPr>
          <w:rFonts w:ascii="Times New Roman" w:eastAsia="Times New Roman" w:hAnsi="Times New Roman" w:cs="Times New Roman"/>
          <w:color w:val="000000"/>
          <w:sz w:val="24"/>
          <w:szCs w:val="24"/>
        </w:rPr>
        <w:t xml:space="preserve"> О</w:t>
      </w:r>
      <w:r w:rsidRPr="009A6ACB">
        <w:rPr>
          <w:rFonts w:ascii="Times New Roman" w:eastAsia="Times New Roman" w:hAnsi="Times New Roman" w:cs="Times New Roman"/>
          <w:sz w:val="24"/>
          <w:szCs w:val="24"/>
        </w:rPr>
        <w:t>бщий объем финансово</w:t>
      </w:r>
      <w:r w:rsidR="00E31897">
        <w:rPr>
          <w:rFonts w:ascii="Times New Roman" w:eastAsia="Times New Roman" w:hAnsi="Times New Roman" w:cs="Times New Roman"/>
          <w:sz w:val="24"/>
          <w:szCs w:val="24"/>
        </w:rPr>
        <w:t>го обеспечения составляет</w:t>
      </w:r>
      <w:r w:rsidR="00A43ED8">
        <w:rPr>
          <w:rFonts w:ascii="Times New Roman" w:eastAsia="Times New Roman" w:hAnsi="Times New Roman" w:cs="Times New Roman"/>
          <w:sz w:val="24"/>
          <w:szCs w:val="24"/>
        </w:rPr>
        <w:t>6268,6</w:t>
      </w:r>
      <w:r w:rsidR="00E3189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w:t>
      </w:r>
      <w:r w:rsidR="00E3189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тыс. рублей*, в том числе: </w:t>
      </w:r>
    </w:p>
    <w:p w:rsidR="00EA0B8F" w:rsidRPr="009A6ACB" w:rsidRDefault="00EA0B8F" w:rsidP="00EA0B8F">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 за счет сре</w:t>
      </w:r>
      <w:r w:rsidR="00E31897">
        <w:rPr>
          <w:rFonts w:ascii="Times New Roman" w:eastAsia="Times New Roman" w:hAnsi="Times New Roman" w:cs="Times New Roman"/>
          <w:sz w:val="24"/>
          <w:szCs w:val="24"/>
        </w:rPr>
        <w:t xml:space="preserve">дств областного бюджета – </w:t>
      </w:r>
      <w:r w:rsidR="00A43ED8">
        <w:rPr>
          <w:rFonts w:ascii="Times New Roman" w:eastAsia="Times New Roman" w:hAnsi="Times New Roman" w:cs="Times New Roman"/>
          <w:sz w:val="24"/>
          <w:szCs w:val="24"/>
        </w:rPr>
        <w:t>5873.4</w:t>
      </w:r>
      <w:r w:rsidR="00E3189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 </w:t>
      </w:r>
    </w:p>
    <w:p w:rsidR="00EA0B8F" w:rsidRPr="009A6ACB" w:rsidRDefault="00EA0B8F" w:rsidP="00EA0B8F">
      <w:pPr>
        <w:spacing w:after="0" w:line="240" w:lineRule="auto"/>
        <w:rPr>
          <w:rFonts w:ascii="Times New Roman" w:eastAsia="Times New Roman" w:hAnsi="Times New Roman" w:cs="Times New Roman"/>
          <w:color w:val="000000"/>
          <w:sz w:val="24"/>
          <w:szCs w:val="24"/>
        </w:rPr>
      </w:pPr>
      <w:r w:rsidRPr="009A6ACB">
        <w:rPr>
          <w:rFonts w:ascii="Times New Roman" w:eastAsia="Times New Roman" w:hAnsi="Times New Roman" w:cs="Times New Roman"/>
          <w:sz w:val="24"/>
          <w:szCs w:val="24"/>
        </w:rPr>
        <w:t xml:space="preserve">за счет </w:t>
      </w:r>
      <w:r w:rsidR="00E31897">
        <w:rPr>
          <w:rFonts w:ascii="Times New Roman" w:eastAsia="Times New Roman" w:hAnsi="Times New Roman" w:cs="Times New Roman"/>
          <w:sz w:val="24"/>
          <w:szCs w:val="24"/>
        </w:rPr>
        <w:t xml:space="preserve">средств местного бюджета – </w:t>
      </w:r>
      <w:r w:rsidR="00A43ED8">
        <w:rPr>
          <w:rFonts w:ascii="Times New Roman" w:eastAsia="Times New Roman" w:hAnsi="Times New Roman" w:cs="Times New Roman"/>
          <w:sz w:val="24"/>
          <w:szCs w:val="24"/>
        </w:rPr>
        <w:t>394.9</w:t>
      </w:r>
      <w:r w:rsidR="00E31897">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 xml:space="preserve"> тыс. рублей.</w:t>
      </w:r>
      <w:r w:rsidR="00D11824" w:rsidRPr="009A6ACB">
        <w:rPr>
          <w:rFonts w:ascii="Times New Roman" w:eastAsia="Times New Roman" w:hAnsi="Times New Roman" w:cs="Times New Roman"/>
          <w:color w:val="000000"/>
          <w:sz w:val="24"/>
          <w:szCs w:val="24"/>
        </w:rPr>
        <w:t xml:space="preserve"> </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Объем финансирования подпрограммы подлежит ежегодному уточнению.</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Внебюджетными средствами будут являться средства </w:t>
      </w:r>
      <w:r w:rsidRPr="009A6ACB">
        <w:rPr>
          <w:rFonts w:ascii="Times New Roman" w:eastAsia="Times New Roman" w:hAnsi="Times New Roman" w:cs="Times New Roman"/>
          <w:color w:val="000000"/>
          <w:sz w:val="24"/>
          <w:szCs w:val="24"/>
        </w:rPr>
        <w:t>собственников помещений многоквартирных домов и иных лиц</w:t>
      </w:r>
      <w:r w:rsidRPr="009A6ACB">
        <w:rPr>
          <w:rFonts w:ascii="Times New Roman" w:eastAsia="Times New Roman" w:hAnsi="Times New Roman" w:cs="Times New Roman"/>
          <w:sz w:val="24"/>
          <w:szCs w:val="24"/>
        </w:rPr>
        <w:t>.</w:t>
      </w:r>
    </w:p>
    <w:p w:rsidR="00D11824" w:rsidRPr="009A6ACB" w:rsidRDefault="00D11824" w:rsidP="00D11824">
      <w:pPr>
        <w:spacing w:after="0" w:line="240" w:lineRule="auto"/>
        <w:ind w:firstLine="709"/>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Распределение бюджетных ассигнований между подпрограммами осуществляется с учетом целей и задач государственной программы.</w:t>
      </w:r>
    </w:p>
    <w:p w:rsidR="00EA0B8F" w:rsidRPr="009A6ACB" w:rsidRDefault="00EA0B8F" w:rsidP="00D11824">
      <w:pPr>
        <w:spacing w:after="0" w:line="240" w:lineRule="auto"/>
        <w:ind w:firstLine="709"/>
        <w:rPr>
          <w:rFonts w:ascii="Times New Roman" w:eastAsia="Times New Roman" w:hAnsi="Times New Roman" w:cs="Times New Roman"/>
          <w:sz w:val="24"/>
          <w:szCs w:val="24"/>
        </w:rPr>
      </w:pPr>
    </w:p>
    <w:p w:rsidR="00C8053D" w:rsidRPr="009A6ACB" w:rsidRDefault="00C8053D" w:rsidP="00C8053D">
      <w:pPr>
        <w:pStyle w:val="ConsPlusNormal"/>
        <w:ind w:left="360"/>
        <w:jc w:val="center"/>
        <w:rPr>
          <w:rFonts w:ascii="Times New Roman" w:hAnsi="Times New Roman" w:cs="Times New Roman"/>
          <w:b/>
          <w:i/>
          <w:sz w:val="24"/>
          <w:szCs w:val="24"/>
        </w:rPr>
      </w:pPr>
      <w:r w:rsidRPr="009A6ACB">
        <w:rPr>
          <w:rFonts w:ascii="Times New Roman" w:hAnsi="Times New Roman" w:cs="Times New Roman"/>
          <w:b/>
          <w:i/>
          <w:color w:val="000000"/>
          <w:sz w:val="24"/>
          <w:szCs w:val="24"/>
        </w:rPr>
        <w:t>Раздел 7. Подпрограмма «</w:t>
      </w:r>
      <w:r w:rsidRPr="009A6ACB">
        <w:rPr>
          <w:rFonts w:ascii="Times New Roman" w:hAnsi="Times New Roman" w:cs="Times New Roman"/>
          <w:b/>
          <w:i/>
          <w:sz w:val="24"/>
          <w:szCs w:val="24"/>
        </w:rPr>
        <w:t>Благоустройство</w:t>
      </w:r>
    </w:p>
    <w:p w:rsidR="00C8053D" w:rsidRPr="009A6ACB" w:rsidRDefault="00C8053D" w:rsidP="00C8053D">
      <w:pPr>
        <w:pStyle w:val="ConsPlusNormal"/>
        <w:ind w:left="360"/>
        <w:jc w:val="center"/>
        <w:rPr>
          <w:rFonts w:ascii="Times New Roman" w:hAnsi="Times New Roman" w:cs="Times New Roman"/>
          <w:b/>
          <w:i/>
          <w:color w:val="000000"/>
          <w:sz w:val="24"/>
          <w:szCs w:val="24"/>
        </w:rPr>
      </w:pPr>
      <w:r w:rsidRPr="009A6ACB">
        <w:rPr>
          <w:rFonts w:ascii="Times New Roman" w:hAnsi="Times New Roman" w:cs="Times New Roman"/>
          <w:b/>
          <w:i/>
          <w:sz w:val="24"/>
          <w:szCs w:val="24"/>
        </w:rPr>
        <w:t xml:space="preserve">общественных территорий </w:t>
      </w:r>
      <w:r w:rsidR="00926C99">
        <w:rPr>
          <w:rFonts w:ascii="Times New Roman" w:hAnsi="Times New Roman" w:cs="Times New Roman"/>
          <w:b/>
          <w:i/>
          <w:sz w:val="24"/>
          <w:szCs w:val="24"/>
        </w:rPr>
        <w:t>Меркуловского</w:t>
      </w:r>
      <w:r w:rsidRPr="009A6ACB">
        <w:rPr>
          <w:rFonts w:ascii="Times New Roman" w:hAnsi="Times New Roman" w:cs="Times New Roman"/>
          <w:b/>
          <w:i/>
          <w:sz w:val="24"/>
          <w:szCs w:val="24"/>
        </w:rPr>
        <w:t xml:space="preserve"> сельского поселения</w:t>
      </w:r>
      <w:r w:rsidRPr="009A6ACB">
        <w:rPr>
          <w:rFonts w:ascii="Times New Roman" w:hAnsi="Times New Roman" w:cs="Times New Roman"/>
          <w:b/>
          <w:i/>
          <w:color w:val="000000"/>
          <w:sz w:val="24"/>
          <w:szCs w:val="24"/>
        </w:rPr>
        <w:t>»</w:t>
      </w:r>
    </w:p>
    <w:p w:rsidR="00C8053D" w:rsidRPr="009A6ACB" w:rsidRDefault="00C8053D" w:rsidP="00C8053D">
      <w:pPr>
        <w:spacing w:after="0" w:line="240" w:lineRule="auto"/>
        <w:jc w:val="center"/>
        <w:rPr>
          <w:rFonts w:ascii="Times New Roman" w:hAnsi="Times New Roman" w:cs="Times New Roman"/>
          <w:sz w:val="24"/>
          <w:szCs w:val="24"/>
        </w:rPr>
      </w:pPr>
    </w:p>
    <w:p w:rsidR="00C8053D" w:rsidRPr="009A6ACB" w:rsidRDefault="00C8053D" w:rsidP="00C8053D">
      <w:pPr>
        <w:spacing w:after="0" w:line="240" w:lineRule="auto"/>
        <w:jc w:val="center"/>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7.1. ПАСПОРТ ПОДПРОГРАММЫ</w:t>
      </w:r>
    </w:p>
    <w:p w:rsidR="00C8053D" w:rsidRPr="009A6ACB" w:rsidRDefault="00C8053D" w:rsidP="00C8053D">
      <w:pPr>
        <w:spacing w:after="0" w:line="240" w:lineRule="auto"/>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 xml:space="preserve">«Благоустройство общественных территорий </w:t>
      </w:r>
      <w:r w:rsidR="00926C99">
        <w:rPr>
          <w:rFonts w:ascii="Times New Roman" w:eastAsia="Times New Roman" w:hAnsi="Times New Roman" w:cs="Times New Roman"/>
          <w:b/>
          <w:i/>
          <w:sz w:val="24"/>
          <w:szCs w:val="24"/>
        </w:rPr>
        <w:t>Меркуловского</w:t>
      </w:r>
      <w:r w:rsidRPr="009A6ACB">
        <w:rPr>
          <w:rFonts w:ascii="Times New Roman" w:eastAsia="Times New Roman" w:hAnsi="Times New Roman" w:cs="Times New Roman"/>
          <w:b/>
          <w:i/>
          <w:sz w:val="24"/>
          <w:szCs w:val="24"/>
        </w:rPr>
        <w:t xml:space="preserve"> сельского поселения»</w:t>
      </w:r>
    </w:p>
    <w:p w:rsidR="00C8053D" w:rsidRPr="009A6ACB" w:rsidRDefault="00C8053D" w:rsidP="00C8053D">
      <w:pPr>
        <w:spacing w:after="0" w:line="240" w:lineRule="auto"/>
        <w:jc w:val="center"/>
        <w:rPr>
          <w:rFonts w:ascii="Times New Roman" w:eastAsia="Times New Roman" w:hAnsi="Times New Roman" w:cs="Times New Roman"/>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931"/>
        <w:gridCol w:w="6504"/>
      </w:tblGrid>
      <w:tr w:rsidR="00C8053D" w:rsidRPr="009A6ACB" w:rsidTr="00A42193">
        <w:trPr>
          <w:tblCellSpacing w:w="0" w:type="dxa"/>
        </w:trPr>
        <w:tc>
          <w:tcPr>
            <w:tcW w:w="1553" w:type="pct"/>
            <w:hideMark/>
          </w:tcPr>
          <w:p w:rsidR="00C8053D" w:rsidRPr="009A6ACB" w:rsidRDefault="00C8053D"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Наименование подпрограммы </w:t>
            </w:r>
          </w:p>
        </w:tc>
        <w:tc>
          <w:tcPr>
            <w:tcW w:w="3447" w:type="pct"/>
            <w:hideMark/>
          </w:tcPr>
          <w:p w:rsidR="00C8053D" w:rsidRPr="009A6ACB" w:rsidRDefault="00A42193" w:rsidP="00A42193">
            <w:pPr>
              <w:spacing w:after="0" w:line="240" w:lineRule="auto"/>
              <w:jc w:val="center"/>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«Благоустройство общественных территорий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p>
        </w:tc>
      </w:tr>
      <w:tr w:rsidR="00C8053D" w:rsidRPr="009A6ACB" w:rsidTr="00A42193">
        <w:trPr>
          <w:tblCellSpacing w:w="0" w:type="dxa"/>
        </w:trPr>
        <w:tc>
          <w:tcPr>
            <w:tcW w:w="1553" w:type="pct"/>
            <w:hideMark/>
          </w:tcPr>
          <w:p w:rsidR="00C8053D" w:rsidRPr="009A6ACB" w:rsidRDefault="00C8053D"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Ответственный исполнитель подпрограммы </w:t>
            </w:r>
          </w:p>
        </w:tc>
        <w:tc>
          <w:tcPr>
            <w:tcW w:w="3447" w:type="pct"/>
            <w:hideMark/>
          </w:tcPr>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Администрация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p>
        </w:tc>
      </w:tr>
      <w:tr w:rsidR="00A42193" w:rsidRPr="009A6ACB" w:rsidTr="00A42193">
        <w:trPr>
          <w:tblCellSpacing w:w="0" w:type="dxa"/>
        </w:trPr>
        <w:tc>
          <w:tcPr>
            <w:tcW w:w="1553" w:type="pct"/>
            <w:hideMark/>
          </w:tcPr>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Участники подпрограммы</w:t>
            </w:r>
          </w:p>
        </w:tc>
        <w:tc>
          <w:tcPr>
            <w:tcW w:w="3447" w:type="pct"/>
            <w:hideMark/>
          </w:tcPr>
          <w:p w:rsidR="00A42193" w:rsidRPr="009A6ACB" w:rsidRDefault="00A42193" w:rsidP="003607B4">
            <w:pPr>
              <w:pStyle w:val="ConsPlusNormal"/>
              <w:jc w:val="both"/>
              <w:rPr>
                <w:rFonts w:ascii="Times New Roman" w:hAnsi="Times New Roman" w:cs="Times New Roman"/>
                <w:sz w:val="24"/>
                <w:szCs w:val="24"/>
              </w:rPr>
            </w:pPr>
            <w:r w:rsidRPr="009A6ACB">
              <w:rPr>
                <w:rFonts w:ascii="Times New Roman" w:hAnsi="Times New Roman" w:cs="Times New Roman"/>
                <w:sz w:val="24"/>
                <w:szCs w:val="24"/>
              </w:rPr>
              <w:t xml:space="preserve">Администрация </w:t>
            </w:r>
            <w:r w:rsidR="00926C99">
              <w:rPr>
                <w:rFonts w:ascii="Times New Roman" w:hAnsi="Times New Roman" w:cs="Times New Roman"/>
                <w:sz w:val="24"/>
                <w:szCs w:val="24"/>
              </w:rPr>
              <w:t>Меркуловского</w:t>
            </w:r>
            <w:r w:rsidRPr="009A6ACB">
              <w:rPr>
                <w:rFonts w:ascii="Times New Roman" w:hAnsi="Times New Roman" w:cs="Times New Roman"/>
                <w:sz w:val="24"/>
                <w:szCs w:val="24"/>
              </w:rPr>
              <w:t xml:space="preserve"> сельского поселения, собственники помещений в многоквартирном доме, управляющие организации, товарищества собственников жилья (далее – заинтересованные лица) </w:t>
            </w:r>
          </w:p>
        </w:tc>
      </w:tr>
      <w:tr w:rsidR="00A42193" w:rsidRPr="009A6ACB" w:rsidTr="00A42193">
        <w:trPr>
          <w:tblCellSpacing w:w="0" w:type="dxa"/>
        </w:trPr>
        <w:tc>
          <w:tcPr>
            <w:tcW w:w="1553" w:type="pct"/>
            <w:hideMark/>
          </w:tcPr>
          <w:p w:rsidR="00A42193" w:rsidRPr="009A6ACB" w:rsidRDefault="00A42193"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Цель</w:t>
            </w:r>
          </w:p>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подпрограммы</w:t>
            </w:r>
          </w:p>
        </w:tc>
        <w:tc>
          <w:tcPr>
            <w:tcW w:w="3447" w:type="pct"/>
            <w:hideMark/>
          </w:tcPr>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повышение благоустроенности общественных территорий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p>
        </w:tc>
      </w:tr>
      <w:tr w:rsidR="00A42193" w:rsidRPr="009A6ACB" w:rsidTr="00A42193">
        <w:trPr>
          <w:tblCellSpacing w:w="0" w:type="dxa"/>
        </w:trPr>
        <w:tc>
          <w:tcPr>
            <w:tcW w:w="1553" w:type="pct"/>
            <w:hideMark/>
          </w:tcPr>
          <w:p w:rsidR="00A42193" w:rsidRPr="009A6ACB" w:rsidRDefault="00A42193"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Задачи</w:t>
            </w:r>
          </w:p>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подпрограммы</w:t>
            </w:r>
          </w:p>
        </w:tc>
        <w:tc>
          <w:tcPr>
            <w:tcW w:w="3447" w:type="pct"/>
            <w:hideMark/>
          </w:tcPr>
          <w:p w:rsidR="00A42193" w:rsidRPr="009A6ACB" w:rsidRDefault="00A42193"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увеличение количества благоустроенных общественных территорий</w:t>
            </w:r>
            <w:r w:rsidR="00DF595E">
              <w:rPr>
                <w:rFonts w:ascii="Times New Roman" w:eastAsia="Times New Roman" w:hAnsi="Times New Roman" w:cs="Times New Roman"/>
                <w:sz w:val="24"/>
                <w:szCs w:val="24"/>
              </w:rPr>
              <w:t xml:space="preserve"> </w:t>
            </w:r>
            <w:r w:rsidR="00926C99">
              <w:rPr>
                <w:rFonts w:ascii="Times New Roman" w:eastAsia="Times New Roman" w:hAnsi="Times New Roman" w:cs="Times New Roman"/>
                <w:sz w:val="24"/>
                <w:szCs w:val="24"/>
              </w:rPr>
              <w:t>Меркуловского</w:t>
            </w:r>
            <w:r w:rsidR="00DF595E">
              <w:rPr>
                <w:rFonts w:ascii="Times New Roman" w:eastAsia="Times New Roman" w:hAnsi="Times New Roman" w:cs="Times New Roman"/>
                <w:sz w:val="24"/>
                <w:szCs w:val="24"/>
              </w:rPr>
              <w:t xml:space="preserve"> сельского поселения</w:t>
            </w:r>
            <w:r w:rsidRPr="009A6ACB">
              <w:rPr>
                <w:rFonts w:ascii="Times New Roman" w:eastAsia="Times New Roman" w:hAnsi="Times New Roman" w:cs="Times New Roman"/>
                <w:sz w:val="24"/>
                <w:szCs w:val="24"/>
              </w:rPr>
              <w:t xml:space="preserve"> </w:t>
            </w:r>
          </w:p>
          <w:p w:rsidR="00C8053D" w:rsidRPr="009A6ACB" w:rsidRDefault="00C8053D" w:rsidP="00C8053D">
            <w:pPr>
              <w:spacing w:after="119" w:line="240" w:lineRule="auto"/>
              <w:rPr>
                <w:rFonts w:ascii="Times New Roman" w:eastAsia="Times New Roman" w:hAnsi="Times New Roman" w:cs="Times New Roman"/>
                <w:sz w:val="24"/>
                <w:szCs w:val="24"/>
              </w:rPr>
            </w:pPr>
          </w:p>
        </w:tc>
      </w:tr>
      <w:tr w:rsidR="00A42193" w:rsidRPr="009A6ACB" w:rsidTr="00A42193">
        <w:trPr>
          <w:tblCellSpacing w:w="0" w:type="dxa"/>
        </w:trPr>
        <w:tc>
          <w:tcPr>
            <w:tcW w:w="1553" w:type="pct"/>
            <w:hideMark/>
          </w:tcPr>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Целевые индикаторы и показатели подпрограммы</w:t>
            </w:r>
          </w:p>
        </w:tc>
        <w:tc>
          <w:tcPr>
            <w:tcW w:w="3447" w:type="pct"/>
            <w:hideMark/>
          </w:tcPr>
          <w:p w:rsidR="00DF595E" w:rsidRPr="009A6ACB" w:rsidRDefault="00A42193" w:rsidP="00DF595E">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доля благоустроенных общественных территорий </w:t>
            </w:r>
            <w:r w:rsidRPr="009A6ACB">
              <w:rPr>
                <w:rFonts w:ascii="Times New Roman" w:eastAsia="Times New Roman" w:hAnsi="Times New Roman" w:cs="Times New Roman"/>
                <w:color w:val="000000"/>
                <w:sz w:val="24"/>
                <w:szCs w:val="24"/>
              </w:rPr>
              <w:br/>
              <w:t xml:space="preserve">от общего количества общественных территорий </w:t>
            </w:r>
          </w:p>
          <w:p w:rsidR="00C8053D" w:rsidRPr="009A6ACB" w:rsidRDefault="00C8053D" w:rsidP="00C8053D">
            <w:pPr>
              <w:spacing w:after="119" w:line="240" w:lineRule="auto"/>
              <w:rPr>
                <w:rFonts w:ascii="Times New Roman" w:eastAsia="Times New Roman" w:hAnsi="Times New Roman" w:cs="Times New Roman"/>
                <w:sz w:val="24"/>
                <w:szCs w:val="24"/>
              </w:rPr>
            </w:pPr>
          </w:p>
        </w:tc>
      </w:tr>
      <w:tr w:rsidR="00A42193" w:rsidRPr="009A6ACB" w:rsidTr="00A42193">
        <w:trPr>
          <w:tblCellSpacing w:w="0" w:type="dxa"/>
        </w:trPr>
        <w:tc>
          <w:tcPr>
            <w:tcW w:w="1553" w:type="pct"/>
            <w:hideMark/>
          </w:tcPr>
          <w:p w:rsidR="00A42193" w:rsidRPr="009A6ACB" w:rsidRDefault="00A42193" w:rsidP="00C8053D">
            <w:pPr>
              <w:spacing w:after="0"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Этапы и сроки</w:t>
            </w:r>
          </w:p>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реализации подпрограммы</w:t>
            </w:r>
          </w:p>
        </w:tc>
        <w:tc>
          <w:tcPr>
            <w:tcW w:w="3447" w:type="pct"/>
            <w:hideMark/>
          </w:tcPr>
          <w:p w:rsidR="00A42193" w:rsidRPr="009A6ACB" w:rsidRDefault="00A42193" w:rsidP="003607B4">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2018 – 2022 годы:</w:t>
            </w:r>
          </w:p>
          <w:p w:rsidR="00A42193" w:rsidRPr="009A6ACB" w:rsidRDefault="00A42193" w:rsidP="003607B4">
            <w:pPr>
              <w:spacing w:after="0" w:line="240" w:lineRule="auto"/>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 xml:space="preserve">I этап – 2018 – 2020 годы </w:t>
            </w:r>
          </w:p>
          <w:p w:rsidR="00A42193" w:rsidRPr="009A6ACB" w:rsidRDefault="00A42193" w:rsidP="003607B4">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II этап – 2021 – 2022 годы </w:t>
            </w:r>
          </w:p>
        </w:tc>
      </w:tr>
      <w:tr w:rsidR="00A42193" w:rsidRPr="009A6ACB" w:rsidTr="00A42193">
        <w:trPr>
          <w:tblCellSpacing w:w="0" w:type="dxa"/>
        </w:trPr>
        <w:tc>
          <w:tcPr>
            <w:tcW w:w="1553" w:type="pct"/>
            <w:hideMark/>
          </w:tcPr>
          <w:p w:rsidR="00C8053D" w:rsidRPr="009A6ACB" w:rsidRDefault="00A42193" w:rsidP="00C8053D">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Ресурсное обеспечение подпрограммы</w:t>
            </w:r>
          </w:p>
        </w:tc>
        <w:tc>
          <w:tcPr>
            <w:tcW w:w="3447" w:type="pct"/>
            <w:hideMark/>
          </w:tcPr>
          <w:p w:rsidR="00A42193" w:rsidRPr="009A6ACB" w:rsidRDefault="00A42193" w:rsidP="003607B4">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 xml:space="preserve">общий объем финансового обеспечения составляет </w:t>
            </w:r>
            <w:r w:rsidRPr="009A6ACB">
              <w:rPr>
                <w:rFonts w:ascii="Times New Roman" w:eastAsia="Times New Roman" w:hAnsi="Times New Roman" w:cs="Times New Roman"/>
                <w:b/>
                <w:sz w:val="24"/>
                <w:szCs w:val="24"/>
              </w:rPr>
              <w:br/>
            </w:r>
            <w:r w:rsidR="00A43ED8">
              <w:rPr>
                <w:rFonts w:ascii="Times New Roman" w:eastAsia="Times New Roman" w:hAnsi="Times New Roman" w:cs="Times New Roman"/>
                <w:b/>
                <w:sz w:val="24"/>
                <w:szCs w:val="24"/>
              </w:rPr>
              <w:t>6268,3</w:t>
            </w:r>
            <w:r w:rsidRPr="009A6ACB">
              <w:rPr>
                <w:rFonts w:ascii="Times New Roman" w:eastAsia="Times New Roman" w:hAnsi="Times New Roman" w:cs="Times New Roman"/>
                <w:b/>
                <w:sz w:val="24"/>
                <w:szCs w:val="24"/>
              </w:rPr>
              <w:t xml:space="preserve"> тыс. рублей*, в том числе: </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2018 году –  </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   2089,43</w:t>
            </w:r>
            <w:r w:rsidR="00A42193" w:rsidRPr="009A6ACB">
              <w:rPr>
                <w:rFonts w:ascii="Times New Roman" w:eastAsia="Times New Roman" w:hAnsi="Times New Roman" w:cs="Times New Roman"/>
                <w:sz w:val="24"/>
                <w:szCs w:val="24"/>
              </w:rPr>
              <w:t>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  2089,43</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  2089,43</w:t>
            </w:r>
            <w:r w:rsidR="00A42193" w:rsidRPr="009A6ACB">
              <w:rPr>
                <w:rFonts w:ascii="Times New Roman" w:eastAsia="Times New Roman" w:hAnsi="Times New Roman" w:cs="Times New Roman"/>
                <w:sz w:val="24"/>
                <w:szCs w:val="24"/>
              </w:rPr>
              <w:t>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году –  </w:t>
            </w:r>
            <w:r w:rsidR="00A42193" w:rsidRPr="009A6ACB">
              <w:rPr>
                <w:rFonts w:ascii="Times New Roman" w:eastAsia="Times New Roman" w:hAnsi="Times New Roman" w:cs="Times New Roman"/>
                <w:sz w:val="24"/>
                <w:szCs w:val="24"/>
              </w:rPr>
              <w:t>тыс. рублей,</w:t>
            </w:r>
          </w:p>
          <w:p w:rsidR="00A42193" w:rsidRPr="009A6ACB" w:rsidRDefault="00A42193" w:rsidP="003607B4">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 xml:space="preserve">в том числе: за счет </w:t>
            </w:r>
            <w:r w:rsidR="00A43ED8">
              <w:rPr>
                <w:rFonts w:ascii="Times New Roman" w:eastAsia="Times New Roman" w:hAnsi="Times New Roman" w:cs="Times New Roman"/>
                <w:b/>
                <w:sz w:val="24"/>
                <w:szCs w:val="24"/>
              </w:rPr>
              <w:t xml:space="preserve">средств областного бюджета – </w:t>
            </w:r>
            <w:r w:rsidR="00A43ED8">
              <w:rPr>
                <w:rFonts w:ascii="Times New Roman" w:eastAsia="Times New Roman" w:hAnsi="Times New Roman" w:cs="Times New Roman"/>
                <w:b/>
                <w:sz w:val="24"/>
                <w:szCs w:val="24"/>
              </w:rPr>
              <w:br/>
              <w:t>5873,4</w:t>
            </w:r>
            <w:r w:rsidRPr="009A6ACB">
              <w:rPr>
                <w:rFonts w:ascii="Times New Roman" w:eastAsia="Times New Roman" w:hAnsi="Times New Roman" w:cs="Times New Roman"/>
                <w:b/>
                <w:sz w:val="24"/>
                <w:szCs w:val="24"/>
              </w:rPr>
              <w:t xml:space="preserve"> тыс. рублей*, в том числе:</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2018 году – </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   1957.8</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 1957.8</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 1957.8</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году –  </w:t>
            </w:r>
            <w:r w:rsidR="00A42193" w:rsidRPr="009A6ACB">
              <w:rPr>
                <w:rFonts w:ascii="Times New Roman" w:eastAsia="Times New Roman" w:hAnsi="Times New Roman" w:cs="Times New Roman"/>
                <w:sz w:val="24"/>
                <w:szCs w:val="24"/>
              </w:rPr>
              <w:t xml:space="preserve">   тыс. рублей,</w:t>
            </w:r>
          </w:p>
          <w:p w:rsidR="00A42193" w:rsidRPr="009A6ACB" w:rsidRDefault="00A42193" w:rsidP="003607B4">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b/>
                <w:sz w:val="24"/>
                <w:szCs w:val="24"/>
              </w:rPr>
              <w:t>за счет с</w:t>
            </w:r>
            <w:r w:rsidR="00A43ED8">
              <w:rPr>
                <w:rFonts w:ascii="Times New Roman" w:eastAsia="Times New Roman" w:hAnsi="Times New Roman" w:cs="Times New Roman"/>
                <w:b/>
                <w:sz w:val="24"/>
                <w:szCs w:val="24"/>
              </w:rPr>
              <w:t xml:space="preserve">редств местного бюджета – </w:t>
            </w:r>
            <w:r w:rsidR="00A43ED8">
              <w:rPr>
                <w:rFonts w:ascii="Times New Roman" w:eastAsia="Times New Roman" w:hAnsi="Times New Roman" w:cs="Times New Roman"/>
                <w:b/>
                <w:sz w:val="24"/>
                <w:szCs w:val="24"/>
              </w:rPr>
              <w:br/>
              <w:t xml:space="preserve">  394.9</w:t>
            </w:r>
            <w:r w:rsidRPr="009A6ACB">
              <w:rPr>
                <w:rFonts w:ascii="Times New Roman" w:eastAsia="Times New Roman" w:hAnsi="Times New Roman" w:cs="Times New Roman"/>
                <w:b/>
                <w:sz w:val="24"/>
                <w:szCs w:val="24"/>
              </w:rPr>
              <w:t xml:space="preserve"> тыс. рублей*, в том числе:</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2018 году –   </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 131.6</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–131.6</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656E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 131.6</w:t>
            </w:r>
            <w:r w:rsidR="00A42193" w:rsidRPr="009A6ACB">
              <w:rPr>
                <w:rFonts w:ascii="Times New Roman" w:eastAsia="Times New Roman" w:hAnsi="Times New Roman" w:cs="Times New Roman"/>
                <w:sz w:val="24"/>
                <w:szCs w:val="24"/>
              </w:rPr>
              <w:t xml:space="preserve">   тыс. рублей;</w:t>
            </w:r>
          </w:p>
          <w:p w:rsidR="00A42193" w:rsidRPr="009A6ACB" w:rsidRDefault="00A43ED8" w:rsidP="003607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году – </w:t>
            </w:r>
            <w:r w:rsidR="00A42193" w:rsidRPr="009A6ACB">
              <w:rPr>
                <w:rFonts w:ascii="Times New Roman" w:eastAsia="Times New Roman" w:hAnsi="Times New Roman" w:cs="Times New Roman"/>
                <w:sz w:val="24"/>
                <w:szCs w:val="24"/>
              </w:rPr>
              <w:t xml:space="preserve"> тыс. рублей.</w:t>
            </w:r>
          </w:p>
          <w:p w:rsidR="00A42193" w:rsidRPr="009A6ACB" w:rsidRDefault="00A42193" w:rsidP="003607B4">
            <w:pPr>
              <w:spacing w:after="119" w:line="240" w:lineRule="auto"/>
              <w:rPr>
                <w:rFonts w:ascii="Times New Roman" w:eastAsia="Times New Roman" w:hAnsi="Times New Roman" w:cs="Times New Roman"/>
                <w:sz w:val="24"/>
                <w:szCs w:val="24"/>
              </w:rPr>
            </w:pPr>
            <w:r w:rsidRPr="009A6ACB">
              <w:rPr>
                <w:rFonts w:ascii="Times New Roman" w:hAnsi="Times New Roman" w:cs="Times New Roman"/>
                <w:sz w:val="24"/>
                <w:szCs w:val="24"/>
              </w:rPr>
              <w:t>*Средства носят прогнозный характер</w:t>
            </w:r>
          </w:p>
        </w:tc>
      </w:tr>
      <w:tr w:rsidR="00A42193" w:rsidRPr="009A6ACB" w:rsidTr="00A42193">
        <w:trPr>
          <w:trHeight w:val="1325"/>
          <w:tblCellSpacing w:w="0" w:type="dxa"/>
        </w:trPr>
        <w:tc>
          <w:tcPr>
            <w:tcW w:w="1553" w:type="pct"/>
            <w:hideMark/>
          </w:tcPr>
          <w:p w:rsidR="00A42193" w:rsidRPr="009A6ACB" w:rsidRDefault="00A42193" w:rsidP="00A42193">
            <w:pPr>
              <w:spacing w:after="119" w:line="240" w:lineRule="auto"/>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Ожидаемые результаты реализации муниципальной  программы</w:t>
            </w:r>
          </w:p>
        </w:tc>
        <w:tc>
          <w:tcPr>
            <w:tcW w:w="3447" w:type="pct"/>
            <w:hideMark/>
          </w:tcPr>
          <w:p w:rsidR="00A42193" w:rsidRPr="009A6ACB" w:rsidRDefault="00A42193" w:rsidP="00A42193">
            <w:pPr>
              <w:spacing w:after="0" w:line="240" w:lineRule="auto"/>
              <w:rPr>
                <w:rFonts w:ascii="Times New Roman" w:eastAsia="Times New Roman" w:hAnsi="Times New Roman" w:cs="Times New Roman"/>
                <w:b/>
                <w:sz w:val="24"/>
                <w:szCs w:val="24"/>
              </w:rPr>
            </w:pPr>
            <w:r w:rsidRPr="009A6ACB">
              <w:rPr>
                <w:rFonts w:ascii="Times New Roman" w:eastAsia="Times New Roman" w:hAnsi="Times New Roman" w:cs="Times New Roman"/>
                <w:sz w:val="24"/>
                <w:szCs w:val="24"/>
              </w:rPr>
              <w:t xml:space="preserve">повышение удовлетворенности населения уровнем благоустройства общественных территорий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p>
        </w:tc>
      </w:tr>
    </w:tbl>
    <w:p w:rsidR="00C8053D" w:rsidRPr="009A6ACB" w:rsidRDefault="00C8053D" w:rsidP="00C8053D">
      <w:pPr>
        <w:spacing w:after="0" w:line="240" w:lineRule="auto"/>
        <w:ind w:firstLine="709"/>
        <w:rPr>
          <w:rFonts w:ascii="Times New Roman" w:eastAsia="Times New Roman" w:hAnsi="Times New Roman" w:cs="Times New Roman"/>
          <w:sz w:val="24"/>
          <w:szCs w:val="24"/>
        </w:rPr>
      </w:pPr>
    </w:p>
    <w:p w:rsidR="00C8053D" w:rsidRPr="009A6ACB" w:rsidRDefault="00A42193" w:rsidP="00C8053D">
      <w:pPr>
        <w:spacing w:after="0" w:line="240" w:lineRule="auto"/>
        <w:jc w:val="center"/>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7</w:t>
      </w:r>
      <w:r w:rsidR="00C8053D" w:rsidRPr="009A6ACB">
        <w:rPr>
          <w:rFonts w:ascii="Times New Roman" w:eastAsia="Times New Roman" w:hAnsi="Times New Roman" w:cs="Times New Roman"/>
          <w:b/>
          <w:i/>
          <w:sz w:val="24"/>
          <w:szCs w:val="24"/>
        </w:rPr>
        <w:t>.2. Характеристика сферы реализации подпрограммы</w:t>
      </w:r>
    </w:p>
    <w:p w:rsidR="00C8053D" w:rsidRPr="009A6ACB" w:rsidRDefault="00C8053D" w:rsidP="00C8053D">
      <w:pPr>
        <w:spacing w:after="0" w:line="240" w:lineRule="auto"/>
        <w:jc w:val="center"/>
        <w:rPr>
          <w:rFonts w:ascii="Times New Roman" w:eastAsia="Times New Roman" w:hAnsi="Times New Roman" w:cs="Times New Roman"/>
          <w:sz w:val="24"/>
          <w:szCs w:val="24"/>
        </w:rPr>
      </w:pPr>
    </w:p>
    <w:p w:rsidR="00395FF5" w:rsidRPr="009A6ACB" w:rsidRDefault="00395FF5" w:rsidP="00212621">
      <w:pPr>
        <w:spacing w:after="0" w:line="240" w:lineRule="auto"/>
        <w:ind w:firstLine="709"/>
        <w:jc w:val="both"/>
        <w:rPr>
          <w:rFonts w:ascii="Times New Roman" w:eastAsia="Times New Roman" w:hAnsi="Times New Roman" w:cs="Times New Roman"/>
          <w:color w:val="000000"/>
          <w:sz w:val="24"/>
          <w:szCs w:val="24"/>
        </w:rPr>
      </w:pPr>
      <w:r w:rsidRPr="009A6ACB">
        <w:rPr>
          <w:rFonts w:ascii="Times New Roman" w:eastAsia="Times New Roman" w:hAnsi="Times New Roman" w:cs="Times New Roman"/>
          <w:color w:val="000000"/>
          <w:sz w:val="24"/>
          <w:szCs w:val="24"/>
        </w:rPr>
        <w:t>7</w:t>
      </w:r>
      <w:r w:rsidR="00C8053D" w:rsidRPr="009A6ACB">
        <w:rPr>
          <w:rFonts w:ascii="Times New Roman" w:eastAsia="Times New Roman" w:hAnsi="Times New Roman" w:cs="Times New Roman"/>
          <w:color w:val="000000"/>
          <w:sz w:val="24"/>
          <w:szCs w:val="24"/>
        </w:rPr>
        <w:t xml:space="preserve">.2.1. Проблема благоустройства </w:t>
      </w:r>
      <w:r w:rsidRPr="009A6ACB">
        <w:rPr>
          <w:rFonts w:ascii="Times New Roman" w:eastAsia="Times New Roman" w:hAnsi="Times New Roman" w:cs="Times New Roman"/>
          <w:color w:val="000000"/>
          <w:sz w:val="24"/>
          <w:szCs w:val="24"/>
        </w:rPr>
        <w:t xml:space="preserve">общественных </w:t>
      </w:r>
      <w:r w:rsidR="00C8053D" w:rsidRPr="009A6ACB">
        <w:rPr>
          <w:rFonts w:ascii="Times New Roman" w:eastAsia="Times New Roman" w:hAnsi="Times New Roman" w:cs="Times New Roman"/>
          <w:color w:val="000000"/>
          <w:sz w:val="24"/>
          <w:szCs w:val="24"/>
        </w:rPr>
        <w:t>территорий является одной из насущных, требующей каждодневного внимания и эффективного решения.</w:t>
      </w:r>
      <w:r w:rsidRPr="009A6ACB">
        <w:rPr>
          <w:rFonts w:ascii="Times New Roman" w:eastAsia="Times New Roman" w:hAnsi="Times New Roman" w:cs="Times New Roman"/>
          <w:color w:val="000000"/>
          <w:sz w:val="24"/>
          <w:szCs w:val="24"/>
        </w:rPr>
        <w:t xml:space="preserve"> По состоянию на 1 января 2017 г., площадь территории муниципального образования </w:t>
      </w:r>
      <w:r w:rsidR="00926C99">
        <w:rPr>
          <w:rFonts w:ascii="Times New Roman" w:eastAsia="Times New Roman" w:hAnsi="Times New Roman" w:cs="Times New Roman"/>
          <w:color w:val="000000"/>
          <w:sz w:val="24"/>
          <w:szCs w:val="24"/>
        </w:rPr>
        <w:t>Меркуловское</w:t>
      </w:r>
      <w:r w:rsidRPr="009A6ACB">
        <w:rPr>
          <w:rFonts w:ascii="Times New Roman" w:eastAsia="Times New Roman" w:hAnsi="Times New Roman" w:cs="Times New Roman"/>
          <w:color w:val="000000"/>
          <w:sz w:val="24"/>
          <w:szCs w:val="24"/>
        </w:rPr>
        <w:t xml:space="preserve"> сельское поселение сост</w:t>
      </w:r>
      <w:r w:rsidR="00E31897">
        <w:rPr>
          <w:rFonts w:ascii="Times New Roman" w:eastAsia="Times New Roman" w:hAnsi="Times New Roman" w:cs="Times New Roman"/>
          <w:color w:val="000000"/>
          <w:sz w:val="24"/>
          <w:szCs w:val="24"/>
        </w:rPr>
        <w:t xml:space="preserve">авляет 249 кв.м </w:t>
      </w:r>
      <w:r w:rsidRPr="009A6ACB">
        <w:rPr>
          <w:rFonts w:ascii="Times New Roman" w:eastAsia="Times New Roman" w:hAnsi="Times New Roman" w:cs="Times New Roman"/>
          <w:color w:val="000000"/>
          <w:sz w:val="24"/>
          <w:szCs w:val="24"/>
        </w:rPr>
        <w:t>. Численность населения, прожива</w:t>
      </w:r>
      <w:r w:rsidR="00E31897">
        <w:rPr>
          <w:rFonts w:ascii="Times New Roman" w:eastAsia="Times New Roman" w:hAnsi="Times New Roman" w:cs="Times New Roman"/>
          <w:color w:val="000000"/>
          <w:sz w:val="24"/>
          <w:szCs w:val="24"/>
        </w:rPr>
        <w:t>ющего в населенных пунктах 2003</w:t>
      </w:r>
      <w:r w:rsidRPr="009A6ACB">
        <w:rPr>
          <w:rFonts w:ascii="Times New Roman" w:eastAsia="Times New Roman" w:hAnsi="Times New Roman" w:cs="Times New Roman"/>
          <w:color w:val="000000"/>
          <w:sz w:val="24"/>
          <w:szCs w:val="24"/>
        </w:rPr>
        <w:t xml:space="preserve"> чел</w:t>
      </w:r>
      <w:r w:rsidR="00E31897">
        <w:rPr>
          <w:rFonts w:ascii="Times New Roman" w:eastAsia="Times New Roman" w:hAnsi="Times New Roman" w:cs="Times New Roman"/>
          <w:color w:val="000000"/>
          <w:sz w:val="24"/>
          <w:szCs w:val="24"/>
        </w:rPr>
        <w:t xml:space="preserve">овек. На территории хут.Меркуловский  1 </w:t>
      </w:r>
      <w:r w:rsidRPr="009A6ACB">
        <w:rPr>
          <w:rFonts w:ascii="Times New Roman" w:eastAsia="Times New Roman" w:hAnsi="Times New Roman" w:cs="Times New Roman"/>
          <w:color w:val="000000"/>
          <w:sz w:val="24"/>
          <w:szCs w:val="24"/>
        </w:rPr>
        <w:t xml:space="preserve"> мест</w:t>
      </w:r>
      <w:r w:rsidR="00E31897">
        <w:rPr>
          <w:rFonts w:ascii="Times New Roman" w:eastAsia="Times New Roman" w:hAnsi="Times New Roman" w:cs="Times New Roman"/>
          <w:color w:val="000000"/>
          <w:sz w:val="24"/>
          <w:szCs w:val="24"/>
        </w:rPr>
        <w:t>о</w:t>
      </w:r>
      <w:r w:rsidRPr="009A6ACB">
        <w:rPr>
          <w:rFonts w:ascii="Times New Roman" w:eastAsia="Times New Roman" w:hAnsi="Times New Roman" w:cs="Times New Roman"/>
          <w:color w:val="000000"/>
          <w:sz w:val="24"/>
          <w:szCs w:val="24"/>
        </w:rPr>
        <w:t xml:space="preserve"> массово</w:t>
      </w:r>
      <w:r w:rsidR="00E31897">
        <w:rPr>
          <w:rFonts w:ascii="Times New Roman" w:eastAsia="Times New Roman" w:hAnsi="Times New Roman" w:cs="Times New Roman"/>
          <w:color w:val="000000"/>
          <w:sz w:val="24"/>
          <w:szCs w:val="24"/>
        </w:rPr>
        <w:t>го отдыха общей площадью – 5696,29</w:t>
      </w:r>
      <w:r w:rsidRPr="009A6ACB">
        <w:rPr>
          <w:rFonts w:ascii="Times New Roman" w:eastAsia="Times New Roman" w:hAnsi="Times New Roman" w:cs="Times New Roman"/>
          <w:color w:val="000000"/>
          <w:sz w:val="24"/>
          <w:szCs w:val="24"/>
        </w:rPr>
        <w:t xml:space="preserve"> кв.м. </w:t>
      </w:r>
    </w:p>
    <w:p w:rsidR="00C8053D" w:rsidRPr="009A6ACB" w:rsidRDefault="00395FF5"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7</w:t>
      </w:r>
      <w:r w:rsidR="00C8053D" w:rsidRPr="009A6ACB">
        <w:rPr>
          <w:rFonts w:ascii="Times New Roman" w:eastAsia="Times New Roman" w:hAnsi="Times New Roman" w:cs="Times New Roman"/>
          <w:sz w:val="24"/>
          <w:szCs w:val="24"/>
        </w:rPr>
        <w:t xml:space="preserve">.2.2. Одним из главных приоритетов развития </w:t>
      </w:r>
      <w:r w:rsidRPr="009A6ACB">
        <w:rPr>
          <w:rFonts w:ascii="Times New Roman" w:eastAsia="Times New Roman" w:hAnsi="Times New Roman" w:cs="Times New Roman"/>
          <w:sz w:val="24"/>
          <w:szCs w:val="24"/>
        </w:rPr>
        <w:t xml:space="preserve">общественных </w:t>
      </w:r>
      <w:r w:rsidR="00C8053D" w:rsidRPr="009A6ACB">
        <w:rPr>
          <w:rFonts w:ascii="Times New Roman" w:eastAsia="Times New Roman" w:hAnsi="Times New Roman" w:cs="Times New Roman"/>
          <w:sz w:val="24"/>
          <w:szCs w:val="24"/>
        </w:rPr>
        <w:t>территорий является создание благоприятной для проживания населения и ведения экономической деятельности среды.</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Благоустройство территорий </w:t>
      </w:r>
      <w:r w:rsidR="00926C99">
        <w:rPr>
          <w:rFonts w:ascii="Times New Roman" w:eastAsia="Times New Roman" w:hAnsi="Times New Roman" w:cs="Times New Roman"/>
          <w:sz w:val="24"/>
          <w:szCs w:val="24"/>
        </w:rPr>
        <w:t>Меркуловского</w:t>
      </w:r>
      <w:r w:rsidR="00395FF5" w:rsidRPr="009A6ACB">
        <w:rPr>
          <w:rFonts w:ascii="Times New Roman" w:eastAsia="Times New Roman" w:hAnsi="Times New Roman" w:cs="Times New Roman"/>
          <w:sz w:val="24"/>
          <w:szCs w:val="24"/>
        </w:rPr>
        <w:t xml:space="preserve"> сельского поселения</w:t>
      </w:r>
      <w:r w:rsidRPr="009A6ACB">
        <w:rPr>
          <w:rFonts w:ascii="Times New Roman" w:eastAsia="Times New Roman" w:hAnsi="Times New Roman" w:cs="Times New Roman"/>
          <w:sz w:val="24"/>
          <w:szCs w:val="24"/>
        </w:rPr>
        <w:t xml:space="preserve"> является важнейшей сферой деятельности муниципальн</w:t>
      </w:r>
      <w:r w:rsidR="00395FF5" w:rsidRPr="009A6ACB">
        <w:rPr>
          <w:rFonts w:ascii="Times New Roman" w:eastAsia="Times New Roman" w:hAnsi="Times New Roman" w:cs="Times New Roman"/>
          <w:sz w:val="24"/>
          <w:szCs w:val="24"/>
        </w:rPr>
        <w:t>ого</w:t>
      </w:r>
      <w:r w:rsidRPr="009A6ACB">
        <w:rPr>
          <w:rFonts w:ascii="Times New Roman" w:eastAsia="Times New Roman" w:hAnsi="Times New Roman" w:cs="Times New Roman"/>
          <w:sz w:val="24"/>
          <w:szCs w:val="24"/>
        </w:rPr>
        <w:t xml:space="preserve"> образовани</w:t>
      </w:r>
      <w:r w:rsidR="00395FF5" w:rsidRPr="009A6ACB">
        <w:rPr>
          <w:rFonts w:ascii="Times New Roman" w:eastAsia="Times New Roman" w:hAnsi="Times New Roman" w:cs="Times New Roman"/>
          <w:sz w:val="24"/>
          <w:szCs w:val="24"/>
        </w:rPr>
        <w:t>я</w:t>
      </w:r>
      <w:r w:rsidRPr="009A6ACB">
        <w:rPr>
          <w:rFonts w:ascii="Times New Roman" w:eastAsia="Times New Roman" w:hAnsi="Times New Roman" w:cs="Times New Roman"/>
          <w:sz w:val="24"/>
          <w:szCs w:val="24"/>
        </w:rPr>
        <w:t>.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w:t>
      </w:r>
      <w:r w:rsidR="00CC260C" w:rsidRPr="009A6ACB">
        <w:rPr>
          <w:rFonts w:ascii="Times New Roman" w:eastAsia="Times New Roman" w:hAnsi="Times New Roman" w:cs="Times New Roman"/>
          <w:sz w:val="24"/>
          <w:szCs w:val="24"/>
        </w:rPr>
        <w:t xml:space="preserve"> сельского поселения</w:t>
      </w:r>
      <w:r w:rsidRPr="009A6ACB">
        <w:rPr>
          <w:rFonts w:ascii="Times New Roman" w:eastAsia="Times New Roman" w:hAnsi="Times New Roman" w:cs="Times New Roman"/>
          <w:sz w:val="24"/>
          <w:szCs w:val="24"/>
        </w:rPr>
        <w:t>.</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Общественные территории </w:t>
      </w:r>
      <w:r w:rsidR="00CC260C" w:rsidRPr="009A6ACB">
        <w:rPr>
          <w:rFonts w:ascii="Times New Roman" w:eastAsia="Times New Roman" w:hAnsi="Times New Roman" w:cs="Times New Roman"/>
          <w:sz w:val="24"/>
          <w:szCs w:val="24"/>
        </w:rPr>
        <w:t>-</w:t>
      </w:r>
      <w:r w:rsidRPr="009A6ACB">
        <w:rPr>
          <w:rFonts w:ascii="Times New Roman" w:eastAsia="Times New Roman" w:hAnsi="Times New Roman" w:cs="Times New Roman"/>
          <w:sz w:val="24"/>
          <w:szCs w:val="24"/>
        </w:rPr>
        <w:t xml:space="preserve"> места, где жители отдыхают, проводят свободное время. В первую очередь местами отдыха являются зеленые зоны и парк, набережн</w:t>
      </w:r>
      <w:r w:rsidR="00CC260C" w:rsidRPr="009A6ACB">
        <w:rPr>
          <w:rFonts w:ascii="Times New Roman" w:eastAsia="Times New Roman" w:hAnsi="Times New Roman" w:cs="Times New Roman"/>
          <w:sz w:val="24"/>
          <w:szCs w:val="24"/>
        </w:rPr>
        <w:t>ая р.Дон</w:t>
      </w:r>
      <w:r w:rsidRPr="009A6ACB">
        <w:rPr>
          <w:rFonts w:ascii="Times New Roman" w:eastAsia="Times New Roman" w:hAnsi="Times New Roman" w:cs="Times New Roman"/>
          <w:sz w:val="24"/>
          <w:szCs w:val="24"/>
        </w:rPr>
        <w:t xml:space="preserve">, улицы, площади. </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Проблема в сфере благоустройства сельской территорий заключается в недостаточном количестве комфортны</w:t>
      </w:r>
      <w:r w:rsidR="00CC260C" w:rsidRPr="009A6ACB">
        <w:rPr>
          <w:rFonts w:ascii="Times New Roman" w:eastAsia="Times New Roman" w:hAnsi="Times New Roman" w:cs="Times New Roman"/>
          <w:sz w:val="24"/>
          <w:szCs w:val="24"/>
        </w:rPr>
        <w:t xml:space="preserve">х, современных скверов, парков </w:t>
      </w:r>
      <w:r w:rsidRPr="009A6ACB">
        <w:rPr>
          <w:rFonts w:ascii="Times New Roman" w:eastAsia="Times New Roman" w:hAnsi="Times New Roman" w:cs="Times New Roman"/>
          <w:sz w:val="24"/>
          <w:szCs w:val="24"/>
        </w:rPr>
        <w:t xml:space="preserve"> и иных общественных территорий, предназначенных для досугового время</w:t>
      </w:r>
      <w:r w:rsidR="00CC260C"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sz w:val="24"/>
          <w:szCs w:val="24"/>
        </w:rPr>
        <w:t>провождения населения. В местах общественного пользования отмечается недостаток малых архитектурных форм, освещения, озеленения.</w:t>
      </w:r>
    </w:p>
    <w:p w:rsidR="00CC260C"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Мероприятия, проводимые в рамках подпрограммы, позволят благоустроить общественные территории </w:t>
      </w:r>
      <w:r w:rsidR="00926C99">
        <w:rPr>
          <w:rFonts w:ascii="Times New Roman" w:eastAsia="Times New Roman" w:hAnsi="Times New Roman" w:cs="Times New Roman"/>
          <w:sz w:val="24"/>
          <w:szCs w:val="24"/>
        </w:rPr>
        <w:t>Меркуловского</w:t>
      </w:r>
      <w:r w:rsidR="00CC260C" w:rsidRPr="009A6ACB">
        <w:rPr>
          <w:rFonts w:ascii="Times New Roman" w:eastAsia="Times New Roman" w:hAnsi="Times New Roman" w:cs="Times New Roman"/>
          <w:sz w:val="24"/>
          <w:szCs w:val="24"/>
        </w:rPr>
        <w:t xml:space="preserve"> сельского поселения и </w:t>
      </w:r>
      <w:r w:rsidRPr="009A6ACB">
        <w:rPr>
          <w:rFonts w:ascii="Times New Roman" w:eastAsia="Times New Roman" w:hAnsi="Times New Roman" w:cs="Times New Roman"/>
          <w:sz w:val="24"/>
          <w:szCs w:val="24"/>
        </w:rPr>
        <w:t xml:space="preserve"> создать условия для комфортного и безопасного проживания и отдыха населения.</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рамках реализации мероприятий подпрограммы запланированы работы по созданию условий для активного  и тихого отдыха жителей (установка скамеек, урн, разбитие газона и цветников). </w:t>
      </w:r>
    </w:p>
    <w:p w:rsidR="00C8053D" w:rsidRPr="009A6ACB" w:rsidRDefault="00CC260C"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7</w:t>
      </w:r>
      <w:r w:rsidR="00C8053D" w:rsidRPr="009A6ACB">
        <w:rPr>
          <w:rFonts w:ascii="Times New Roman" w:eastAsia="Times New Roman" w:hAnsi="Times New Roman" w:cs="Times New Roman"/>
          <w:sz w:val="24"/>
          <w:szCs w:val="24"/>
        </w:rPr>
        <w:t>.2.3. Все объекты благоустройства должны быть доступны для инвалидов и других маломобильных групп населения.</w:t>
      </w:r>
    </w:p>
    <w:p w:rsidR="00C8053D" w:rsidRPr="009A6ACB" w:rsidRDefault="00CC260C"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7</w:t>
      </w:r>
      <w:r w:rsidR="00C8053D" w:rsidRPr="009A6ACB">
        <w:rPr>
          <w:rFonts w:ascii="Times New Roman" w:eastAsia="Times New Roman" w:hAnsi="Times New Roman" w:cs="Times New Roman"/>
          <w:sz w:val="24"/>
          <w:szCs w:val="24"/>
        </w:rPr>
        <w:t>.2.4. По состоян</w:t>
      </w:r>
      <w:r w:rsidR="00E31897">
        <w:rPr>
          <w:rFonts w:ascii="Times New Roman" w:eastAsia="Times New Roman" w:hAnsi="Times New Roman" w:cs="Times New Roman"/>
          <w:sz w:val="24"/>
          <w:szCs w:val="24"/>
        </w:rPr>
        <w:t xml:space="preserve">ию на 1 января 2017 г. </w:t>
      </w:r>
      <w:r w:rsidR="00C8053D" w:rsidRPr="009A6ACB">
        <w:rPr>
          <w:rFonts w:ascii="Times New Roman" w:eastAsia="Times New Roman" w:hAnsi="Times New Roman" w:cs="Times New Roman"/>
          <w:sz w:val="24"/>
          <w:szCs w:val="24"/>
        </w:rPr>
        <w:t xml:space="preserve">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 </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В целях улучшения уличного освещен</w:t>
      </w:r>
      <w:r w:rsidR="00F17AB9">
        <w:rPr>
          <w:rFonts w:ascii="Times New Roman" w:eastAsia="Times New Roman" w:hAnsi="Times New Roman" w:cs="Times New Roman"/>
          <w:sz w:val="24"/>
          <w:szCs w:val="24"/>
        </w:rPr>
        <w:t xml:space="preserve">ия </w:t>
      </w:r>
      <w:r w:rsidRPr="009A6ACB">
        <w:rPr>
          <w:rFonts w:ascii="Times New Roman" w:eastAsia="Times New Roman" w:hAnsi="Times New Roman" w:cs="Times New Roman"/>
          <w:sz w:val="24"/>
          <w:szCs w:val="24"/>
        </w:rPr>
        <w:t xml:space="preserve"> где ранее отсутствовало нормальное уличное освещение, необходимо устанавлив</w:t>
      </w:r>
      <w:r w:rsidR="00F17AB9">
        <w:rPr>
          <w:rFonts w:ascii="Times New Roman" w:eastAsia="Times New Roman" w:hAnsi="Times New Roman" w:cs="Times New Roman"/>
          <w:sz w:val="24"/>
          <w:szCs w:val="24"/>
        </w:rPr>
        <w:t xml:space="preserve">ать </w:t>
      </w:r>
      <w:r w:rsidRPr="009A6ACB">
        <w:rPr>
          <w:rFonts w:ascii="Times New Roman" w:eastAsia="Times New Roman" w:hAnsi="Times New Roman" w:cs="Times New Roman"/>
          <w:sz w:val="24"/>
          <w:szCs w:val="24"/>
        </w:rPr>
        <w:t xml:space="preserve"> светильники. </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Благоустройство общественных территорий и мест массового отдыха населения (городских парков) носит комплексный характер, запланированные мероприятия позволят создать благоприятную жизненную среду с обеспечением комфортных условий для жителей </w:t>
      </w:r>
      <w:r w:rsidR="00CC260C" w:rsidRPr="009A6ACB">
        <w:rPr>
          <w:rFonts w:ascii="Times New Roman" w:eastAsia="Times New Roman" w:hAnsi="Times New Roman" w:cs="Times New Roman"/>
          <w:sz w:val="24"/>
          <w:szCs w:val="24"/>
        </w:rPr>
        <w:t>,</w:t>
      </w:r>
      <w:r w:rsidRPr="009A6ACB">
        <w:rPr>
          <w:rFonts w:ascii="Times New Roman" w:eastAsia="Times New Roman" w:hAnsi="Times New Roman" w:cs="Times New Roman"/>
          <w:sz w:val="24"/>
          <w:szCs w:val="24"/>
        </w:rPr>
        <w:t xml:space="preserve"> выполнение которых обеспечивается подпрограммой.</w:t>
      </w:r>
    </w:p>
    <w:p w:rsidR="00C8053D" w:rsidRPr="009A6ACB" w:rsidRDefault="00CC260C"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7</w:t>
      </w:r>
      <w:r w:rsidR="00C8053D" w:rsidRPr="009A6ACB">
        <w:rPr>
          <w:rFonts w:ascii="Times New Roman" w:eastAsia="Times New Roman" w:hAnsi="Times New Roman" w:cs="Times New Roman"/>
          <w:color w:val="000000"/>
          <w:sz w:val="24"/>
          <w:szCs w:val="24"/>
        </w:rPr>
        <w:t xml:space="preserve">.2.5. 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комфортной городской среды, выработать системный подход к повышению качества и комфорта жизни населения </w:t>
      </w:r>
      <w:r w:rsidR="00926C99">
        <w:rPr>
          <w:rFonts w:ascii="Times New Roman" w:eastAsia="Times New Roman" w:hAnsi="Times New Roman" w:cs="Times New Roman"/>
          <w:color w:val="000000"/>
          <w:sz w:val="24"/>
          <w:szCs w:val="24"/>
        </w:rPr>
        <w:t>Меркуловского</w:t>
      </w:r>
      <w:r w:rsidRPr="009A6ACB">
        <w:rPr>
          <w:rFonts w:ascii="Times New Roman" w:eastAsia="Times New Roman" w:hAnsi="Times New Roman" w:cs="Times New Roman"/>
          <w:color w:val="000000"/>
          <w:sz w:val="24"/>
          <w:szCs w:val="24"/>
        </w:rPr>
        <w:t xml:space="preserve"> сельского поселения</w:t>
      </w:r>
      <w:r w:rsidR="00C8053D" w:rsidRPr="009A6ACB">
        <w:rPr>
          <w:rFonts w:ascii="Times New Roman" w:eastAsia="Times New Roman" w:hAnsi="Times New Roman" w:cs="Times New Roman"/>
          <w:color w:val="000000"/>
          <w:sz w:val="24"/>
          <w:szCs w:val="24"/>
        </w:rPr>
        <w:t>, создать позитивную социальную атмосферу.</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w:t>
      </w:r>
    </w:p>
    <w:p w:rsidR="00CC260C" w:rsidRPr="009A6ACB" w:rsidRDefault="00CC260C"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7</w:t>
      </w:r>
      <w:r w:rsidR="00C8053D" w:rsidRPr="009A6ACB">
        <w:rPr>
          <w:rFonts w:ascii="Times New Roman" w:eastAsia="Times New Roman" w:hAnsi="Times New Roman" w:cs="Times New Roman"/>
          <w:color w:val="000000"/>
          <w:sz w:val="24"/>
          <w:szCs w:val="24"/>
        </w:rPr>
        <w:t>.2.</w:t>
      </w:r>
      <w:r w:rsidRPr="009A6ACB">
        <w:rPr>
          <w:rFonts w:ascii="Times New Roman" w:eastAsia="Times New Roman" w:hAnsi="Times New Roman" w:cs="Times New Roman"/>
          <w:color w:val="000000"/>
          <w:sz w:val="24"/>
          <w:szCs w:val="24"/>
        </w:rPr>
        <w:t>6</w:t>
      </w:r>
      <w:r w:rsidR="00C8053D" w:rsidRPr="009A6ACB">
        <w:rPr>
          <w:rFonts w:ascii="Times New Roman" w:eastAsia="Times New Roman" w:hAnsi="Times New Roman" w:cs="Times New Roman"/>
          <w:color w:val="000000"/>
          <w:sz w:val="24"/>
          <w:szCs w:val="24"/>
        </w:rPr>
        <w:t xml:space="preserve">. Окончательный результат реализации подпрограммы заключается в </w:t>
      </w:r>
      <w:r w:rsidR="00C8053D" w:rsidRPr="009A6ACB">
        <w:rPr>
          <w:rFonts w:ascii="Times New Roman" w:eastAsia="Times New Roman" w:hAnsi="Times New Roman" w:cs="Times New Roman"/>
          <w:sz w:val="24"/>
          <w:szCs w:val="24"/>
        </w:rPr>
        <w:t xml:space="preserve">повышении удовлетворенности населения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w:t>
      </w:r>
      <w:r w:rsidR="00C8053D" w:rsidRPr="009A6ACB">
        <w:rPr>
          <w:rFonts w:ascii="Times New Roman" w:eastAsia="Times New Roman" w:hAnsi="Times New Roman" w:cs="Times New Roman"/>
          <w:sz w:val="24"/>
          <w:szCs w:val="24"/>
        </w:rPr>
        <w:t xml:space="preserve"> уровнем благоустройства общественных территорий </w:t>
      </w:r>
      <w:r w:rsidRPr="009A6ACB">
        <w:rPr>
          <w:rFonts w:ascii="Times New Roman" w:eastAsia="Times New Roman" w:hAnsi="Times New Roman" w:cs="Times New Roman"/>
          <w:sz w:val="24"/>
          <w:szCs w:val="24"/>
        </w:rPr>
        <w:t>.</w:t>
      </w:r>
    </w:p>
    <w:p w:rsidR="00C8053D" w:rsidRPr="009A6ACB" w:rsidRDefault="00CC260C"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7</w:t>
      </w:r>
      <w:r w:rsidR="00C8053D" w:rsidRPr="009A6ACB">
        <w:rPr>
          <w:rFonts w:ascii="Times New Roman" w:eastAsia="Times New Roman" w:hAnsi="Times New Roman" w:cs="Times New Roman"/>
          <w:color w:val="000000"/>
          <w:sz w:val="24"/>
          <w:szCs w:val="24"/>
        </w:rPr>
        <w:t>.2.</w:t>
      </w:r>
      <w:r w:rsidRPr="009A6ACB">
        <w:rPr>
          <w:rFonts w:ascii="Times New Roman" w:eastAsia="Times New Roman" w:hAnsi="Times New Roman" w:cs="Times New Roman"/>
          <w:color w:val="000000"/>
          <w:sz w:val="24"/>
          <w:szCs w:val="24"/>
        </w:rPr>
        <w:t>7</w:t>
      </w:r>
      <w:r w:rsidR="00C8053D" w:rsidRPr="009A6ACB">
        <w:rPr>
          <w:rFonts w:ascii="Times New Roman" w:eastAsia="Times New Roman" w:hAnsi="Times New Roman" w:cs="Times New Roman"/>
          <w:color w:val="000000"/>
          <w:sz w:val="24"/>
          <w:szCs w:val="24"/>
        </w:rPr>
        <w:t xml:space="preserve">. 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w:t>
      </w:r>
      <w:r w:rsidR="00081AF5" w:rsidRPr="009A6ACB">
        <w:rPr>
          <w:rFonts w:ascii="Times New Roman" w:eastAsia="Times New Roman" w:hAnsi="Times New Roman" w:cs="Times New Roman"/>
          <w:color w:val="000000"/>
          <w:sz w:val="24"/>
          <w:szCs w:val="24"/>
        </w:rPr>
        <w:t>муниципальной</w:t>
      </w:r>
      <w:r w:rsidR="00C8053D" w:rsidRPr="009A6ACB">
        <w:rPr>
          <w:rFonts w:ascii="Times New Roman" w:eastAsia="Times New Roman" w:hAnsi="Times New Roman" w:cs="Times New Roman"/>
          <w:color w:val="000000"/>
          <w:sz w:val="24"/>
          <w:szCs w:val="24"/>
        </w:rPr>
        <w:t xml:space="preserve"> программы не менее чем на 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p>
    <w:p w:rsidR="00C8053D" w:rsidRPr="009A6ACB" w:rsidRDefault="00081AF5" w:rsidP="00212621">
      <w:pPr>
        <w:spacing w:after="0" w:line="240" w:lineRule="auto"/>
        <w:jc w:val="both"/>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7</w:t>
      </w:r>
      <w:r w:rsidR="00C8053D" w:rsidRPr="009A6ACB">
        <w:rPr>
          <w:rFonts w:ascii="Times New Roman" w:eastAsia="Times New Roman" w:hAnsi="Times New Roman" w:cs="Times New Roman"/>
          <w:b/>
          <w:i/>
          <w:sz w:val="24"/>
          <w:szCs w:val="24"/>
        </w:rPr>
        <w:t xml:space="preserve">.3. Цели, задачи и показатели (индикаторы), основные ожидаемые </w:t>
      </w:r>
      <w:r w:rsidR="00C8053D" w:rsidRPr="009A6ACB">
        <w:rPr>
          <w:rFonts w:ascii="Times New Roman" w:eastAsia="Times New Roman" w:hAnsi="Times New Roman" w:cs="Times New Roman"/>
          <w:b/>
          <w:i/>
          <w:sz w:val="24"/>
          <w:szCs w:val="24"/>
        </w:rPr>
        <w:br/>
        <w:t>конечные результаты, сроки и этапы реализации подпрограммы</w:t>
      </w:r>
    </w:p>
    <w:p w:rsidR="00C8053D" w:rsidRPr="009A6ACB" w:rsidRDefault="00C8053D" w:rsidP="00212621">
      <w:pPr>
        <w:spacing w:after="0" w:line="240" w:lineRule="auto"/>
        <w:jc w:val="both"/>
        <w:rPr>
          <w:rFonts w:ascii="Times New Roman" w:eastAsia="Times New Roman" w:hAnsi="Times New Roman" w:cs="Times New Roman"/>
          <w:sz w:val="24"/>
          <w:szCs w:val="24"/>
        </w:rPr>
      </w:pP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Целью подпрограммы </w:t>
      </w:r>
      <w:r w:rsidR="00081AF5"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 xml:space="preserve"> является: повышение благоустроенности общественных территорий </w:t>
      </w:r>
      <w:r w:rsidR="00926C99">
        <w:rPr>
          <w:rFonts w:ascii="Times New Roman" w:eastAsia="Times New Roman" w:hAnsi="Times New Roman" w:cs="Times New Roman"/>
          <w:sz w:val="24"/>
          <w:szCs w:val="24"/>
        </w:rPr>
        <w:t>Меркуловского</w:t>
      </w:r>
      <w:r w:rsidR="00081AF5" w:rsidRPr="009A6ACB">
        <w:rPr>
          <w:rFonts w:ascii="Times New Roman" w:eastAsia="Times New Roman" w:hAnsi="Times New Roman" w:cs="Times New Roman"/>
          <w:sz w:val="24"/>
          <w:szCs w:val="24"/>
        </w:rPr>
        <w:t xml:space="preserve"> сельского поселения</w:t>
      </w:r>
      <w:r w:rsidRPr="009A6ACB">
        <w:rPr>
          <w:rFonts w:ascii="Times New Roman" w:eastAsia="Times New Roman" w:hAnsi="Times New Roman" w:cs="Times New Roman"/>
          <w:sz w:val="24"/>
          <w:szCs w:val="24"/>
        </w:rPr>
        <w:t>.</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Достижение целей подпрограммы </w:t>
      </w:r>
      <w:r w:rsidR="00081AF5"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 xml:space="preserve"> осуществляется путем решения следующих задач:</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увеличение количества благоустроенных общественных территорий </w:t>
      </w:r>
      <w:r w:rsidR="00926C99">
        <w:rPr>
          <w:rFonts w:ascii="Times New Roman" w:eastAsia="Times New Roman" w:hAnsi="Times New Roman" w:cs="Times New Roman"/>
          <w:sz w:val="24"/>
          <w:szCs w:val="24"/>
        </w:rPr>
        <w:t>Меркуловского</w:t>
      </w:r>
      <w:r w:rsidR="00081AF5" w:rsidRPr="009A6ACB">
        <w:rPr>
          <w:rFonts w:ascii="Times New Roman" w:eastAsia="Times New Roman" w:hAnsi="Times New Roman" w:cs="Times New Roman"/>
          <w:sz w:val="24"/>
          <w:szCs w:val="24"/>
        </w:rPr>
        <w:t xml:space="preserve"> сельского</w:t>
      </w:r>
      <w:r w:rsidR="00D20D9A">
        <w:rPr>
          <w:rFonts w:ascii="Times New Roman" w:eastAsia="Times New Roman" w:hAnsi="Times New Roman" w:cs="Times New Roman"/>
          <w:sz w:val="24"/>
          <w:szCs w:val="24"/>
        </w:rPr>
        <w:t>.</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w:t>
      </w:r>
      <w:r w:rsidR="00081AF5"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 xml:space="preserve"> относ</w:t>
      </w:r>
      <w:r w:rsidR="00D20D9A">
        <w:rPr>
          <w:rFonts w:ascii="Times New Roman" w:eastAsia="Times New Roman" w:hAnsi="Times New Roman" w:cs="Times New Roman"/>
          <w:sz w:val="24"/>
          <w:szCs w:val="24"/>
        </w:rPr>
        <w:t xml:space="preserve">ится </w:t>
      </w:r>
      <w:r w:rsidRPr="009A6ACB">
        <w:rPr>
          <w:rFonts w:ascii="Times New Roman" w:eastAsia="Times New Roman" w:hAnsi="Times New Roman" w:cs="Times New Roman"/>
          <w:sz w:val="24"/>
          <w:szCs w:val="24"/>
        </w:rPr>
        <w:t xml:space="preserve">целевой показатель (индикатор) 1.1. Доля благоустроенных общественных территорий от общего количества общественных территорий </w:t>
      </w:r>
      <w:r w:rsidR="00926C99">
        <w:rPr>
          <w:rFonts w:ascii="Times New Roman" w:eastAsia="Times New Roman" w:hAnsi="Times New Roman" w:cs="Times New Roman"/>
          <w:sz w:val="24"/>
          <w:szCs w:val="24"/>
        </w:rPr>
        <w:t>Меркуловского</w:t>
      </w:r>
      <w:r w:rsidR="00081AF5" w:rsidRPr="009A6ACB">
        <w:rPr>
          <w:rFonts w:ascii="Times New Roman" w:eastAsia="Times New Roman" w:hAnsi="Times New Roman" w:cs="Times New Roman"/>
          <w:sz w:val="24"/>
          <w:szCs w:val="24"/>
        </w:rPr>
        <w:t xml:space="preserve"> сельского поселения</w:t>
      </w:r>
      <w:r w:rsidR="00D20D9A">
        <w:rPr>
          <w:rFonts w:ascii="Times New Roman" w:eastAsia="Times New Roman" w:hAnsi="Times New Roman" w:cs="Times New Roman"/>
          <w:sz w:val="24"/>
          <w:szCs w:val="24"/>
        </w:rPr>
        <w:t>.</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Срок реализации подпрограммы – 2018 </w:t>
      </w:r>
      <w:r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color w:val="000000"/>
          <w:sz w:val="24"/>
          <w:szCs w:val="24"/>
        </w:rPr>
        <w:t xml:space="preserve">2022 годы. </w:t>
      </w:r>
      <w:r w:rsidRPr="009A6ACB">
        <w:rPr>
          <w:rFonts w:ascii="Times New Roman" w:eastAsia="Times New Roman" w:hAnsi="Times New Roman" w:cs="Times New Roman"/>
          <w:sz w:val="24"/>
          <w:szCs w:val="24"/>
        </w:rPr>
        <w:t xml:space="preserve">Реализация подпрограммы разделена на два этапа: I этап – 2018 – 2020 годы и II этап – 2021 – 2022 годы. </w:t>
      </w:r>
    </w:p>
    <w:p w:rsidR="00081AF5"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результате реализации подпрограммы планируется повысить удовлетворенность населения уровнем благоустроенности общественных территорий </w:t>
      </w:r>
      <w:r w:rsidR="00926C99">
        <w:rPr>
          <w:rFonts w:ascii="Times New Roman" w:eastAsia="Times New Roman" w:hAnsi="Times New Roman" w:cs="Times New Roman"/>
          <w:sz w:val="24"/>
          <w:szCs w:val="24"/>
        </w:rPr>
        <w:t>Меркуловского</w:t>
      </w:r>
      <w:r w:rsidR="00081AF5" w:rsidRPr="009A6ACB">
        <w:rPr>
          <w:rFonts w:ascii="Times New Roman" w:eastAsia="Times New Roman" w:hAnsi="Times New Roman" w:cs="Times New Roman"/>
          <w:sz w:val="24"/>
          <w:szCs w:val="24"/>
        </w:rPr>
        <w:t xml:space="preserve"> сельского поселения</w:t>
      </w:r>
      <w:r w:rsidRPr="009A6ACB">
        <w:rPr>
          <w:rFonts w:ascii="Times New Roman" w:eastAsia="Times New Roman" w:hAnsi="Times New Roman" w:cs="Times New Roman"/>
          <w:sz w:val="24"/>
          <w:szCs w:val="24"/>
        </w:rPr>
        <w:t>.</w:t>
      </w:r>
    </w:p>
    <w:p w:rsidR="00C8053D" w:rsidRPr="009A6ACB" w:rsidRDefault="00081AF5" w:rsidP="00212621">
      <w:pPr>
        <w:spacing w:after="0" w:line="240" w:lineRule="auto"/>
        <w:ind w:firstLine="709"/>
        <w:jc w:val="both"/>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7</w:t>
      </w:r>
      <w:r w:rsidR="00C8053D" w:rsidRPr="009A6ACB">
        <w:rPr>
          <w:rFonts w:ascii="Times New Roman" w:eastAsia="Times New Roman" w:hAnsi="Times New Roman" w:cs="Times New Roman"/>
          <w:b/>
          <w:i/>
          <w:sz w:val="24"/>
          <w:szCs w:val="24"/>
        </w:rPr>
        <w:t>.4. Характеристика основных мероприятий подпрограммы</w:t>
      </w:r>
    </w:p>
    <w:p w:rsidR="00C8053D" w:rsidRPr="009A6ACB" w:rsidRDefault="00C8053D" w:rsidP="00212621">
      <w:pPr>
        <w:spacing w:after="0" w:line="240" w:lineRule="auto"/>
        <w:jc w:val="both"/>
        <w:rPr>
          <w:rFonts w:ascii="Times New Roman" w:eastAsia="Times New Roman" w:hAnsi="Times New Roman" w:cs="Times New Roman"/>
          <w:sz w:val="24"/>
          <w:szCs w:val="24"/>
        </w:rPr>
      </w:pP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Комплексный характер целей и задач подпрограммы обуславливает целесообразность использования программно-целевых методов управления </w:t>
      </w:r>
      <w:r w:rsidRPr="009A6ACB">
        <w:rPr>
          <w:rFonts w:ascii="Times New Roman" w:eastAsia="Times New Roman" w:hAnsi="Times New Roman" w:cs="Times New Roman"/>
          <w:sz w:val="24"/>
          <w:szCs w:val="24"/>
        </w:rPr>
        <w:br/>
        <w:t>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рамках подпрограммы </w:t>
      </w:r>
      <w:r w:rsidR="00081AF5" w:rsidRPr="009A6ACB">
        <w:rPr>
          <w:rFonts w:ascii="Times New Roman" w:eastAsia="Times New Roman" w:hAnsi="Times New Roman" w:cs="Times New Roman"/>
          <w:sz w:val="24"/>
          <w:szCs w:val="24"/>
        </w:rPr>
        <w:t>2</w:t>
      </w:r>
      <w:r w:rsidRPr="009A6ACB">
        <w:rPr>
          <w:rFonts w:ascii="Times New Roman" w:eastAsia="Times New Roman" w:hAnsi="Times New Roman" w:cs="Times New Roman"/>
          <w:sz w:val="24"/>
          <w:szCs w:val="24"/>
        </w:rPr>
        <w:t xml:space="preserve"> предполагается реализация следующих основных мероприятий.</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Основное мероприятие 1.1. Благоустройство общественных территорий муниципальных образований </w:t>
      </w:r>
      <w:r w:rsidR="00926C99">
        <w:rPr>
          <w:rFonts w:ascii="Times New Roman" w:eastAsia="Times New Roman" w:hAnsi="Times New Roman" w:cs="Times New Roman"/>
          <w:color w:val="000000"/>
          <w:sz w:val="24"/>
          <w:szCs w:val="24"/>
        </w:rPr>
        <w:t>Меркуловского</w:t>
      </w:r>
      <w:r w:rsidR="00081AF5" w:rsidRPr="009A6ACB">
        <w:rPr>
          <w:rFonts w:ascii="Times New Roman" w:eastAsia="Times New Roman" w:hAnsi="Times New Roman" w:cs="Times New Roman"/>
          <w:color w:val="000000"/>
          <w:sz w:val="24"/>
          <w:szCs w:val="24"/>
        </w:rPr>
        <w:t xml:space="preserve"> сельского поселения</w:t>
      </w:r>
      <w:r w:rsidRPr="009A6ACB">
        <w:rPr>
          <w:rFonts w:ascii="Times New Roman" w:eastAsia="Times New Roman" w:hAnsi="Times New Roman" w:cs="Times New Roman"/>
          <w:color w:val="000000"/>
          <w:sz w:val="24"/>
          <w:szCs w:val="24"/>
        </w:rPr>
        <w:t>.</w:t>
      </w:r>
    </w:p>
    <w:p w:rsidR="00081AF5" w:rsidRPr="009A6ACB" w:rsidRDefault="00081AF5"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sz w:val="24"/>
          <w:szCs w:val="24"/>
        </w:rPr>
        <w:t xml:space="preserve">В целях настоящей государственной программы под общественной территорией понимается территория </w:t>
      </w:r>
      <w:r w:rsidR="00926C99">
        <w:rPr>
          <w:rFonts w:ascii="Times New Roman" w:eastAsia="Times New Roman" w:hAnsi="Times New Roman" w:cs="Times New Roman"/>
          <w:sz w:val="24"/>
          <w:szCs w:val="24"/>
        </w:rPr>
        <w:t>Меркуловского</w:t>
      </w:r>
      <w:r w:rsidRPr="009A6ACB">
        <w:rPr>
          <w:rFonts w:ascii="Times New Roman" w:eastAsia="Times New Roman" w:hAnsi="Times New Roman" w:cs="Times New Roman"/>
          <w:sz w:val="24"/>
          <w:szCs w:val="24"/>
        </w:rPr>
        <w:t xml:space="preserve"> сельского поселения соответствующего функционального </w:t>
      </w:r>
      <w:r w:rsidR="00A43ED8">
        <w:rPr>
          <w:rFonts w:ascii="Times New Roman" w:eastAsia="Times New Roman" w:hAnsi="Times New Roman" w:cs="Times New Roman"/>
          <w:sz w:val="24"/>
          <w:szCs w:val="24"/>
        </w:rPr>
        <w:t>назначения (площадь,</w:t>
      </w:r>
      <w:r w:rsidRPr="009A6ACB">
        <w:rPr>
          <w:rFonts w:ascii="Times New Roman" w:eastAsia="Times New Roman" w:hAnsi="Times New Roman" w:cs="Times New Roman"/>
          <w:sz w:val="24"/>
          <w:szCs w:val="24"/>
        </w:rPr>
        <w:t xml:space="preserve"> улицы, пешеходные зоны, сквер, парк, иные территории), находящаяся в муниципальной собственности или переданная органом местного самоуправления в долгосрочную аренду.</w:t>
      </w:r>
    </w:p>
    <w:p w:rsidR="00C8053D" w:rsidRPr="009A6ACB" w:rsidRDefault="00081AF5" w:rsidP="00212621">
      <w:pPr>
        <w:spacing w:after="0" w:line="240" w:lineRule="auto"/>
        <w:ind w:firstLine="709"/>
        <w:jc w:val="both"/>
        <w:rPr>
          <w:rFonts w:ascii="Times New Roman" w:eastAsia="Times New Roman" w:hAnsi="Times New Roman" w:cs="Times New Roman"/>
          <w:b/>
          <w:i/>
          <w:sz w:val="24"/>
          <w:szCs w:val="24"/>
        </w:rPr>
      </w:pPr>
      <w:r w:rsidRPr="009A6ACB">
        <w:rPr>
          <w:rFonts w:ascii="Times New Roman" w:eastAsia="Times New Roman" w:hAnsi="Times New Roman" w:cs="Times New Roman"/>
          <w:b/>
          <w:i/>
          <w:sz w:val="24"/>
          <w:szCs w:val="24"/>
        </w:rPr>
        <w:t>7</w:t>
      </w:r>
      <w:r w:rsidR="00C8053D" w:rsidRPr="009A6ACB">
        <w:rPr>
          <w:rFonts w:ascii="Times New Roman" w:eastAsia="Times New Roman" w:hAnsi="Times New Roman" w:cs="Times New Roman"/>
          <w:b/>
          <w:i/>
          <w:sz w:val="24"/>
          <w:szCs w:val="24"/>
        </w:rPr>
        <w:t>.5. Информация по ресурсному обеспечению подпрограммы</w:t>
      </w:r>
    </w:p>
    <w:p w:rsidR="00C8053D" w:rsidRPr="009A6ACB" w:rsidRDefault="00C8053D" w:rsidP="00212621">
      <w:pPr>
        <w:spacing w:after="0" w:line="240" w:lineRule="auto"/>
        <w:jc w:val="both"/>
        <w:rPr>
          <w:rFonts w:ascii="Times New Roman" w:eastAsia="Times New Roman" w:hAnsi="Times New Roman" w:cs="Times New Roman"/>
          <w:b/>
          <w:i/>
          <w:sz w:val="24"/>
          <w:szCs w:val="24"/>
        </w:rPr>
      </w:pPr>
    </w:p>
    <w:p w:rsidR="0050482F" w:rsidRPr="009A6ACB" w:rsidRDefault="00C8053D" w:rsidP="00212621">
      <w:pPr>
        <w:spacing w:after="0" w:line="240" w:lineRule="auto"/>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Источниками финансирования </w:t>
      </w:r>
      <w:r w:rsidR="00081AF5" w:rsidRPr="009A6ACB">
        <w:rPr>
          <w:rFonts w:ascii="Times New Roman" w:eastAsia="Times New Roman" w:hAnsi="Times New Roman" w:cs="Times New Roman"/>
          <w:color w:val="000000"/>
          <w:sz w:val="24"/>
          <w:szCs w:val="24"/>
        </w:rPr>
        <w:t>муниципальной</w:t>
      </w:r>
      <w:r w:rsidRPr="009A6ACB">
        <w:rPr>
          <w:rFonts w:ascii="Times New Roman" w:eastAsia="Times New Roman" w:hAnsi="Times New Roman" w:cs="Times New Roman"/>
          <w:color w:val="000000"/>
          <w:sz w:val="24"/>
          <w:szCs w:val="24"/>
        </w:rPr>
        <w:t xml:space="preserve"> программы являются средства областного и местн</w:t>
      </w:r>
      <w:r w:rsidR="00081AF5" w:rsidRPr="009A6ACB">
        <w:rPr>
          <w:rFonts w:ascii="Times New Roman" w:eastAsia="Times New Roman" w:hAnsi="Times New Roman" w:cs="Times New Roman"/>
          <w:color w:val="000000"/>
          <w:sz w:val="24"/>
          <w:szCs w:val="24"/>
        </w:rPr>
        <w:t>ого</w:t>
      </w:r>
      <w:r w:rsidRPr="009A6ACB">
        <w:rPr>
          <w:rFonts w:ascii="Times New Roman" w:eastAsia="Times New Roman" w:hAnsi="Times New Roman" w:cs="Times New Roman"/>
          <w:color w:val="000000"/>
          <w:sz w:val="24"/>
          <w:szCs w:val="24"/>
        </w:rPr>
        <w:t xml:space="preserve"> бюджетов, а также внебюджетные средства (средства собственников помещений многоквартирных домов и иных лиц)</w:t>
      </w:r>
      <w:r w:rsidRPr="009A6ACB">
        <w:rPr>
          <w:rFonts w:ascii="Times New Roman" w:eastAsia="Times New Roman" w:hAnsi="Times New Roman" w:cs="Times New Roman"/>
          <w:sz w:val="24"/>
          <w:szCs w:val="24"/>
        </w:rPr>
        <w:t>.</w:t>
      </w:r>
      <w:r w:rsidRPr="009A6ACB">
        <w:rPr>
          <w:rFonts w:ascii="Times New Roman" w:eastAsia="Times New Roman" w:hAnsi="Times New Roman" w:cs="Times New Roman"/>
          <w:color w:val="000000"/>
          <w:sz w:val="24"/>
          <w:szCs w:val="24"/>
        </w:rPr>
        <w:t xml:space="preserve"> Общий объем финансового обеспечения реализации подпрограммы в 2018 – 2022 годах составляет</w:t>
      </w:r>
      <w:r w:rsidR="0050482F" w:rsidRPr="009A6ACB">
        <w:rPr>
          <w:rFonts w:ascii="Times New Roman" w:eastAsia="Times New Roman" w:hAnsi="Times New Roman" w:cs="Times New Roman"/>
          <w:color w:val="000000"/>
          <w:sz w:val="24"/>
          <w:szCs w:val="24"/>
        </w:rPr>
        <w:t xml:space="preserve"> </w:t>
      </w:r>
      <w:r w:rsidR="00A43ED8">
        <w:rPr>
          <w:rFonts w:ascii="Times New Roman" w:eastAsia="Times New Roman" w:hAnsi="Times New Roman" w:cs="Times New Roman"/>
          <w:sz w:val="24"/>
          <w:szCs w:val="24"/>
        </w:rPr>
        <w:t>6268,3</w:t>
      </w:r>
      <w:r w:rsidR="0050482F" w:rsidRPr="009A6ACB">
        <w:rPr>
          <w:rFonts w:ascii="Times New Roman" w:eastAsia="Times New Roman" w:hAnsi="Times New Roman" w:cs="Times New Roman"/>
          <w:sz w:val="24"/>
          <w:szCs w:val="24"/>
        </w:rPr>
        <w:t xml:space="preserve"> тыс. рублей, в том числе: </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за счет средств областного бюджета – </w:t>
      </w:r>
      <w:r w:rsidR="00A43ED8">
        <w:rPr>
          <w:rFonts w:ascii="Times New Roman" w:eastAsia="Times New Roman" w:hAnsi="Times New Roman" w:cs="Times New Roman"/>
          <w:color w:val="000000"/>
          <w:sz w:val="24"/>
          <w:szCs w:val="24"/>
        </w:rPr>
        <w:t>5873,4</w:t>
      </w:r>
      <w:r w:rsidRPr="009A6ACB">
        <w:rPr>
          <w:rFonts w:ascii="Times New Roman" w:eastAsia="Times New Roman" w:hAnsi="Times New Roman" w:cs="Times New Roman"/>
          <w:sz w:val="24"/>
          <w:szCs w:val="24"/>
        </w:rPr>
        <w:t xml:space="preserve"> </w:t>
      </w:r>
      <w:r w:rsidRPr="009A6ACB">
        <w:rPr>
          <w:rFonts w:ascii="Times New Roman" w:eastAsia="Times New Roman" w:hAnsi="Times New Roman" w:cs="Times New Roman"/>
          <w:color w:val="000000"/>
          <w:sz w:val="24"/>
          <w:szCs w:val="24"/>
          <w:shd w:val="clear" w:color="auto" w:fill="FFFFFF"/>
        </w:rPr>
        <w:t>тыс</w:t>
      </w:r>
      <w:r w:rsidRPr="009A6ACB">
        <w:rPr>
          <w:rFonts w:ascii="Times New Roman" w:eastAsia="Times New Roman" w:hAnsi="Times New Roman" w:cs="Times New Roman"/>
          <w:color w:val="000000"/>
          <w:sz w:val="24"/>
          <w:szCs w:val="24"/>
        </w:rPr>
        <w:t>. рублей;</w:t>
      </w:r>
    </w:p>
    <w:p w:rsidR="00C8053D" w:rsidRPr="009A6ACB"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 xml:space="preserve">за счет средств местных бюджетов – </w:t>
      </w:r>
      <w:r w:rsidR="00A43ED8">
        <w:rPr>
          <w:rFonts w:ascii="Times New Roman" w:eastAsia="Times New Roman" w:hAnsi="Times New Roman" w:cs="Times New Roman"/>
          <w:color w:val="000000"/>
          <w:sz w:val="24"/>
          <w:szCs w:val="24"/>
        </w:rPr>
        <w:t>394,9</w:t>
      </w:r>
      <w:r w:rsidRPr="009A6ACB">
        <w:rPr>
          <w:rFonts w:ascii="Times New Roman" w:eastAsia="Times New Roman" w:hAnsi="Times New Roman" w:cs="Times New Roman"/>
          <w:color w:val="000000"/>
          <w:sz w:val="24"/>
          <w:szCs w:val="24"/>
        </w:rPr>
        <w:t xml:space="preserve"> тыс. рублей.</w:t>
      </w:r>
    </w:p>
    <w:p w:rsidR="00C8053D" w:rsidRPr="0050482F" w:rsidRDefault="00C8053D" w:rsidP="00212621">
      <w:pPr>
        <w:spacing w:after="0" w:line="240" w:lineRule="auto"/>
        <w:ind w:firstLine="709"/>
        <w:jc w:val="both"/>
        <w:rPr>
          <w:rFonts w:ascii="Times New Roman" w:eastAsia="Times New Roman" w:hAnsi="Times New Roman" w:cs="Times New Roman"/>
          <w:sz w:val="24"/>
          <w:szCs w:val="24"/>
        </w:rPr>
      </w:pPr>
      <w:r w:rsidRPr="009A6ACB">
        <w:rPr>
          <w:rFonts w:ascii="Times New Roman" w:eastAsia="Times New Roman" w:hAnsi="Times New Roman" w:cs="Times New Roman"/>
          <w:color w:val="000000"/>
          <w:sz w:val="24"/>
          <w:szCs w:val="24"/>
        </w:rPr>
        <w:t>Объем финансирования подпрограммы подлежит ежегодному уточнению.</w:t>
      </w:r>
    </w:p>
    <w:p w:rsidR="009A6ACB" w:rsidRDefault="009A6ACB" w:rsidP="00212621">
      <w:pPr>
        <w:spacing w:after="0" w:line="240" w:lineRule="auto"/>
        <w:ind w:firstLine="709"/>
        <w:jc w:val="both"/>
        <w:rPr>
          <w:rFonts w:ascii="Times New Roman" w:eastAsia="Times New Roman" w:hAnsi="Times New Roman" w:cs="Times New Roman"/>
          <w:sz w:val="24"/>
          <w:szCs w:val="24"/>
        </w:rPr>
        <w:sectPr w:rsidR="009A6ACB" w:rsidSect="00CC260C">
          <w:footerReference w:type="default" r:id="rId9"/>
          <w:pgSz w:w="11906" w:h="16838"/>
          <w:pgMar w:top="426" w:right="850" w:bottom="851" w:left="1701" w:header="708" w:footer="708" w:gutter="0"/>
          <w:cols w:space="708"/>
          <w:docGrid w:linePitch="360"/>
        </w:sectPr>
      </w:pPr>
    </w:p>
    <w:p w:rsidR="00BC61B0" w:rsidRPr="00BC61B0" w:rsidRDefault="00BC61B0" w:rsidP="00BC61B0">
      <w:pPr>
        <w:spacing w:before="100" w:beforeAutospacing="1" w:after="0" w:line="240" w:lineRule="auto"/>
        <w:ind w:left="10206"/>
        <w:jc w:val="center"/>
        <w:rPr>
          <w:rFonts w:ascii="Times New Roman" w:eastAsia="Times New Roman" w:hAnsi="Times New Roman" w:cs="Times New Roman"/>
          <w:sz w:val="20"/>
          <w:szCs w:val="20"/>
        </w:rPr>
      </w:pPr>
      <w:r w:rsidRPr="00BC61B0">
        <w:rPr>
          <w:rFonts w:ascii="Times New Roman" w:eastAsia="Times New Roman" w:hAnsi="Times New Roman" w:cs="Times New Roman"/>
          <w:sz w:val="20"/>
          <w:szCs w:val="20"/>
          <w:shd w:val="clear" w:color="auto" w:fill="FFFFFF"/>
        </w:rPr>
        <w:t>Приложение № 1</w:t>
      </w:r>
    </w:p>
    <w:p w:rsidR="00BC61B0" w:rsidRPr="00BC61B0" w:rsidRDefault="00BC61B0" w:rsidP="00BC61B0">
      <w:pPr>
        <w:pStyle w:val="ConsPlusTitle"/>
        <w:ind w:left="11907"/>
        <w:rPr>
          <w:rFonts w:ascii="Times New Roman" w:hAnsi="Times New Roman" w:cs="Times New Roman"/>
          <w:b w:val="0"/>
          <w:sz w:val="20"/>
        </w:rPr>
      </w:pPr>
      <w:r w:rsidRPr="00BC61B0">
        <w:rPr>
          <w:rFonts w:ascii="Times New Roman" w:hAnsi="Times New Roman" w:cs="Times New Roman"/>
          <w:b w:val="0"/>
          <w:sz w:val="20"/>
        </w:rPr>
        <w:t xml:space="preserve">к муниципальной программе  </w:t>
      </w:r>
    </w:p>
    <w:p w:rsidR="00BC61B0" w:rsidRPr="00BC61B0" w:rsidRDefault="00BC61B0" w:rsidP="00BC61B0">
      <w:pPr>
        <w:pStyle w:val="ConsPlusTitle"/>
        <w:ind w:left="11907"/>
        <w:rPr>
          <w:rFonts w:ascii="Times New Roman" w:hAnsi="Times New Roman" w:cs="Times New Roman"/>
          <w:b w:val="0"/>
          <w:sz w:val="20"/>
        </w:rPr>
      </w:pPr>
      <w:r w:rsidRPr="00BC61B0">
        <w:rPr>
          <w:rFonts w:ascii="Times New Roman" w:hAnsi="Times New Roman" w:cs="Times New Roman"/>
          <w:b w:val="0"/>
          <w:sz w:val="20"/>
        </w:rPr>
        <w:t xml:space="preserve">«Формирование современной городской </w:t>
      </w:r>
    </w:p>
    <w:p w:rsidR="00BC61B0" w:rsidRPr="00BC61B0" w:rsidRDefault="00BC61B0" w:rsidP="00BC61B0">
      <w:pPr>
        <w:pStyle w:val="ConsPlusTitle"/>
        <w:ind w:left="11907"/>
        <w:rPr>
          <w:rFonts w:ascii="Times New Roman" w:hAnsi="Times New Roman" w:cs="Times New Roman"/>
          <w:b w:val="0"/>
          <w:sz w:val="20"/>
        </w:rPr>
      </w:pPr>
      <w:r w:rsidRPr="00BC61B0">
        <w:rPr>
          <w:rFonts w:ascii="Times New Roman" w:hAnsi="Times New Roman" w:cs="Times New Roman"/>
          <w:b w:val="0"/>
          <w:sz w:val="20"/>
        </w:rPr>
        <w:t xml:space="preserve">среды на территории </w:t>
      </w:r>
      <w:r w:rsidR="00926C99">
        <w:rPr>
          <w:rFonts w:ascii="Times New Roman" w:hAnsi="Times New Roman" w:cs="Times New Roman"/>
          <w:b w:val="0"/>
          <w:sz w:val="20"/>
        </w:rPr>
        <w:t>Меркуловского</w:t>
      </w:r>
      <w:r w:rsidRPr="00BC61B0">
        <w:rPr>
          <w:rFonts w:ascii="Times New Roman" w:hAnsi="Times New Roman" w:cs="Times New Roman"/>
          <w:b w:val="0"/>
          <w:sz w:val="20"/>
        </w:rPr>
        <w:t xml:space="preserve"> сельского поселения на 2018-2022г.г.» </w:t>
      </w:r>
    </w:p>
    <w:p w:rsidR="00BC61B0" w:rsidRPr="00BC61B0" w:rsidRDefault="00BC61B0" w:rsidP="00BC61B0">
      <w:pPr>
        <w:spacing w:before="100" w:beforeAutospacing="1" w:after="0" w:line="240" w:lineRule="auto"/>
        <w:ind w:left="10490" w:firstLine="709"/>
        <w:jc w:val="center"/>
        <w:rPr>
          <w:rFonts w:ascii="Times New Roman" w:eastAsia="Times New Roman" w:hAnsi="Times New Roman" w:cs="Times New Roman"/>
          <w:sz w:val="24"/>
          <w:szCs w:val="24"/>
        </w:rPr>
      </w:pPr>
    </w:p>
    <w:p w:rsidR="00BC61B0" w:rsidRPr="00EA593F" w:rsidRDefault="00BC61B0" w:rsidP="00256A90">
      <w:pPr>
        <w:pStyle w:val="ConsPlusTitle"/>
        <w:jc w:val="center"/>
        <w:rPr>
          <w:rFonts w:ascii="Times New Roman" w:hAnsi="Times New Roman" w:cs="Times New Roman"/>
          <w:b w:val="0"/>
          <w:sz w:val="28"/>
          <w:szCs w:val="28"/>
        </w:rPr>
      </w:pPr>
      <w:r w:rsidRPr="00BC61B0">
        <w:rPr>
          <w:rFonts w:ascii="Times New Roman" w:hAnsi="Times New Roman" w:cs="Times New Roman"/>
          <w:b w:val="0"/>
          <w:sz w:val="27"/>
          <w:szCs w:val="27"/>
        </w:rPr>
        <w:t xml:space="preserve">СВЕДЕНИЯ </w:t>
      </w:r>
      <w:r w:rsidRPr="00BC61B0">
        <w:rPr>
          <w:rFonts w:ascii="Times New Roman" w:hAnsi="Times New Roman" w:cs="Times New Roman"/>
          <w:b w:val="0"/>
          <w:sz w:val="27"/>
          <w:szCs w:val="27"/>
        </w:rPr>
        <w:br/>
      </w:r>
      <w:r w:rsidRPr="00BC61B0">
        <w:rPr>
          <w:rFonts w:ascii="Times New Roman" w:hAnsi="Times New Roman" w:cs="Times New Roman"/>
          <w:b w:val="0"/>
          <w:color w:val="000000"/>
          <w:sz w:val="28"/>
          <w:szCs w:val="28"/>
        </w:rPr>
        <w:t xml:space="preserve">о показателях (индикаторах) </w:t>
      </w:r>
      <w:r w:rsidRPr="00EA593F">
        <w:rPr>
          <w:rFonts w:ascii="Times New Roman" w:hAnsi="Times New Roman" w:cs="Times New Roman"/>
          <w:b w:val="0"/>
          <w:sz w:val="28"/>
          <w:szCs w:val="28"/>
        </w:rPr>
        <w:t>муниципальной программы</w:t>
      </w:r>
    </w:p>
    <w:p w:rsidR="00BC61B0" w:rsidRPr="00EA593F" w:rsidRDefault="00BC61B0" w:rsidP="00256A90">
      <w:pPr>
        <w:pStyle w:val="ConsPlusTitle"/>
        <w:jc w:val="center"/>
        <w:rPr>
          <w:rFonts w:ascii="Times New Roman" w:hAnsi="Times New Roman" w:cs="Times New Roman"/>
          <w:b w:val="0"/>
          <w:sz w:val="28"/>
          <w:szCs w:val="28"/>
        </w:rPr>
      </w:pPr>
      <w:r w:rsidRPr="00EA593F">
        <w:rPr>
          <w:rFonts w:ascii="Times New Roman" w:hAnsi="Times New Roman" w:cs="Times New Roman"/>
          <w:b w:val="0"/>
          <w:sz w:val="28"/>
          <w:szCs w:val="28"/>
        </w:rPr>
        <w:t>«Формирование современной городской</w:t>
      </w:r>
      <w:r w:rsidR="00256A90" w:rsidRPr="00EA593F">
        <w:rPr>
          <w:rFonts w:ascii="Times New Roman" w:hAnsi="Times New Roman" w:cs="Times New Roman"/>
          <w:b w:val="0"/>
          <w:sz w:val="28"/>
          <w:szCs w:val="28"/>
        </w:rPr>
        <w:t xml:space="preserve"> </w:t>
      </w:r>
      <w:r w:rsidRPr="00EA593F">
        <w:rPr>
          <w:rFonts w:ascii="Times New Roman" w:hAnsi="Times New Roman" w:cs="Times New Roman"/>
          <w:b w:val="0"/>
          <w:sz w:val="28"/>
          <w:szCs w:val="28"/>
        </w:rPr>
        <w:t xml:space="preserve">среды на территории </w:t>
      </w:r>
      <w:r w:rsidR="00926C99">
        <w:rPr>
          <w:rFonts w:ascii="Times New Roman" w:hAnsi="Times New Roman" w:cs="Times New Roman"/>
          <w:b w:val="0"/>
          <w:sz w:val="28"/>
          <w:szCs w:val="28"/>
        </w:rPr>
        <w:t>Меркуловского</w:t>
      </w:r>
      <w:r w:rsidRPr="00EA593F">
        <w:rPr>
          <w:rFonts w:ascii="Times New Roman" w:hAnsi="Times New Roman" w:cs="Times New Roman"/>
          <w:b w:val="0"/>
          <w:sz w:val="28"/>
          <w:szCs w:val="28"/>
        </w:rPr>
        <w:t xml:space="preserve"> сельского</w:t>
      </w:r>
    </w:p>
    <w:p w:rsidR="00BC61B0" w:rsidRPr="00BC61B0" w:rsidRDefault="00BC61B0" w:rsidP="00256A90">
      <w:pPr>
        <w:pStyle w:val="ConsPlusTitle"/>
        <w:jc w:val="center"/>
        <w:rPr>
          <w:rFonts w:ascii="Times New Roman" w:hAnsi="Times New Roman" w:cs="Times New Roman"/>
          <w:b w:val="0"/>
          <w:sz w:val="28"/>
          <w:szCs w:val="28"/>
        </w:rPr>
      </w:pPr>
      <w:r w:rsidRPr="00EA593F">
        <w:rPr>
          <w:rFonts w:ascii="Times New Roman" w:hAnsi="Times New Roman" w:cs="Times New Roman"/>
          <w:b w:val="0"/>
          <w:sz w:val="28"/>
          <w:szCs w:val="28"/>
        </w:rPr>
        <w:t xml:space="preserve">поселения на 2018-2022г.г.» </w:t>
      </w:r>
      <w:r w:rsidRPr="00BC61B0">
        <w:rPr>
          <w:rFonts w:ascii="Times New Roman" w:hAnsi="Times New Roman" w:cs="Times New Roman"/>
          <w:b w:val="0"/>
          <w:color w:val="000000"/>
          <w:sz w:val="28"/>
          <w:szCs w:val="28"/>
        </w:rPr>
        <w:t>и их значения</w:t>
      </w:r>
    </w:p>
    <w:p w:rsidR="00BC61B0" w:rsidRDefault="00BC61B0" w:rsidP="00BC61B0">
      <w:pPr>
        <w:spacing w:before="100" w:beforeAutospacing="1" w:after="0" w:line="240" w:lineRule="auto"/>
        <w:jc w:val="center"/>
        <w:rPr>
          <w:rFonts w:ascii="Times New Roman" w:eastAsia="Times New Roman" w:hAnsi="Times New Roman" w:cs="Times New Roman"/>
          <w:sz w:val="24"/>
          <w:szCs w:val="24"/>
        </w:rPr>
      </w:pPr>
    </w:p>
    <w:tbl>
      <w:tblPr>
        <w:tblStyle w:val="ab"/>
        <w:tblW w:w="15217" w:type="dxa"/>
        <w:tblLook w:val="04A0"/>
      </w:tblPr>
      <w:tblGrid>
        <w:gridCol w:w="792"/>
        <w:gridCol w:w="5979"/>
        <w:gridCol w:w="1715"/>
        <w:gridCol w:w="1287"/>
        <w:gridCol w:w="1213"/>
        <w:gridCol w:w="1213"/>
        <w:gridCol w:w="1213"/>
        <w:gridCol w:w="960"/>
        <w:gridCol w:w="845"/>
      </w:tblGrid>
      <w:tr w:rsidR="00256A90" w:rsidRPr="00EA593F" w:rsidTr="00EA593F">
        <w:tc>
          <w:tcPr>
            <w:tcW w:w="792" w:type="dxa"/>
            <w:vMerge w:val="restart"/>
          </w:tcPr>
          <w:p w:rsidR="00BC61B0" w:rsidRPr="00BC61B0" w:rsidRDefault="00256A90" w:rsidP="003F1CBB">
            <w:pPr>
              <w:spacing w:before="100" w:beforeAutospacing="1" w:after="119"/>
              <w:jc w:val="center"/>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 п/п</w:t>
            </w:r>
          </w:p>
        </w:tc>
        <w:tc>
          <w:tcPr>
            <w:tcW w:w="5979" w:type="dxa"/>
            <w:vMerge w:val="restart"/>
          </w:tcPr>
          <w:p w:rsidR="00256A90" w:rsidRPr="00BC61B0" w:rsidRDefault="00256A90" w:rsidP="003F1CBB">
            <w:pPr>
              <w:jc w:val="center"/>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Номер и наименование</w:t>
            </w:r>
          </w:p>
          <w:p w:rsidR="00BC61B0" w:rsidRPr="00BC61B0" w:rsidRDefault="00256A90" w:rsidP="003F1CBB">
            <w:pPr>
              <w:spacing w:after="119"/>
              <w:jc w:val="center"/>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показателя (индикатора)</w:t>
            </w:r>
          </w:p>
        </w:tc>
        <w:tc>
          <w:tcPr>
            <w:tcW w:w="1715" w:type="dxa"/>
            <w:vMerge w:val="restart"/>
          </w:tcPr>
          <w:p w:rsidR="00BC61B0" w:rsidRPr="00BC61B0" w:rsidRDefault="00256A90" w:rsidP="00256A90">
            <w:pPr>
              <w:spacing w:before="100" w:beforeAutospacing="1" w:after="119"/>
              <w:jc w:val="center"/>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Единица измерения</w:t>
            </w:r>
          </w:p>
        </w:tc>
        <w:tc>
          <w:tcPr>
            <w:tcW w:w="6731" w:type="dxa"/>
            <w:gridSpan w:val="6"/>
          </w:tcPr>
          <w:p w:rsidR="00256A90" w:rsidRPr="00EA593F" w:rsidRDefault="00256A90" w:rsidP="00BC61B0">
            <w:pPr>
              <w:spacing w:before="100" w:beforeAutospacing="1"/>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Значения показателей</w:t>
            </w:r>
          </w:p>
        </w:tc>
      </w:tr>
      <w:tr w:rsidR="00256A90" w:rsidRPr="00EA593F" w:rsidTr="00EA593F">
        <w:tc>
          <w:tcPr>
            <w:tcW w:w="792" w:type="dxa"/>
            <w:vMerge/>
            <w:vAlign w:val="center"/>
          </w:tcPr>
          <w:p w:rsidR="00256A90" w:rsidRPr="00BC61B0" w:rsidRDefault="00256A90" w:rsidP="00256A90">
            <w:pPr>
              <w:rPr>
                <w:rFonts w:ascii="Times New Roman" w:eastAsia="Times New Roman" w:hAnsi="Times New Roman" w:cs="Times New Roman"/>
                <w:sz w:val="24"/>
                <w:szCs w:val="24"/>
              </w:rPr>
            </w:pPr>
          </w:p>
        </w:tc>
        <w:tc>
          <w:tcPr>
            <w:tcW w:w="5979" w:type="dxa"/>
            <w:vMerge/>
            <w:vAlign w:val="center"/>
          </w:tcPr>
          <w:p w:rsidR="00256A90" w:rsidRPr="00BC61B0" w:rsidRDefault="00256A90" w:rsidP="00256A90">
            <w:pPr>
              <w:rPr>
                <w:rFonts w:ascii="Times New Roman" w:eastAsia="Times New Roman" w:hAnsi="Times New Roman" w:cs="Times New Roman"/>
                <w:sz w:val="24"/>
                <w:szCs w:val="24"/>
              </w:rPr>
            </w:pPr>
          </w:p>
        </w:tc>
        <w:tc>
          <w:tcPr>
            <w:tcW w:w="1715" w:type="dxa"/>
            <w:vMerge/>
            <w:vAlign w:val="center"/>
          </w:tcPr>
          <w:p w:rsidR="00256A90" w:rsidRPr="00BC61B0" w:rsidRDefault="00256A90" w:rsidP="00256A90">
            <w:pPr>
              <w:rPr>
                <w:rFonts w:ascii="Times New Roman" w:eastAsia="Times New Roman" w:hAnsi="Times New Roman" w:cs="Times New Roman"/>
                <w:sz w:val="24"/>
                <w:szCs w:val="24"/>
              </w:rPr>
            </w:pPr>
          </w:p>
        </w:tc>
        <w:tc>
          <w:tcPr>
            <w:tcW w:w="1287"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2017</w:t>
            </w:r>
          </w:p>
          <w:p w:rsidR="00256A90" w:rsidRPr="00EA593F" w:rsidRDefault="00EA593F"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г</w:t>
            </w:r>
            <w:r w:rsidR="00256A90" w:rsidRPr="00EA593F">
              <w:rPr>
                <w:rFonts w:ascii="Times New Roman" w:eastAsia="Times New Roman" w:hAnsi="Times New Roman" w:cs="Times New Roman"/>
                <w:sz w:val="24"/>
                <w:szCs w:val="24"/>
              </w:rPr>
              <w:t>од</w:t>
            </w:r>
            <w:r w:rsidRPr="00EA593F">
              <w:rPr>
                <w:rFonts w:ascii="Times New Roman" w:eastAsia="Times New Roman" w:hAnsi="Times New Roman" w:cs="Times New Roman"/>
                <w:sz w:val="24"/>
                <w:szCs w:val="24"/>
              </w:rPr>
              <w:t>*</w:t>
            </w:r>
          </w:p>
        </w:tc>
        <w:tc>
          <w:tcPr>
            <w:tcW w:w="1213"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 xml:space="preserve">2018 </w:t>
            </w:r>
          </w:p>
          <w:p w:rsidR="00256A90" w:rsidRPr="00EA593F" w:rsidRDefault="00EA593F"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г</w:t>
            </w:r>
            <w:r w:rsidR="00256A90" w:rsidRPr="00EA593F">
              <w:rPr>
                <w:rFonts w:ascii="Times New Roman" w:eastAsia="Times New Roman" w:hAnsi="Times New Roman" w:cs="Times New Roman"/>
                <w:sz w:val="24"/>
                <w:szCs w:val="24"/>
              </w:rPr>
              <w:t>од</w:t>
            </w:r>
            <w:r w:rsidRPr="00EA593F">
              <w:rPr>
                <w:rFonts w:ascii="Times New Roman" w:eastAsia="Times New Roman" w:hAnsi="Times New Roman" w:cs="Times New Roman"/>
                <w:sz w:val="24"/>
                <w:szCs w:val="24"/>
              </w:rPr>
              <w:t>*</w:t>
            </w:r>
          </w:p>
        </w:tc>
        <w:tc>
          <w:tcPr>
            <w:tcW w:w="1213"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 xml:space="preserve">2019 </w:t>
            </w:r>
          </w:p>
          <w:p w:rsidR="00256A90" w:rsidRPr="00EA593F" w:rsidRDefault="00EA593F"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г</w:t>
            </w:r>
            <w:r w:rsidR="00256A90" w:rsidRPr="00EA593F">
              <w:rPr>
                <w:rFonts w:ascii="Times New Roman" w:eastAsia="Times New Roman" w:hAnsi="Times New Roman" w:cs="Times New Roman"/>
                <w:sz w:val="24"/>
                <w:szCs w:val="24"/>
              </w:rPr>
              <w:t>од</w:t>
            </w:r>
            <w:r w:rsidRPr="00EA593F">
              <w:rPr>
                <w:rFonts w:ascii="Times New Roman" w:eastAsia="Times New Roman" w:hAnsi="Times New Roman" w:cs="Times New Roman"/>
                <w:sz w:val="24"/>
                <w:szCs w:val="24"/>
              </w:rPr>
              <w:t>*</w:t>
            </w:r>
          </w:p>
        </w:tc>
        <w:tc>
          <w:tcPr>
            <w:tcW w:w="1213"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 xml:space="preserve">2020 </w:t>
            </w:r>
          </w:p>
          <w:p w:rsidR="00256A90" w:rsidRPr="00EA593F" w:rsidRDefault="00EA593F" w:rsidP="00EA593F">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го</w:t>
            </w:r>
            <w:r w:rsidR="00256A90" w:rsidRPr="00EA593F">
              <w:rPr>
                <w:rFonts w:ascii="Times New Roman" w:eastAsia="Times New Roman" w:hAnsi="Times New Roman" w:cs="Times New Roman"/>
                <w:sz w:val="24"/>
                <w:szCs w:val="24"/>
              </w:rPr>
              <w:t>д</w:t>
            </w:r>
            <w:r w:rsidRPr="00EA593F">
              <w:rPr>
                <w:rFonts w:ascii="Times New Roman" w:eastAsia="Times New Roman" w:hAnsi="Times New Roman" w:cs="Times New Roman"/>
                <w:sz w:val="24"/>
                <w:szCs w:val="24"/>
              </w:rPr>
              <w:t>*</w:t>
            </w:r>
          </w:p>
        </w:tc>
        <w:tc>
          <w:tcPr>
            <w:tcW w:w="960"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2021 год</w:t>
            </w:r>
            <w:r w:rsidR="00EA593F" w:rsidRPr="00EA593F">
              <w:rPr>
                <w:rFonts w:ascii="Times New Roman" w:eastAsia="Times New Roman" w:hAnsi="Times New Roman" w:cs="Times New Roman"/>
                <w:sz w:val="24"/>
                <w:szCs w:val="24"/>
              </w:rPr>
              <w:t>*</w:t>
            </w:r>
          </w:p>
        </w:tc>
        <w:tc>
          <w:tcPr>
            <w:tcW w:w="845" w:type="dxa"/>
          </w:tcPr>
          <w:p w:rsidR="00256A90" w:rsidRPr="00EA593F" w:rsidRDefault="00256A90"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 xml:space="preserve">2022 </w:t>
            </w:r>
          </w:p>
          <w:p w:rsidR="00256A90" w:rsidRPr="00EA593F" w:rsidRDefault="00EA593F" w:rsidP="00256A90">
            <w:pPr>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г</w:t>
            </w:r>
            <w:r w:rsidR="00256A90" w:rsidRPr="00EA593F">
              <w:rPr>
                <w:rFonts w:ascii="Times New Roman" w:eastAsia="Times New Roman" w:hAnsi="Times New Roman" w:cs="Times New Roman"/>
                <w:sz w:val="24"/>
                <w:szCs w:val="24"/>
              </w:rPr>
              <w:t>од</w:t>
            </w:r>
            <w:r w:rsidRPr="00EA593F">
              <w:rPr>
                <w:rFonts w:ascii="Times New Roman" w:eastAsia="Times New Roman" w:hAnsi="Times New Roman" w:cs="Times New Roman"/>
                <w:sz w:val="24"/>
                <w:szCs w:val="24"/>
              </w:rPr>
              <w:t>*</w:t>
            </w:r>
          </w:p>
        </w:tc>
      </w:tr>
      <w:tr w:rsidR="00256A90" w:rsidRPr="00EA593F" w:rsidTr="00EA593F">
        <w:tc>
          <w:tcPr>
            <w:tcW w:w="15217" w:type="dxa"/>
            <w:gridSpan w:val="9"/>
          </w:tcPr>
          <w:p w:rsidR="00256A90" w:rsidRPr="00EA593F" w:rsidRDefault="00256A90" w:rsidP="00256A90">
            <w:pPr>
              <w:pStyle w:val="ConsPlusTitle"/>
              <w:jc w:val="center"/>
              <w:rPr>
                <w:rFonts w:ascii="Times New Roman" w:hAnsi="Times New Roman" w:cs="Times New Roman"/>
                <w:b w:val="0"/>
                <w:sz w:val="24"/>
                <w:szCs w:val="24"/>
              </w:rPr>
            </w:pPr>
            <w:r w:rsidRPr="00EA593F">
              <w:rPr>
                <w:rFonts w:ascii="Times New Roman" w:hAnsi="Times New Roman" w:cs="Times New Roman"/>
                <w:b w:val="0"/>
                <w:sz w:val="24"/>
                <w:szCs w:val="24"/>
              </w:rPr>
              <w:t>Муниципальная программа «Формирование современной городской</w:t>
            </w:r>
          </w:p>
          <w:p w:rsidR="00256A90" w:rsidRPr="00EA593F" w:rsidRDefault="00256A90" w:rsidP="00256A90">
            <w:pPr>
              <w:pStyle w:val="ConsPlusTitle"/>
              <w:jc w:val="center"/>
              <w:rPr>
                <w:rFonts w:ascii="Times New Roman" w:hAnsi="Times New Roman" w:cs="Times New Roman"/>
                <w:sz w:val="24"/>
                <w:szCs w:val="24"/>
              </w:rPr>
            </w:pPr>
            <w:r w:rsidRPr="00EA593F">
              <w:rPr>
                <w:rFonts w:ascii="Times New Roman" w:hAnsi="Times New Roman" w:cs="Times New Roman"/>
                <w:b w:val="0"/>
                <w:sz w:val="24"/>
                <w:szCs w:val="24"/>
              </w:rPr>
              <w:t xml:space="preserve">среды на территории </w:t>
            </w:r>
            <w:r w:rsidR="00926C99">
              <w:rPr>
                <w:rFonts w:ascii="Times New Roman" w:hAnsi="Times New Roman" w:cs="Times New Roman"/>
                <w:b w:val="0"/>
                <w:sz w:val="24"/>
                <w:szCs w:val="24"/>
              </w:rPr>
              <w:t>Меркуловского</w:t>
            </w:r>
            <w:r w:rsidRPr="00EA593F">
              <w:rPr>
                <w:rFonts w:ascii="Times New Roman" w:hAnsi="Times New Roman" w:cs="Times New Roman"/>
                <w:b w:val="0"/>
                <w:sz w:val="24"/>
                <w:szCs w:val="24"/>
              </w:rPr>
              <w:t xml:space="preserve"> сельского поселения на 2018-2022г.г.»</w:t>
            </w:r>
          </w:p>
        </w:tc>
      </w:tr>
      <w:tr w:rsidR="00AA5E9C" w:rsidRPr="00212621" w:rsidTr="00EA593F">
        <w:tc>
          <w:tcPr>
            <w:tcW w:w="792" w:type="dxa"/>
          </w:tcPr>
          <w:p w:rsidR="00AA5E9C" w:rsidRPr="00EA593F" w:rsidRDefault="00AA5E9C" w:rsidP="00BC61B0">
            <w:pPr>
              <w:spacing w:before="100" w:beforeAutospacing="1"/>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1</w:t>
            </w:r>
          </w:p>
        </w:tc>
        <w:tc>
          <w:tcPr>
            <w:tcW w:w="5979" w:type="dxa"/>
          </w:tcPr>
          <w:p w:rsidR="00AA5E9C" w:rsidRPr="00EA593F" w:rsidRDefault="00AA5E9C" w:rsidP="00AA5E9C">
            <w:pPr>
              <w:spacing w:before="100" w:beforeAutospacing="1"/>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 xml:space="preserve">Доля благоустроенных объектов от общего количества объектов, требующих благоустройства </w:t>
            </w:r>
          </w:p>
        </w:tc>
        <w:tc>
          <w:tcPr>
            <w:tcW w:w="1715" w:type="dxa"/>
          </w:tcPr>
          <w:p w:rsidR="00AA5E9C" w:rsidRPr="00EA593F" w:rsidRDefault="00AA5E9C" w:rsidP="00BC61B0">
            <w:pPr>
              <w:spacing w:before="100" w:beforeAutospacing="1"/>
              <w:jc w:val="center"/>
              <w:rPr>
                <w:rFonts w:ascii="Times New Roman" w:eastAsia="Times New Roman" w:hAnsi="Times New Roman" w:cs="Times New Roman"/>
                <w:sz w:val="24"/>
                <w:szCs w:val="24"/>
              </w:rPr>
            </w:pPr>
            <w:r w:rsidRPr="00EA593F">
              <w:rPr>
                <w:rFonts w:ascii="Times New Roman" w:eastAsia="Times New Roman" w:hAnsi="Times New Roman" w:cs="Times New Roman"/>
                <w:sz w:val="24"/>
                <w:szCs w:val="24"/>
              </w:rPr>
              <w:t>процентов</w:t>
            </w:r>
          </w:p>
        </w:tc>
        <w:tc>
          <w:tcPr>
            <w:tcW w:w="1287"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3"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13"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47</w:t>
            </w:r>
          </w:p>
        </w:tc>
        <w:tc>
          <w:tcPr>
            <w:tcW w:w="1213"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54</w:t>
            </w:r>
          </w:p>
        </w:tc>
        <w:tc>
          <w:tcPr>
            <w:tcW w:w="960"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57</w:t>
            </w:r>
          </w:p>
        </w:tc>
        <w:tc>
          <w:tcPr>
            <w:tcW w:w="845"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63</w:t>
            </w:r>
          </w:p>
        </w:tc>
      </w:tr>
      <w:tr w:rsidR="00AA5E9C" w:rsidRPr="00EA593F" w:rsidTr="00EA593F">
        <w:tc>
          <w:tcPr>
            <w:tcW w:w="15217" w:type="dxa"/>
            <w:gridSpan w:val="9"/>
          </w:tcPr>
          <w:p w:rsidR="00AA5E9C" w:rsidRPr="00EA593F" w:rsidRDefault="00AA5E9C" w:rsidP="00AA5E9C">
            <w:pPr>
              <w:spacing w:before="100" w:beforeAutospacing="1"/>
              <w:jc w:val="center"/>
              <w:rPr>
                <w:rFonts w:ascii="Times New Roman" w:eastAsia="Times New Roman" w:hAnsi="Times New Roman" w:cs="Times New Roman"/>
                <w:sz w:val="24"/>
                <w:szCs w:val="24"/>
              </w:rPr>
            </w:pPr>
            <w:r w:rsidRPr="00BC61B0">
              <w:rPr>
                <w:rFonts w:ascii="Times New Roman" w:eastAsia="Times New Roman" w:hAnsi="Times New Roman" w:cs="Times New Roman"/>
                <w:sz w:val="24"/>
                <w:szCs w:val="24"/>
              </w:rPr>
              <w:t xml:space="preserve">Подпрограмма 1 «Благоустройство </w:t>
            </w:r>
            <w:r w:rsidRPr="00EA593F">
              <w:rPr>
                <w:rFonts w:ascii="Times New Roman" w:eastAsia="Times New Roman" w:hAnsi="Times New Roman" w:cs="Times New Roman"/>
                <w:sz w:val="24"/>
                <w:szCs w:val="24"/>
              </w:rPr>
              <w:t>дворовых те</w:t>
            </w:r>
            <w:r w:rsidRPr="00BC61B0">
              <w:rPr>
                <w:rFonts w:ascii="Times New Roman" w:eastAsia="Times New Roman" w:hAnsi="Times New Roman" w:cs="Times New Roman"/>
                <w:sz w:val="24"/>
                <w:szCs w:val="24"/>
              </w:rPr>
              <w:t xml:space="preserve">рриторий </w:t>
            </w:r>
            <w:r w:rsidR="00926C99">
              <w:rPr>
                <w:rFonts w:ascii="Times New Roman" w:eastAsia="Times New Roman" w:hAnsi="Times New Roman" w:cs="Times New Roman"/>
                <w:sz w:val="24"/>
                <w:szCs w:val="24"/>
              </w:rPr>
              <w:t>Меркуловского</w:t>
            </w:r>
            <w:r w:rsidRPr="00EA593F">
              <w:rPr>
                <w:rFonts w:ascii="Times New Roman" w:eastAsia="Times New Roman" w:hAnsi="Times New Roman" w:cs="Times New Roman"/>
                <w:sz w:val="24"/>
                <w:szCs w:val="24"/>
              </w:rPr>
              <w:t xml:space="preserve"> сельского поселения</w:t>
            </w:r>
            <w:r w:rsidRPr="00BC61B0">
              <w:rPr>
                <w:rFonts w:ascii="Times New Roman" w:eastAsia="Times New Roman" w:hAnsi="Times New Roman" w:cs="Times New Roman"/>
                <w:sz w:val="24"/>
                <w:szCs w:val="24"/>
              </w:rPr>
              <w:t>»</w:t>
            </w:r>
          </w:p>
        </w:tc>
      </w:tr>
      <w:tr w:rsidR="00AA5E9C" w:rsidRPr="00212621" w:rsidTr="00EA593F">
        <w:tc>
          <w:tcPr>
            <w:tcW w:w="792" w:type="dxa"/>
          </w:tcPr>
          <w:p w:rsidR="00AA5E9C" w:rsidRPr="00212621" w:rsidRDefault="00EA593F" w:rsidP="00BC61B0">
            <w:pPr>
              <w:spacing w:before="100" w:beforeAutospacing="1"/>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1.2</w:t>
            </w:r>
          </w:p>
        </w:tc>
        <w:tc>
          <w:tcPr>
            <w:tcW w:w="5979" w:type="dxa"/>
          </w:tcPr>
          <w:p w:rsidR="00AA5E9C" w:rsidRPr="00212621" w:rsidRDefault="00AA5E9C" w:rsidP="00EA593F">
            <w:pP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Доля благоустроенных дворовых территорий многоквартирных домов от общего количества дворовых территорий многоквартирных домов</w:t>
            </w:r>
          </w:p>
        </w:tc>
        <w:tc>
          <w:tcPr>
            <w:tcW w:w="1715" w:type="dxa"/>
          </w:tcPr>
          <w:p w:rsidR="00AA5E9C" w:rsidRPr="00212621" w:rsidRDefault="00AA5E9C" w:rsidP="00BC61B0">
            <w:pPr>
              <w:spacing w:before="100" w:beforeAutospacing="1"/>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процентов</w:t>
            </w:r>
          </w:p>
        </w:tc>
        <w:tc>
          <w:tcPr>
            <w:tcW w:w="1287" w:type="dxa"/>
          </w:tcPr>
          <w:p w:rsidR="00BC61B0" w:rsidRPr="00212621" w:rsidRDefault="00BC61B0" w:rsidP="003F1CBB">
            <w:pPr>
              <w:spacing w:before="100" w:beforeAutospacing="1" w:after="119"/>
              <w:jc w:val="center"/>
              <w:rPr>
                <w:rFonts w:ascii="Times New Roman" w:eastAsia="Times New Roman" w:hAnsi="Times New Roman" w:cs="Times New Roman"/>
                <w:sz w:val="24"/>
                <w:szCs w:val="24"/>
              </w:rPr>
            </w:pPr>
          </w:p>
        </w:tc>
        <w:tc>
          <w:tcPr>
            <w:tcW w:w="1213"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12621" w:rsidRPr="00212621">
              <w:rPr>
                <w:rFonts w:ascii="Times New Roman" w:eastAsia="Times New Roman" w:hAnsi="Times New Roman" w:cs="Times New Roman"/>
                <w:sz w:val="24"/>
                <w:szCs w:val="24"/>
              </w:rPr>
              <w:t>0,0</w:t>
            </w:r>
          </w:p>
        </w:tc>
        <w:tc>
          <w:tcPr>
            <w:tcW w:w="1213"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12621" w:rsidRPr="00212621">
              <w:rPr>
                <w:rFonts w:ascii="Times New Roman" w:eastAsia="Times New Roman" w:hAnsi="Times New Roman" w:cs="Times New Roman"/>
                <w:sz w:val="24"/>
                <w:szCs w:val="24"/>
              </w:rPr>
              <w:t>5,3</w:t>
            </w:r>
          </w:p>
        </w:tc>
        <w:tc>
          <w:tcPr>
            <w:tcW w:w="1213"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12621" w:rsidRPr="00212621">
              <w:rPr>
                <w:rFonts w:ascii="Times New Roman" w:eastAsia="Times New Roman" w:hAnsi="Times New Roman" w:cs="Times New Roman"/>
                <w:sz w:val="24"/>
                <w:szCs w:val="24"/>
              </w:rPr>
              <w:t>7,9</w:t>
            </w:r>
          </w:p>
        </w:tc>
        <w:tc>
          <w:tcPr>
            <w:tcW w:w="960"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2621" w:rsidRPr="00212621">
              <w:rPr>
                <w:rFonts w:ascii="Times New Roman" w:eastAsia="Times New Roman" w:hAnsi="Times New Roman" w:cs="Times New Roman"/>
                <w:sz w:val="24"/>
                <w:szCs w:val="24"/>
              </w:rPr>
              <w:t>0,5</w:t>
            </w:r>
          </w:p>
        </w:tc>
        <w:tc>
          <w:tcPr>
            <w:tcW w:w="845" w:type="dxa"/>
          </w:tcPr>
          <w:p w:rsidR="00BC61B0" w:rsidRPr="00212621" w:rsidRDefault="00A43ED8"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2621" w:rsidRPr="00212621">
              <w:rPr>
                <w:rFonts w:ascii="Times New Roman" w:eastAsia="Times New Roman" w:hAnsi="Times New Roman" w:cs="Times New Roman"/>
                <w:sz w:val="24"/>
                <w:szCs w:val="24"/>
              </w:rPr>
              <w:t>3,2</w:t>
            </w:r>
          </w:p>
        </w:tc>
      </w:tr>
      <w:tr w:rsidR="00AA5E9C" w:rsidRPr="00212621" w:rsidTr="00EA593F">
        <w:tc>
          <w:tcPr>
            <w:tcW w:w="15217" w:type="dxa"/>
            <w:gridSpan w:val="9"/>
          </w:tcPr>
          <w:p w:rsidR="00AA5E9C" w:rsidRPr="00212621" w:rsidRDefault="00AA5E9C" w:rsidP="00AA5E9C">
            <w:pPr>
              <w:spacing w:before="100" w:beforeAutospacing="1"/>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 xml:space="preserve">Подпрограмма 2 «Благоустройство муниципальных территорий общего пользования </w:t>
            </w:r>
            <w:r w:rsidR="00926C99">
              <w:rPr>
                <w:rFonts w:ascii="Times New Roman" w:eastAsia="Times New Roman" w:hAnsi="Times New Roman" w:cs="Times New Roman"/>
                <w:sz w:val="24"/>
                <w:szCs w:val="24"/>
              </w:rPr>
              <w:t>Меркуловского</w:t>
            </w:r>
            <w:r w:rsidRPr="00212621">
              <w:rPr>
                <w:rFonts w:ascii="Times New Roman" w:eastAsia="Times New Roman" w:hAnsi="Times New Roman" w:cs="Times New Roman"/>
                <w:sz w:val="24"/>
                <w:szCs w:val="24"/>
              </w:rPr>
              <w:t xml:space="preserve"> сельского поселения»</w:t>
            </w:r>
          </w:p>
        </w:tc>
      </w:tr>
      <w:tr w:rsidR="00AA5E9C" w:rsidRPr="00212621" w:rsidTr="00EA593F">
        <w:tc>
          <w:tcPr>
            <w:tcW w:w="792" w:type="dxa"/>
          </w:tcPr>
          <w:p w:rsidR="00AA5E9C" w:rsidRPr="00212621" w:rsidRDefault="00EA593F" w:rsidP="00BC61B0">
            <w:pPr>
              <w:spacing w:before="100" w:beforeAutospacing="1"/>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2.1</w:t>
            </w:r>
          </w:p>
        </w:tc>
        <w:tc>
          <w:tcPr>
            <w:tcW w:w="5979" w:type="dxa"/>
          </w:tcPr>
          <w:p w:rsidR="00AA5E9C" w:rsidRPr="00212621" w:rsidRDefault="00AA5E9C" w:rsidP="00EA593F">
            <w:pPr>
              <w:spacing w:before="100" w:beforeAutospacing="1"/>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 xml:space="preserve">Доля благоустроенных общественных территорий от общего количества общественных территорий </w:t>
            </w:r>
          </w:p>
        </w:tc>
        <w:tc>
          <w:tcPr>
            <w:tcW w:w="1715" w:type="dxa"/>
          </w:tcPr>
          <w:p w:rsidR="00BC61B0" w:rsidRPr="00212621" w:rsidRDefault="00AA5E9C"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процентов</w:t>
            </w:r>
          </w:p>
        </w:tc>
        <w:tc>
          <w:tcPr>
            <w:tcW w:w="1287" w:type="dxa"/>
          </w:tcPr>
          <w:p w:rsidR="00BC61B0" w:rsidRPr="00212621" w:rsidRDefault="00A43ED8" w:rsidP="00212621">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3"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14,3</w:t>
            </w:r>
          </w:p>
        </w:tc>
        <w:tc>
          <w:tcPr>
            <w:tcW w:w="1213"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28,6</w:t>
            </w:r>
          </w:p>
        </w:tc>
        <w:tc>
          <w:tcPr>
            <w:tcW w:w="1213" w:type="dxa"/>
          </w:tcPr>
          <w:p w:rsidR="00BC61B0" w:rsidRPr="00212621" w:rsidRDefault="00212621" w:rsidP="003F1CBB">
            <w:pPr>
              <w:spacing w:before="100" w:beforeAutospacing="1" w:after="119"/>
              <w:jc w:val="center"/>
              <w:rPr>
                <w:rFonts w:ascii="Times New Roman" w:eastAsia="Times New Roman" w:hAnsi="Times New Roman" w:cs="Times New Roman"/>
                <w:sz w:val="24"/>
                <w:szCs w:val="24"/>
              </w:rPr>
            </w:pPr>
            <w:r w:rsidRPr="00212621">
              <w:rPr>
                <w:rFonts w:ascii="Times New Roman" w:eastAsia="Times New Roman" w:hAnsi="Times New Roman" w:cs="Times New Roman"/>
                <w:sz w:val="24"/>
                <w:szCs w:val="24"/>
              </w:rPr>
              <w:t>42,9</w:t>
            </w:r>
          </w:p>
        </w:tc>
        <w:tc>
          <w:tcPr>
            <w:tcW w:w="960" w:type="dxa"/>
          </w:tcPr>
          <w:p w:rsidR="00BC61B0" w:rsidRPr="00212621" w:rsidRDefault="00FB4950"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212621" w:rsidRPr="00212621">
              <w:rPr>
                <w:rFonts w:ascii="Times New Roman" w:eastAsia="Times New Roman" w:hAnsi="Times New Roman" w:cs="Times New Roman"/>
                <w:sz w:val="24"/>
                <w:szCs w:val="24"/>
              </w:rPr>
              <w:t>,1</w:t>
            </w:r>
          </w:p>
        </w:tc>
        <w:tc>
          <w:tcPr>
            <w:tcW w:w="845" w:type="dxa"/>
          </w:tcPr>
          <w:p w:rsidR="00BC61B0" w:rsidRPr="00212621" w:rsidRDefault="00FB4950" w:rsidP="003F1CBB">
            <w:pPr>
              <w:spacing w:before="100" w:beforeAutospacing="1" w:after="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12621" w:rsidRPr="00212621">
              <w:rPr>
                <w:rFonts w:ascii="Times New Roman" w:eastAsia="Times New Roman" w:hAnsi="Times New Roman" w:cs="Times New Roman"/>
                <w:sz w:val="24"/>
                <w:szCs w:val="24"/>
              </w:rPr>
              <w:t>1,4</w:t>
            </w:r>
          </w:p>
        </w:tc>
      </w:tr>
    </w:tbl>
    <w:p w:rsidR="006243A8" w:rsidRDefault="00EA593F" w:rsidP="006243A8">
      <w:pPr>
        <w:spacing w:before="100" w:beforeAutospacing="1" w:after="0" w:line="240" w:lineRule="auto"/>
        <w:ind w:firstLine="709"/>
        <w:rPr>
          <w:rFonts w:ascii="Times New Roman" w:eastAsia="Times New Roman" w:hAnsi="Times New Roman" w:cs="Times New Roman"/>
          <w:sz w:val="27"/>
          <w:szCs w:val="27"/>
        </w:rPr>
      </w:pPr>
      <w:r w:rsidRPr="00212621">
        <w:rPr>
          <w:rFonts w:ascii="Times New Roman" w:eastAsia="Times New Roman" w:hAnsi="Times New Roman" w:cs="Times New Roman"/>
          <w:sz w:val="27"/>
          <w:szCs w:val="27"/>
        </w:rPr>
        <w:t>*</w:t>
      </w:r>
      <w:r w:rsidR="00AA5E9C" w:rsidRPr="00212621">
        <w:rPr>
          <w:rFonts w:ascii="Times New Roman" w:eastAsia="Times New Roman" w:hAnsi="Times New Roman" w:cs="Times New Roman"/>
          <w:sz w:val="27"/>
          <w:szCs w:val="27"/>
        </w:rPr>
        <w:t> Данные будут уточнены по итогам проведения инвентаризации.</w:t>
      </w:r>
    </w:p>
    <w:p w:rsidR="007C12DE" w:rsidRDefault="007C12DE" w:rsidP="006243A8">
      <w:pPr>
        <w:spacing w:before="100" w:beforeAutospacing="1" w:after="0" w:line="240" w:lineRule="auto"/>
        <w:ind w:firstLine="709"/>
        <w:rPr>
          <w:rFonts w:ascii="Times New Roman" w:eastAsia="Times New Roman" w:hAnsi="Times New Roman" w:cs="Times New Roman"/>
          <w:sz w:val="27"/>
          <w:szCs w:val="27"/>
        </w:rPr>
        <w:sectPr w:rsidR="007C12DE" w:rsidSect="00BC61B0">
          <w:pgSz w:w="16838" w:h="11906" w:orient="landscape"/>
          <w:pgMar w:top="426" w:right="425" w:bottom="851" w:left="851" w:header="709" w:footer="709" w:gutter="0"/>
          <w:cols w:space="708"/>
          <w:docGrid w:linePitch="360"/>
        </w:sectPr>
      </w:pPr>
    </w:p>
    <w:p w:rsidR="007C12DE" w:rsidRPr="006243A8" w:rsidRDefault="007C12DE" w:rsidP="007C12DE">
      <w:pPr>
        <w:spacing w:after="0" w:line="240" w:lineRule="auto"/>
        <w:ind w:left="10206"/>
        <w:rPr>
          <w:rFonts w:ascii="Times New Roman" w:eastAsia="Times New Roman" w:hAnsi="Times New Roman" w:cs="Times New Roman"/>
          <w:sz w:val="20"/>
          <w:szCs w:val="20"/>
        </w:rPr>
      </w:pPr>
      <w:r w:rsidRPr="006243A8">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7C12DE" w:rsidRPr="006243A8" w:rsidRDefault="007C12DE" w:rsidP="007C12DE">
      <w:pPr>
        <w:pStyle w:val="ConsPlusTitle"/>
        <w:ind w:left="10206"/>
        <w:rPr>
          <w:rFonts w:ascii="Times New Roman" w:hAnsi="Times New Roman" w:cs="Times New Roman"/>
          <w:b w:val="0"/>
          <w:sz w:val="20"/>
        </w:rPr>
      </w:pPr>
      <w:r w:rsidRPr="006243A8">
        <w:rPr>
          <w:rFonts w:ascii="Times New Roman" w:hAnsi="Times New Roman" w:cs="Times New Roman"/>
          <w:b w:val="0"/>
          <w:sz w:val="20"/>
        </w:rPr>
        <w:t>к муниципальной программе</w:t>
      </w:r>
    </w:p>
    <w:p w:rsidR="007C12DE" w:rsidRDefault="007C12DE" w:rsidP="007C12DE">
      <w:pPr>
        <w:pStyle w:val="ConsPlusTitle"/>
        <w:ind w:left="10206"/>
        <w:rPr>
          <w:rFonts w:ascii="Times New Roman" w:hAnsi="Times New Roman" w:cs="Times New Roman"/>
          <w:b w:val="0"/>
          <w:sz w:val="20"/>
        </w:rPr>
      </w:pPr>
      <w:r w:rsidRPr="006243A8">
        <w:rPr>
          <w:rFonts w:ascii="Times New Roman" w:hAnsi="Times New Roman" w:cs="Times New Roman"/>
          <w:b w:val="0"/>
          <w:sz w:val="20"/>
        </w:rPr>
        <w:t xml:space="preserve">«Формирование современной городской среды </w:t>
      </w:r>
    </w:p>
    <w:p w:rsidR="007C12DE" w:rsidRPr="006243A8" w:rsidRDefault="007C12DE" w:rsidP="007C12DE">
      <w:pPr>
        <w:pStyle w:val="ConsPlusTitle"/>
        <w:ind w:left="10206"/>
        <w:rPr>
          <w:rFonts w:ascii="Times New Roman" w:hAnsi="Times New Roman" w:cs="Times New Roman"/>
          <w:b w:val="0"/>
          <w:sz w:val="20"/>
        </w:rPr>
      </w:pPr>
      <w:r w:rsidRPr="006243A8">
        <w:rPr>
          <w:rFonts w:ascii="Times New Roman" w:hAnsi="Times New Roman" w:cs="Times New Roman"/>
          <w:b w:val="0"/>
          <w:sz w:val="20"/>
        </w:rPr>
        <w:t xml:space="preserve">на территории </w:t>
      </w:r>
      <w:r w:rsidR="00926C99">
        <w:rPr>
          <w:rFonts w:ascii="Times New Roman" w:hAnsi="Times New Roman" w:cs="Times New Roman"/>
          <w:b w:val="0"/>
          <w:sz w:val="20"/>
        </w:rPr>
        <w:t>Меркуловского</w:t>
      </w:r>
      <w:r w:rsidRPr="006243A8">
        <w:rPr>
          <w:rFonts w:ascii="Times New Roman" w:hAnsi="Times New Roman" w:cs="Times New Roman"/>
          <w:b w:val="0"/>
          <w:sz w:val="20"/>
        </w:rPr>
        <w:t xml:space="preserve"> сельского</w:t>
      </w:r>
    </w:p>
    <w:p w:rsidR="007C12DE" w:rsidRDefault="007C12DE" w:rsidP="007C12DE">
      <w:pPr>
        <w:pStyle w:val="ConsPlusTitle"/>
        <w:ind w:left="10206"/>
        <w:rPr>
          <w:rFonts w:ascii="Times New Roman" w:hAnsi="Times New Roman" w:cs="Times New Roman"/>
          <w:b w:val="0"/>
          <w:sz w:val="20"/>
        </w:rPr>
      </w:pPr>
      <w:r w:rsidRPr="006243A8">
        <w:rPr>
          <w:rFonts w:ascii="Times New Roman" w:hAnsi="Times New Roman" w:cs="Times New Roman"/>
          <w:b w:val="0"/>
          <w:sz w:val="20"/>
        </w:rPr>
        <w:t>поселения на 2018-2022г.г.»</w:t>
      </w:r>
    </w:p>
    <w:p w:rsidR="007C12DE" w:rsidRDefault="007C12DE" w:rsidP="007C12DE">
      <w:pPr>
        <w:pStyle w:val="ConsPlusTitle"/>
        <w:ind w:left="7655"/>
        <w:rPr>
          <w:rFonts w:ascii="Times New Roman" w:hAnsi="Times New Roman" w:cs="Times New Roman"/>
          <w:b w:val="0"/>
          <w:sz w:val="20"/>
        </w:rPr>
      </w:pPr>
    </w:p>
    <w:p w:rsidR="007C12DE" w:rsidRPr="0067482C" w:rsidRDefault="007C12DE" w:rsidP="003217C1">
      <w:pPr>
        <w:pStyle w:val="ConsPlusTitle"/>
        <w:jc w:val="center"/>
        <w:rPr>
          <w:rFonts w:ascii="Times New Roman" w:hAnsi="Times New Roman" w:cs="Times New Roman"/>
          <w:b w:val="0"/>
          <w:sz w:val="28"/>
          <w:szCs w:val="28"/>
        </w:rPr>
      </w:pPr>
      <w:r w:rsidRPr="0067482C">
        <w:rPr>
          <w:rFonts w:ascii="Times New Roman" w:hAnsi="Times New Roman" w:cs="Times New Roman"/>
          <w:b w:val="0"/>
          <w:sz w:val="28"/>
          <w:szCs w:val="28"/>
        </w:rPr>
        <w:t>ПЕРЕЧЕНЬ</w:t>
      </w:r>
      <w:r w:rsidRPr="0067482C">
        <w:rPr>
          <w:rFonts w:ascii="Times New Roman" w:hAnsi="Times New Roman" w:cs="Times New Roman"/>
          <w:b w:val="0"/>
          <w:sz w:val="28"/>
          <w:szCs w:val="28"/>
        </w:rPr>
        <w:br/>
        <w:t>подпрограмм, основных мероприятий муниципальной программы</w:t>
      </w:r>
    </w:p>
    <w:p w:rsidR="007C12DE" w:rsidRPr="0067482C" w:rsidRDefault="007C12DE" w:rsidP="003217C1">
      <w:pPr>
        <w:pStyle w:val="ConsPlusTitle"/>
        <w:jc w:val="center"/>
        <w:rPr>
          <w:rFonts w:ascii="Times New Roman" w:hAnsi="Times New Roman" w:cs="Times New Roman"/>
          <w:b w:val="0"/>
          <w:sz w:val="28"/>
          <w:szCs w:val="28"/>
        </w:rPr>
      </w:pPr>
      <w:r w:rsidRPr="0067482C">
        <w:rPr>
          <w:rFonts w:ascii="Times New Roman" w:hAnsi="Times New Roman" w:cs="Times New Roman"/>
          <w:b w:val="0"/>
          <w:sz w:val="28"/>
          <w:szCs w:val="28"/>
        </w:rPr>
        <w:t xml:space="preserve">«Формирование современной городской среды </w:t>
      </w:r>
    </w:p>
    <w:p w:rsidR="007C12DE" w:rsidRPr="0067482C" w:rsidRDefault="007C12DE" w:rsidP="003217C1">
      <w:pPr>
        <w:pStyle w:val="ConsPlusTitle"/>
        <w:jc w:val="center"/>
        <w:rPr>
          <w:rFonts w:ascii="Times New Roman" w:hAnsi="Times New Roman" w:cs="Times New Roman"/>
          <w:b w:val="0"/>
          <w:sz w:val="28"/>
          <w:szCs w:val="28"/>
        </w:rPr>
      </w:pPr>
      <w:r w:rsidRPr="0067482C">
        <w:rPr>
          <w:rFonts w:ascii="Times New Roman" w:hAnsi="Times New Roman" w:cs="Times New Roman"/>
          <w:b w:val="0"/>
          <w:sz w:val="28"/>
          <w:szCs w:val="28"/>
        </w:rPr>
        <w:t xml:space="preserve">на территории </w:t>
      </w:r>
      <w:r w:rsidR="00926C99">
        <w:rPr>
          <w:rFonts w:ascii="Times New Roman" w:hAnsi="Times New Roman" w:cs="Times New Roman"/>
          <w:b w:val="0"/>
          <w:sz w:val="28"/>
          <w:szCs w:val="28"/>
        </w:rPr>
        <w:t>Меркуловского</w:t>
      </w:r>
      <w:r w:rsidRPr="0067482C">
        <w:rPr>
          <w:rFonts w:ascii="Times New Roman" w:hAnsi="Times New Roman" w:cs="Times New Roman"/>
          <w:b w:val="0"/>
          <w:sz w:val="28"/>
          <w:szCs w:val="28"/>
        </w:rPr>
        <w:t xml:space="preserve"> сельского поселения на 2018-2022г.г.»</w:t>
      </w:r>
    </w:p>
    <w:tbl>
      <w:tblPr>
        <w:tblStyle w:val="ab"/>
        <w:tblW w:w="0" w:type="auto"/>
        <w:tblLook w:val="04A0"/>
      </w:tblPr>
      <w:tblGrid>
        <w:gridCol w:w="594"/>
        <w:gridCol w:w="2633"/>
        <w:gridCol w:w="2333"/>
        <w:gridCol w:w="991"/>
        <w:gridCol w:w="1079"/>
        <w:gridCol w:w="4025"/>
        <w:gridCol w:w="3544"/>
      </w:tblGrid>
      <w:tr w:rsidR="003217C1" w:rsidRPr="003217C1" w:rsidTr="003217C1">
        <w:tc>
          <w:tcPr>
            <w:tcW w:w="594" w:type="dxa"/>
            <w:vMerge w:val="restart"/>
          </w:tcPr>
          <w:p w:rsidR="007C12DE" w:rsidRPr="003217C1" w:rsidRDefault="007C12DE" w:rsidP="00212621">
            <w:pPr>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 п/п</w:t>
            </w:r>
          </w:p>
        </w:tc>
        <w:tc>
          <w:tcPr>
            <w:tcW w:w="2633" w:type="dxa"/>
            <w:vMerge w:val="restart"/>
          </w:tcPr>
          <w:p w:rsidR="007C12DE" w:rsidRPr="003217C1" w:rsidRDefault="007C12DE" w:rsidP="003217C1">
            <w:pPr>
              <w:pStyle w:val="a3"/>
              <w:spacing w:before="0" w:beforeAutospacing="0"/>
            </w:pPr>
            <w:r w:rsidRPr="003217C1">
              <w:t>Номер и наименование основного мероприятия государственной программы</w:t>
            </w:r>
          </w:p>
          <w:p w:rsidR="007C12DE" w:rsidRPr="003217C1" w:rsidRDefault="007C12DE" w:rsidP="00212621">
            <w:pPr>
              <w:rPr>
                <w:rFonts w:ascii="Times New Roman" w:eastAsia="Times New Roman" w:hAnsi="Times New Roman" w:cs="Times New Roman"/>
                <w:sz w:val="24"/>
                <w:szCs w:val="24"/>
              </w:rPr>
            </w:pPr>
          </w:p>
        </w:tc>
        <w:tc>
          <w:tcPr>
            <w:tcW w:w="2333" w:type="dxa"/>
            <w:vMerge w:val="restart"/>
          </w:tcPr>
          <w:p w:rsidR="007C12DE" w:rsidRPr="003217C1" w:rsidRDefault="007C12DE" w:rsidP="003217C1">
            <w:pPr>
              <w:pStyle w:val="a3"/>
              <w:spacing w:before="0" w:beforeAutospacing="0" w:after="0"/>
              <w:jc w:val="center"/>
            </w:pPr>
            <w:r w:rsidRPr="003217C1">
              <w:t>Соисполнитель, участник, ответ</w:t>
            </w:r>
            <w:r w:rsidRPr="003217C1">
              <w:softHyphen/>
              <w:t>ственный за исполнение основного мероприятия программы</w:t>
            </w:r>
          </w:p>
        </w:tc>
        <w:tc>
          <w:tcPr>
            <w:tcW w:w="2070" w:type="dxa"/>
            <w:gridSpan w:val="2"/>
          </w:tcPr>
          <w:p w:rsidR="007C12DE" w:rsidRPr="003217C1" w:rsidRDefault="007C12DE" w:rsidP="003217C1">
            <w:pPr>
              <w:pStyle w:val="a3"/>
              <w:spacing w:before="0" w:beforeAutospacing="0" w:after="0"/>
              <w:jc w:val="center"/>
            </w:pPr>
            <w:r w:rsidRPr="003217C1">
              <w:t>Срок (годы)</w:t>
            </w:r>
          </w:p>
          <w:p w:rsidR="007C12DE" w:rsidRPr="003217C1" w:rsidRDefault="007C12DE" w:rsidP="00212621">
            <w:pPr>
              <w:rPr>
                <w:rFonts w:ascii="Times New Roman" w:eastAsia="Times New Roman" w:hAnsi="Times New Roman" w:cs="Times New Roman"/>
                <w:sz w:val="24"/>
                <w:szCs w:val="24"/>
              </w:rPr>
            </w:pPr>
          </w:p>
        </w:tc>
        <w:tc>
          <w:tcPr>
            <w:tcW w:w="4025" w:type="dxa"/>
            <w:vMerge w:val="restart"/>
          </w:tcPr>
          <w:p w:rsidR="007C12DE" w:rsidRPr="003217C1" w:rsidRDefault="007C12DE" w:rsidP="003217C1">
            <w:pPr>
              <w:pStyle w:val="a3"/>
              <w:spacing w:before="0" w:beforeAutospacing="0"/>
              <w:jc w:val="center"/>
            </w:pPr>
            <w:r w:rsidRPr="003217C1">
              <w:t>Ожидаемый непосредственный результат (краткое описание)</w:t>
            </w:r>
          </w:p>
        </w:tc>
        <w:tc>
          <w:tcPr>
            <w:tcW w:w="3544" w:type="dxa"/>
            <w:vMerge w:val="restart"/>
          </w:tcPr>
          <w:p w:rsidR="007C12DE" w:rsidRPr="003217C1" w:rsidRDefault="007C12DE" w:rsidP="003217C1">
            <w:pPr>
              <w:pStyle w:val="a3"/>
              <w:spacing w:before="0" w:beforeAutospacing="0"/>
              <w:jc w:val="center"/>
            </w:pPr>
            <w:r w:rsidRPr="003217C1">
              <w:t>Последствия нереализации основного мероприятия государственной программы</w:t>
            </w:r>
          </w:p>
        </w:tc>
      </w:tr>
      <w:tr w:rsidR="003217C1" w:rsidRPr="003217C1" w:rsidTr="003217C1">
        <w:tc>
          <w:tcPr>
            <w:tcW w:w="594" w:type="dxa"/>
            <w:vMerge/>
          </w:tcPr>
          <w:p w:rsidR="007C12DE" w:rsidRPr="003217C1" w:rsidRDefault="007C12DE" w:rsidP="00212621">
            <w:pPr>
              <w:rPr>
                <w:rFonts w:ascii="Times New Roman" w:eastAsia="Times New Roman" w:hAnsi="Times New Roman" w:cs="Times New Roman"/>
                <w:sz w:val="24"/>
                <w:szCs w:val="24"/>
              </w:rPr>
            </w:pPr>
          </w:p>
        </w:tc>
        <w:tc>
          <w:tcPr>
            <w:tcW w:w="2633" w:type="dxa"/>
            <w:vMerge/>
          </w:tcPr>
          <w:p w:rsidR="007C12DE" w:rsidRPr="003217C1" w:rsidRDefault="007C12DE" w:rsidP="00212621">
            <w:pPr>
              <w:spacing w:before="100" w:beforeAutospacing="1"/>
              <w:rPr>
                <w:rFonts w:ascii="Times New Roman" w:eastAsia="Times New Roman" w:hAnsi="Times New Roman" w:cs="Times New Roman"/>
                <w:sz w:val="24"/>
                <w:szCs w:val="24"/>
              </w:rPr>
            </w:pPr>
          </w:p>
        </w:tc>
        <w:tc>
          <w:tcPr>
            <w:tcW w:w="2333" w:type="dxa"/>
            <w:vMerge/>
          </w:tcPr>
          <w:p w:rsidR="007C12DE" w:rsidRPr="003217C1" w:rsidRDefault="007C12DE" w:rsidP="00212621">
            <w:pPr>
              <w:spacing w:before="100" w:beforeAutospacing="1"/>
              <w:rPr>
                <w:rFonts w:ascii="Times New Roman" w:eastAsia="Times New Roman" w:hAnsi="Times New Roman" w:cs="Times New Roman"/>
                <w:sz w:val="24"/>
                <w:szCs w:val="24"/>
              </w:rPr>
            </w:pPr>
          </w:p>
        </w:tc>
        <w:tc>
          <w:tcPr>
            <w:tcW w:w="991" w:type="dxa"/>
          </w:tcPr>
          <w:p w:rsidR="007C12DE" w:rsidRPr="003217C1" w:rsidRDefault="007C12DE" w:rsidP="00212621">
            <w:pPr>
              <w:pStyle w:val="a3"/>
              <w:jc w:val="center"/>
            </w:pPr>
            <w:r w:rsidRPr="003217C1">
              <w:rPr>
                <w:color w:val="000000"/>
              </w:rPr>
              <w:t>начала реали-зации</w:t>
            </w:r>
          </w:p>
        </w:tc>
        <w:tc>
          <w:tcPr>
            <w:tcW w:w="1079" w:type="dxa"/>
          </w:tcPr>
          <w:p w:rsidR="007C12DE" w:rsidRPr="003217C1" w:rsidRDefault="007C12DE" w:rsidP="00212621">
            <w:pPr>
              <w:pStyle w:val="a3"/>
              <w:jc w:val="center"/>
            </w:pPr>
            <w:r w:rsidRPr="003217C1">
              <w:rPr>
                <w:color w:val="000000"/>
              </w:rPr>
              <w:t>оконча-ния реализа-ции</w:t>
            </w:r>
          </w:p>
        </w:tc>
        <w:tc>
          <w:tcPr>
            <w:tcW w:w="4025" w:type="dxa"/>
            <w:vMerge/>
          </w:tcPr>
          <w:p w:rsidR="007C12DE" w:rsidRPr="003217C1" w:rsidRDefault="007C12DE" w:rsidP="00212621">
            <w:pPr>
              <w:spacing w:before="100" w:beforeAutospacing="1"/>
              <w:rPr>
                <w:rFonts w:ascii="Times New Roman" w:eastAsia="Times New Roman" w:hAnsi="Times New Roman" w:cs="Times New Roman"/>
                <w:sz w:val="24"/>
                <w:szCs w:val="24"/>
              </w:rPr>
            </w:pPr>
          </w:p>
        </w:tc>
        <w:tc>
          <w:tcPr>
            <w:tcW w:w="3544" w:type="dxa"/>
            <w:vMerge/>
          </w:tcPr>
          <w:p w:rsidR="007C12DE" w:rsidRPr="003217C1" w:rsidRDefault="007C12DE" w:rsidP="00212621">
            <w:pPr>
              <w:spacing w:before="100" w:beforeAutospacing="1"/>
              <w:rPr>
                <w:rFonts w:ascii="Times New Roman" w:eastAsia="Times New Roman" w:hAnsi="Times New Roman" w:cs="Times New Roman"/>
                <w:sz w:val="24"/>
                <w:szCs w:val="24"/>
              </w:rPr>
            </w:pPr>
          </w:p>
        </w:tc>
      </w:tr>
      <w:tr w:rsidR="007C12DE" w:rsidRPr="003217C1" w:rsidTr="003217C1">
        <w:tc>
          <w:tcPr>
            <w:tcW w:w="15199" w:type="dxa"/>
            <w:gridSpan w:val="7"/>
          </w:tcPr>
          <w:p w:rsidR="007C12DE" w:rsidRPr="003217C1" w:rsidRDefault="007C12DE" w:rsidP="007C12DE">
            <w:pPr>
              <w:spacing w:before="100" w:beforeAutospacing="1"/>
              <w:jc w:val="center"/>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 xml:space="preserve">Подпрограмма 1 «Благоустройство дворовых территорий </w:t>
            </w:r>
            <w:r w:rsidR="00926C99">
              <w:rPr>
                <w:rFonts w:ascii="Times New Roman" w:eastAsia="Times New Roman" w:hAnsi="Times New Roman" w:cs="Times New Roman"/>
                <w:sz w:val="24"/>
                <w:szCs w:val="24"/>
              </w:rPr>
              <w:t>Меркуловского</w:t>
            </w:r>
            <w:r w:rsidRPr="003217C1">
              <w:rPr>
                <w:rFonts w:ascii="Times New Roman" w:eastAsia="Times New Roman" w:hAnsi="Times New Roman" w:cs="Times New Roman"/>
                <w:sz w:val="24"/>
                <w:szCs w:val="24"/>
              </w:rPr>
              <w:t xml:space="preserve"> сельского поселения»</w:t>
            </w:r>
          </w:p>
        </w:tc>
      </w:tr>
      <w:tr w:rsidR="003217C1" w:rsidRPr="003217C1" w:rsidTr="003217C1">
        <w:tc>
          <w:tcPr>
            <w:tcW w:w="594" w:type="dxa"/>
          </w:tcPr>
          <w:p w:rsidR="007C12DE" w:rsidRPr="003217C1" w:rsidRDefault="003217C1" w:rsidP="0021262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33" w:type="dxa"/>
          </w:tcPr>
          <w:p w:rsidR="007C12DE" w:rsidRPr="003217C1" w:rsidRDefault="007C12DE" w:rsidP="003217C1">
            <w:pPr>
              <w:pStyle w:val="a3"/>
              <w:spacing w:after="0"/>
            </w:pPr>
            <w:r w:rsidRPr="003217C1">
              <w:t>О</w:t>
            </w:r>
            <w:r w:rsidR="003217C1">
              <w:t>сновное мероприятие.</w:t>
            </w:r>
            <w:r w:rsidRPr="003217C1">
              <w:t xml:space="preserve"> </w:t>
            </w:r>
            <w:r w:rsidRPr="003217C1">
              <w:rPr>
                <w:color w:val="000000"/>
              </w:rPr>
              <w:t xml:space="preserve">Благоустройство дворовых территорий многоквартирных домов </w:t>
            </w:r>
          </w:p>
        </w:tc>
        <w:tc>
          <w:tcPr>
            <w:tcW w:w="2333" w:type="dxa"/>
          </w:tcPr>
          <w:p w:rsidR="007C12DE" w:rsidRPr="003217C1" w:rsidRDefault="003217C1" w:rsidP="003217C1">
            <w:pPr>
              <w:tabs>
                <w:tab w:val="left" w:pos="2792"/>
              </w:tabs>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926C99">
              <w:rPr>
                <w:rFonts w:ascii="Times New Roman" w:eastAsia="Times New Roman" w:hAnsi="Times New Roman" w:cs="Times New Roman"/>
                <w:sz w:val="24"/>
                <w:szCs w:val="24"/>
              </w:rPr>
              <w:t>Меркуловского</w:t>
            </w:r>
            <w:r>
              <w:rPr>
                <w:rFonts w:ascii="Times New Roman" w:eastAsia="Times New Roman" w:hAnsi="Times New Roman" w:cs="Times New Roman"/>
                <w:sz w:val="24"/>
                <w:szCs w:val="24"/>
              </w:rPr>
              <w:t xml:space="preserve"> сельского поселения</w:t>
            </w:r>
          </w:p>
        </w:tc>
        <w:tc>
          <w:tcPr>
            <w:tcW w:w="991" w:type="dxa"/>
          </w:tcPr>
          <w:p w:rsidR="007C12DE" w:rsidRPr="003217C1" w:rsidRDefault="003217C1" w:rsidP="00212621">
            <w:pPr>
              <w:spacing w:before="100" w:beforeAutospacing="1"/>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2018</w:t>
            </w:r>
          </w:p>
        </w:tc>
        <w:tc>
          <w:tcPr>
            <w:tcW w:w="1079" w:type="dxa"/>
          </w:tcPr>
          <w:p w:rsidR="007C12DE" w:rsidRPr="003217C1" w:rsidRDefault="003217C1" w:rsidP="00212621">
            <w:pPr>
              <w:spacing w:before="100" w:beforeAutospacing="1"/>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2022</w:t>
            </w:r>
          </w:p>
        </w:tc>
        <w:tc>
          <w:tcPr>
            <w:tcW w:w="4025" w:type="dxa"/>
          </w:tcPr>
          <w:p w:rsidR="007C12DE" w:rsidRPr="003217C1" w:rsidRDefault="007C12DE" w:rsidP="003217C1">
            <w:pPr>
              <w:pStyle w:val="a3"/>
            </w:pPr>
            <w:r w:rsidRPr="003217C1">
              <w:t xml:space="preserve">повышение удовлетворенности населения уровнем благоустройства дворовых территорий </w:t>
            </w:r>
            <w:r w:rsidRPr="003217C1">
              <w:rPr>
                <w:color w:val="000000"/>
              </w:rPr>
              <w:t xml:space="preserve">многоквартирных домов на территории </w:t>
            </w:r>
            <w:r w:rsidR="00926C99">
              <w:rPr>
                <w:color w:val="000000"/>
              </w:rPr>
              <w:t>Меркуловского</w:t>
            </w:r>
            <w:r w:rsidRPr="003217C1">
              <w:rPr>
                <w:color w:val="000000"/>
              </w:rPr>
              <w:t xml:space="preserve"> сельского поселения</w:t>
            </w:r>
          </w:p>
        </w:tc>
        <w:tc>
          <w:tcPr>
            <w:tcW w:w="3544" w:type="dxa"/>
          </w:tcPr>
          <w:p w:rsidR="007C12DE" w:rsidRPr="003217C1" w:rsidRDefault="007C12DE" w:rsidP="003217C1">
            <w:pPr>
              <w:pStyle w:val="a3"/>
            </w:pPr>
            <w:r w:rsidRPr="003217C1">
              <w:t xml:space="preserve">снижение </w:t>
            </w:r>
            <w:r w:rsidR="003217C1" w:rsidRPr="003217C1">
              <w:t xml:space="preserve">удовлетворенности населения уровнем благоустройства дворовых территорий </w:t>
            </w:r>
            <w:r w:rsidR="003217C1" w:rsidRPr="003217C1">
              <w:rPr>
                <w:color w:val="000000"/>
              </w:rPr>
              <w:t xml:space="preserve">многоквартирных домов на территории </w:t>
            </w:r>
            <w:r w:rsidR="00926C99">
              <w:rPr>
                <w:color w:val="000000"/>
              </w:rPr>
              <w:t>Меркуловского</w:t>
            </w:r>
            <w:r w:rsidR="003217C1" w:rsidRPr="003217C1">
              <w:rPr>
                <w:color w:val="000000"/>
              </w:rPr>
              <w:t xml:space="preserve"> сельского поселения</w:t>
            </w:r>
          </w:p>
        </w:tc>
      </w:tr>
      <w:tr w:rsidR="007C12DE" w:rsidRPr="003217C1" w:rsidTr="003217C1">
        <w:tc>
          <w:tcPr>
            <w:tcW w:w="15199" w:type="dxa"/>
            <w:gridSpan w:val="7"/>
          </w:tcPr>
          <w:p w:rsidR="007C12DE" w:rsidRPr="003217C1" w:rsidRDefault="007C12DE" w:rsidP="007C12DE">
            <w:pPr>
              <w:spacing w:before="100" w:beforeAutospacing="1"/>
              <w:jc w:val="center"/>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 xml:space="preserve">Подпрограмма 2 «Благоустройство муниципальных территорий общего пользования </w:t>
            </w:r>
            <w:r w:rsidR="00926C99">
              <w:rPr>
                <w:rFonts w:ascii="Times New Roman" w:eastAsia="Times New Roman" w:hAnsi="Times New Roman" w:cs="Times New Roman"/>
                <w:sz w:val="24"/>
                <w:szCs w:val="24"/>
              </w:rPr>
              <w:t>Меркуловского</w:t>
            </w:r>
            <w:r w:rsidRPr="003217C1">
              <w:rPr>
                <w:rFonts w:ascii="Times New Roman" w:eastAsia="Times New Roman" w:hAnsi="Times New Roman" w:cs="Times New Roman"/>
                <w:sz w:val="24"/>
                <w:szCs w:val="24"/>
              </w:rPr>
              <w:t xml:space="preserve"> сельского поселения»</w:t>
            </w:r>
          </w:p>
        </w:tc>
      </w:tr>
      <w:tr w:rsidR="003217C1" w:rsidRPr="003217C1" w:rsidTr="003217C1">
        <w:tc>
          <w:tcPr>
            <w:tcW w:w="594" w:type="dxa"/>
          </w:tcPr>
          <w:p w:rsidR="007C12DE" w:rsidRPr="003217C1" w:rsidRDefault="003217C1" w:rsidP="0021262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3" w:type="dxa"/>
          </w:tcPr>
          <w:p w:rsidR="003217C1" w:rsidRDefault="003217C1" w:rsidP="003217C1">
            <w:pPr>
              <w:pStyle w:val="a3"/>
              <w:spacing w:before="0" w:beforeAutospacing="0" w:after="0"/>
              <w:rPr>
                <w:color w:val="000000"/>
              </w:rPr>
            </w:pPr>
            <w:r>
              <w:rPr>
                <w:color w:val="000000"/>
              </w:rPr>
              <w:t>Основное мероприятие.</w:t>
            </w:r>
          </w:p>
          <w:p w:rsidR="007C12DE" w:rsidRPr="003217C1" w:rsidRDefault="007C12DE" w:rsidP="003217C1">
            <w:pPr>
              <w:pStyle w:val="a3"/>
              <w:spacing w:before="0" w:beforeAutospacing="0" w:after="0"/>
            </w:pPr>
            <w:r w:rsidRPr="003217C1">
              <w:rPr>
                <w:color w:val="000000"/>
              </w:rPr>
              <w:t>Благоустройство общественных территорий муниципальных образований Ростовской области</w:t>
            </w:r>
          </w:p>
          <w:p w:rsidR="007C12DE" w:rsidRPr="003217C1" w:rsidRDefault="007C12DE" w:rsidP="00212621">
            <w:pPr>
              <w:spacing w:before="100" w:beforeAutospacing="1"/>
              <w:rPr>
                <w:rFonts w:ascii="Times New Roman" w:eastAsia="Times New Roman" w:hAnsi="Times New Roman" w:cs="Times New Roman"/>
                <w:sz w:val="24"/>
                <w:szCs w:val="24"/>
              </w:rPr>
            </w:pPr>
          </w:p>
        </w:tc>
        <w:tc>
          <w:tcPr>
            <w:tcW w:w="2333" w:type="dxa"/>
          </w:tcPr>
          <w:p w:rsidR="007C12DE" w:rsidRPr="003217C1" w:rsidRDefault="003217C1" w:rsidP="0021262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926C99">
              <w:rPr>
                <w:rFonts w:ascii="Times New Roman" w:eastAsia="Times New Roman" w:hAnsi="Times New Roman" w:cs="Times New Roman"/>
                <w:sz w:val="24"/>
                <w:szCs w:val="24"/>
              </w:rPr>
              <w:t>Меркуловского</w:t>
            </w:r>
            <w:r>
              <w:rPr>
                <w:rFonts w:ascii="Times New Roman" w:eastAsia="Times New Roman" w:hAnsi="Times New Roman" w:cs="Times New Roman"/>
                <w:sz w:val="24"/>
                <w:szCs w:val="24"/>
              </w:rPr>
              <w:t xml:space="preserve"> сельского поселения</w:t>
            </w:r>
          </w:p>
        </w:tc>
        <w:tc>
          <w:tcPr>
            <w:tcW w:w="991" w:type="dxa"/>
          </w:tcPr>
          <w:p w:rsidR="007C12DE" w:rsidRPr="003217C1" w:rsidRDefault="003217C1" w:rsidP="0021262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079" w:type="dxa"/>
          </w:tcPr>
          <w:p w:rsidR="007C12DE" w:rsidRPr="003217C1" w:rsidRDefault="003217C1" w:rsidP="0021262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4025" w:type="dxa"/>
          </w:tcPr>
          <w:p w:rsidR="007C12DE" w:rsidRPr="003217C1" w:rsidRDefault="003217C1" w:rsidP="003217C1">
            <w:pPr>
              <w:pStyle w:val="a3"/>
              <w:spacing w:after="0"/>
            </w:pPr>
            <w:r w:rsidRPr="003217C1">
              <w:t xml:space="preserve">повышение удовлетворенности населения уровнем благоустройства общественных территорий </w:t>
            </w:r>
            <w:r w:rsidR="00926C99">
              <w:t>Меркуловского</w:t>
            </w:r>
            <w:r w:rsidRPr="003217C1">
              <w:t xml:space="preserve"> сельского поселения</w:t>
            </w:r>
          </w:p>
        </w:tc>
        <w:tc>
          <w:tcPr>
            <w:tcW w:w="3544" w:type="dxa"/>
          </w:tcPr>
          <w:p w:rsidR="007C12DE" w:rsidRPr="003217C1" w:rsidRDefault="003217C1" w:rsidP="003217C1">
            <w:pPr>
              <w:spacing w:before="100" w:beforeAutospacing="1"/>
              <w:rPr>
                <w:rFonts w:ascii="Times New Roman" w:eastAsia="Times New Roman" w:hAnsi="Times New Roman" w:cs="Times New Roman"/>
                <w:sz w:val="24"/>
                <w:szCs w:val="24"/>
              </w:rPr>
            </w:pPr>
            <w:r w:rsidRPr="003217C1">
              <w:rPr>
                <w:rFonts w:ascii="Times New Roman" w:eastAsia="Times New Roman" w:hAnsi="Times New Roman" w:cs="Times New Roman"/>
                <w:sz w:val="24"/>
                <w:szCs w:val="24"/>
              </w:rPr>
              <w:t xml:space="preserve">снижение </w:t>
            </w:r>
            <w:r w:rsidRPr="003217C1">
              <w:rPr>
                <w:rFonts w:ascii="Times New Roman" w:hAnsi="Times New Roman" w:cs="Times New Roman"/>
                <w:sz w:val="24"/>
                <w:szCs w:val="24"/>
              </w:rPr>
              <w:t xml:space="preserve">удовлетворенности населения уровнем благоустройства общественных территорий </w:t>
            </w:r>
            <w:r w:rsidR="00926C99">
              <w:rPr>
                <w:rFonts w:ascii="Times New Roman" w:hAnsi="Times New Roman" w:cs="Times New Roman"/>
                <w:sz w:val="24"/>
                <w:szCs w:val="24"/>
              </w:rPr>
              <w:t>Меркуловского</w:t>
            </w:r>
            <w:r w:rsidRPr="003217C1">
              <w:rPr>
                <w:rFonts w:ascii="Times New Roman" w:hAnsi="Times New Roman" w:cs="Times New Roman"/>
                <w:sz w:val="24"/>
                <w:szCs w:val="24"/>
              </w:rPr>
              <w:t xml:space="preserve"> сельского поселения</w:t>
            </w:r>
          </w:p>
        </w:tc>
      </w:tr>
    </w:tbl>
    <w:p w:rsidR="007C12DE" w:rsidRDefault="007C12DE" w:rsidP="006243A8">
      <w:pPr>
        <w:spacing w:before="100" w:beforeAutospacing="1" w:after="0" w:line="240" w:lineRule="auto"/>
        <w:ind w:firstLine="709"/>
        <w:rPr>
          <w:rFonts w:ascii="Times New Roman" w:eastAsia="Times New Roman" w:hAnsi="Times New Roman" w:cs="Times New Roman"/>
          <w:sz w:val="27"/>
          <w:szCs w:val="27"/>
        </w:rPr>
        <w:sectPr w:rsidR="007C12DE" w:rsidSect="003217C1">
          <w:pgSz w:w="16838" w:h="11906" w:orient="landscape"/>
          <w:pgMar w:top="284" w:right="425" w:bottom="851" w:left="851" w:header="709" w:footer="709" w:gutter="0"/>
          <w:cols w:space="708"/>
          <w:docGrid w:linePitch="360"/>
        </w:sectPr>
      </w:pPr>
    </w:p>
    <w:p w:rsidR="006243A8" w:rsidRPr="006243A8" w:rsidRDefault="006243A8" w:rsidP="006243A8">
      <w:pPr>
        <w:spacing w:after="0" w:line="240" w:lineRule="auto"/>
        <w:ind w:left="7655"/>
        <w:rPr>
          <w:rFonts w:ascii="Times New Roman" w:eastAsia="Times New Roman" w:hAnsi="Times New Roman" w:cs="Times New Roman"/>
          <w:sz w:val="20"/>
          <w:szCs w:val="20"/>
        </w:rPr>
      </w:pPr>
      <w:r w:rsidRPr="006243A8">
        <w:rPr>
          <w:rFonts w:ascii="Times New Roman" w:eastAsia="Times New Roman" w:hAnsi="Times New Roman" w:cs="Times New Roman"/>
          <w:sz w:val="20"/>
          <w:szCs w:val="20"/>
        </w:rPr>
        <w:t xml:space="preserve">Приложение № </w:t>
      </w:r>
      <w:r w:rsidR="00A27163">
        <w:rPr>
          <w:rFonts w:ascii="Times New Roman" w:eastAsia="Times New Roman" w:hAnsi="Times New Roman" w:cs="Times New Roman"/>
          <w:sz w:val="20"/>
          <w:szCs w:val="20"/>
        </w:rPr>
        <w:t>3</w:t>
      </w:r>
    </w:p>
    <w:p w:rsidR="006243A8" w:rsidRPr="006243A8" w:rsidRDefault="006243A8" w:rsidP="006243A8">
      <w:pPr>
        <w:pStyle w:val="ConsPlusTitle"/>
        <w:ind w:left="7655"/>
        <w:rPr>
          <w:rFonts w:ascii="Times New Roman" w:hAnsi="Times New Roman" w:cs="Times New Roman"/>
          <w:b w:val="0"/>
          <w:sz w:val="20"/>
        </w:rPr>
      </w:pPr>
      <w:r w:rsidRPr="006243A8">
        <w:rPr>
          <w:rFonts w:ascii="Times New Roman" w:hAnsi="Times New Roman" w:cs="Times New Roman"/>
          <w:b w:val="0"/>
          <w:sz w:val="20"/>
        </w:rPr>
        <w:t>к муниципальной программе</w:t>
      </w:r>
    </w:p>
    <w:p w:rsidR="006243A8" w:rsidRPr="006243A8" w:rsidRDefault="006243A8" w:rsidP="006243A8">
      <w:pPr>
        <w:pStyle w:val="ConsPlusTitle"/>
        <w:ind w:left="7655"/>
        <w:rPr>
          <w:rFonts w:ascii="Times New Roman" w:hAnsi="Times New Roman" w:cs="Times New Roman"/>
          <w:b w:val="0"/>
          <w:sz w:val="20"/>
        </w:rPr>
      </w:pPr>
      <w:r w:rsidRPr="006243A8">
        <w:rPr>
          <w:rFonts w:ascii="Times New Roman" w:hAnsi="Times New Roman" w:cs="Times New Roman"/>
          <w:b w:val="0"/>
          <w:sz w:val="20"/>
        </w:rPr>
        <w:t xml:space="preserve">«Формирование современной городской среды на территории </w:t>
      </w:r>
      <w:r w:rsidR="00926C99">
        <w:rPr>
          <w:rFonts w:ascii="Times New Roman" w:hAnsi="Times New Roman" w:cs="Times New Roman"/>
          <w:b w:val="0"/>
          <w:sz w:val="20"/>
        </w:rPr>
        <w:t>Меркуловского</w:t>
      </w:r>
      <w:r w:rsidRPr="006243A8">
        <w:rPr>
          <w:rFonts w:ascii="Times New Roman" w:hAnsi="Times New Roman" w:cs="Times New Roman"/>
          <w:b w:val="0"/>
          <w:sz w:val="20"/>
        </w:rPr>
        <w:t xml:space="preserve"> сельского</w:t>
      </w:r>
    </w:p>
    <w:p w:rsidR="006243A8" w:rsidRDefault="006243A8" w:rsidP="006243A8">
      <w:pPr>
        <w:pStyle w:val="ConsPlusTitle"/>
        <w:ind w:left="7655"/>
        <w:rPr>
          <w:rFonts w:ascii="Times New Roman" w:hAnsi="Times New Roman" w:cs="Times New Roman"/>
          <w:b w:val="0"/>
          <w:sz w:val="20"/>
        </w:rPr>
      </w:pPr>
      <w:r w:rsidRPr="006243A8">
        <w:rPr>
          <w:rFonts w:ascii="Times New Roman" w:hAnsi="Times New Roman" w:cs="Times New Roman"/>
          <w:b w:val="0"/>
          <w:sz w:val="20"/>
        </w:rPr>
        <w:t>поселения на 2018-2022г.г.»</w:t>
      </w:r>
    </w:p>
    <w:p w:rsidR="006243A8" w:rsidRDefault="006243A8" w:rsidP="006243A8">
      <w:pPr>
        <w:pStyle w:val="ConsPlusTitle"/>
        <w:ind w:left="7655"/>
        <w:rPr>
          <w:rFonts w:ascii="Times New Roman" w:hAnsi="Times New Roman" w:cs="Times New Roman"/>
          <w:b w:val="0"/>
          <w:sz w:val="20"/>
        </w:rPr>
      </w:pPr>
    </w:p>
    <w:p w:rsidR="006243A8" w:rsidRPr="006243A8" w:rsidRDefault="006243A8" w:rsidP="006243A8">
      <w:pPr>
        <w:pStyle w:val="ConsPlusTitle"/>
        <w:jc w:val="center"/>
        <w:rPr>
          <w:rFonts w:ascii="Times New Roman" w:hAnsi="Times New Roman" w:cs="Times New Roman"/>
          <w:b w:val="0"/>
          <w:sz w:val="28"/>
          <w:szCs w:val="28"/>
        </w:rPr>
      </w:pPr>
      <w:r w:rsidRPr="006243A8">
        <w:rPr>
          <w:rFonts w:ascii="Times New Roman" w:hAnsi="Times New Roman" w:cs="Times New Roman"/>
          <w:b w:val="0"/>
          <w:sz w:val="28"/>
          <w:szCs w:val="28"/>
        </w:rPr>
        <w:t>РАСХОДЫ</w:t>
      </w:r>
    </w:p>
    <w:p w:rsidR="006243A8" w:rsidRPr="006243A8" w:rsidRDefault="006243A8" w:rsidP="006243A8">
      <w:pPr>
        <w:pStyle w:val="ConsPlusTitle"/>
        <w:jc w:val="center"/>
        <w:rPr>
          <w:rFonts w:ascii="Times New Roman" w:hAnsi="Times New Roman" w:cs="Times New Roman"/>
          <w:b w:val="0"/>
          <w:sz w:val="28"/>
          <w:szCs w:val="28"/>
        </w:rPr>
      </w:pPr>
      <w:r w:rsidRPr="006243A8">
        <w:rPr>
          <w:rFonts w:ascii="Times New Roman" w:hAnsi="Times New Roman" w:cs="Times New Roman"/>
          <w:b w:val="0"/>
          <w:sz w:val="28"/>
          <w:szCs w:val="28"/>
        </w:rPr>
        <w:t>на реализацию муниципальной программы</w:t>
      </w:r>
    </w:p>
    <w:p w:rsidR="006243A8" w:rsidRPr="006243A8" w:rsidRDefault="006243A8" w:rsidP="006243A8">
      <w:pPr>
        <w:pStyle w:val="ConsPlusTitle"/>
        <w:jc w:val="center"/>
        <w:rPr>
          <w:rFonts w:ascii="Times New Roman" w:hAnsi="Times New Roman" w:cs="Times New Roman"/>
          <w:b w:val="0"/>
          <w:sz w:val="28"/>
          <w:szCs w:val="28"/>
        </w:rPr>
      </w:pPr>
      <w:r w:rsidRPr="006243A8">
        <w:rPr>
          <w:rFonts w:ascii="Times New Roman" w:hAnsi="Times New Roman" w:cs="Times New Roman"/>
          <w:b w:val="0"/>
          <w:sz w:val="28"/>
          <w:szCs w:val="28"/>
        </w:rPr>
        <w:t>«Формирование современной городской среды</w:t>
      </w:r>
    </w:p>
    <w:p w:rsidR="006243A8" w:rsidRPr="006243A8" w:rsidRDefault="006243A8" w:rsidP="006243A8">
      <w:pPr>
        <w:pStyle w:val="ConsPlusTitle"/>
        <w:jc w:val="center"/>
        <w:rPr>
          <w:rFonts w:ascii="Times New Roman" w:hAnsi="Times New Roman" w:cs="Times New Roman"/>
          <w:b w:val="0"/>
          <w:sz w:val="28"/>
          <w:szCs w:val="28"/>
        </w:rPr>
      </w:pPr>
      <w:r w:rsidRPr="006243A8">
        <w:rPr>
          <w:rFonts w:ascii="Times New Roman" w:hAnsi="Times New Roman" w:cs="Times New Roman"/>
          <w:b w:val="0"/>
          <w:sz w:val="28"/>
          <w:szCs w:val="28"/>
        </w:rPr>
        <w:t xml:space="preserve">на территории </w:t>
      </w:r>
      <w:r w:rsidR="00926C99">
        <w:rPr>
          <w:rFonts w:ascii="Times New Roman" w:hAnsi="Times New Roman" w:cs="Times New Roman"/>
          <w:b w:val="0"/>
          <w:sz w:val="28"/>
          <w:szCs w:val="28"/>
        </w:rPr>
        <w:t>Меркуловского</w:t>
      </w:r>
      <w:r w:rsidRPr="006243A8">
        <w:rPr>
          <w:rFonts w:ascii="Times New Roman" w:hAnsi="Times New Roman" w:cs="Times New Roman"/>
          <w:b w:val="0"/>
          <w:sz w:val="28"/>
          <w:szCs w:val="28"/>
        </w:rPr>
        <w:t xml:space="preserve"> сельского</w:t>
      </w:r>
    </w:p>
    <w:p w:rsidR="006243A8" w:rsidRDefault="006243A8" w:rsidP="006243A8">
      <w:pPr>
        <w:pStyle w:val="ConsPlusTitle"/>
        <w:ind w:left="142"/>
        <w:jc w:val="center"/>
        <w:rPr>
          <w:rFonts w:ascii="Times New Roman" w:hAnsi="Times New Roman" w:cs="Times New Roman"/>
          <w:b w:val="0"/>
          <w:sz w:val="28"/>
          <w:szCs w:val="28"/>
        </w:rPr>
      </w:pPr>
      <w:r w:rsidRPr="006243A8">
        <w:rPr>
          <w:rFonts w:ascii="Times New Roman" w:hAnsi="Times New Roman" w:cs="Times New Roman"/>
          <w:b w:val="0"/>
          <w:sz w:val="28"/>
          <w:szCs w:val="28"/>
        </w:rPr>
        <w:t>поселения на 2018-2022г.г.»</w:t>
      </w:r>
    </w:p>
    <w:p w:rsidR="006243A8" w:rsidRDefault="006243A8" w:rsidP="006243A8">
      <w:pPr>
        <w:pStyle w:val="ConsPlusTitle"/>
        <w:ind w:left="142"/>
        <w:jc w:val="center"/>
        <w:rPr>
          <w:rFonts w:ascii="Times New Roman" w:hAnsi="Times New Roman" w:cs="Times New Roman"/>
          <w:b w:val="0"/>
          <w:sz w:val="28"/>
          <w:szCs w:val="28"/>
        </w:rPr>
      </w:pPr>
    </w:p>
    <w:tbl>
      <w:tblPr>
        <w:tblStyle w:val="ab"/>
        <w:tblW w:w="11072" w:type="dxa"/>
        <w:tblInd w:w="142" w:type="dxa"/>
        <w:tblLook w:val="04A0"/>
      </w:tblPr>
      <w:tblGrid>
        <w:gridCol w:w="2518"/>
        <w:gridCol w:w="2075"/>
        <w:gridCol w:w="1325"/>
        <w:gridCol w:w="1030"/>
        <w:gridCol w:w="1031"/>
        <w:gridCol w:w="1031"/>
        <w:gridCol w:w="1031"/>
        <w:gridCol w:w="1031"/>
      </w:tblGrid>
      <w:tr w:rsidR="003F1CBB" w:rsidTr="003F1CBB">
        <w:tc>
          <w:tcPr>
            <w:tcW w:w="2518" w:type="dxa"/>
            <w:vMerge w:val="restart"/>
          </w:tcPr>
          <w:p w:rsidR="003F1CBB" w:rsidRPr="006243A8" w:rsidRDefault="003F1CBB" w:rsidP="006243A8">
            <w:pPr>
              <w:spacing w:before="100" w:beforeAutospacing="1"/>
              <w:jc w:val="center"/>
              <w:rPr>
                <w:rFonts w:ascii="Times New Roman" w:eastAsia="Times New Roman" w:hAnsi="Times New Roman" w:cs="Times New Roman"/>
                <w:sz w:val="24"/>
                <w:szCs w:val="24"/>
              </w:rPr>
            </w:pPr>
            <w:r w:rsidRPr="006243A8">
              <w:rPr>
                <w:rFonts w:ascii="Times New Roman" w:eastAsia="Times New Roman" w:hAnsi="Times New Roman" w:cs="Times New Roman"/>
                <w:sz w:val="24"/>
                <w:szCs w:val="24"/>
              </w:rPr>
              <w:t xml:space="preserve">Наименование государственной программы, номер </w:t>
            </w:r>
          </w:p>
          <w:p w:rsidR="003F1CBB" w:rsidRPr="003F1CBB" w:rsidRDefault="003F1CBB" w:rsidP="006243A8">
            <w:pPr>
              <w:pStyle w:val="ConsPlusTitle"/>
              <w:jc w:val="center"/>
              <w:rPr>
                <w:rFonts w:ascii="Times New Roman" w:hAnsi="Times New Roman" w:cs="Times New Roman"/>
                <w:b w:val="0"/>
                <w:sz w:val="24"/>
                <w:szCs w:val="24"/>
              </w:rPr>
            </w:pPr>
            <w:r w:rsidRPr="006243A8">
              <w:rPr>
                <w:rFonts w:ascii="Times New Roman" w:hAnsi="Times New Roman" w:cs="Times New Roman"/>
                <w:b w:val="0"/>
                <w:sz w:val="24"/>
                <w:szCs w:val="24"/>
              </w:rPr>
              <w:t>и наименование подпрограммы</w:t>
            </w:r>
          </w:p>
        </w:tc>
        <w:tc>
          <w:tcPr>
            <w:tcW w:w="2075" w:type="dxa"/>
            <w:vMerge w:val="restart"/>
          </w:tcPr>
          <w:p w:rsidR="003F1CBB" w:rsidRPr="003F1CBB" w:rsidRDefault="003F1CBB" w:rsidP="006243A8">
            <w:pPr>
              <w:pStyle w:val="ConsPlusTitle"/>
              <w:jc w:val="center"/>
              <w:rPr>
                <w:rFonts w:ascii="Times New Roman" w:hAnsi="Times New Roman" w:cs="Times New Roman"/>
                <w:b w:val="0"/>
                <w:sz w:val="24"/>
                <w:szCs w:val="24"/>
              </w:rPr>
            </w:pPr>
            <w:r w:rsidRPr="003F1CBB">
              <w:rPr>
                <w:rFonts w:ascii="Times New Roman" w:hAnsi="Times New Roman" w:cs="Times New Roman"/>
                <w:b w:val="0"/>
                <w:sz w:val="24"/>
                <w:szCs w:val="24"/>
              </w:rPr>
              <w:t>Источники финансирования</w:t>
            </w:r>
          </w:p>
        </w:tc>
        <w:tc>
          <w:tcPr>
            <w:tcW w:w="1325" w:type="dxa"/>
            <w:vMerge w:val="restart"/>
          </w:tcPr>
          <w:p w:rsidR="003F1CBB" w:rsidRPr="003F1CBB" w:rsidRDefault="003F1CBB" w:rsidP="006243A8">
            <w:pPr>
              <w:pStyle w:val="a3"/>
              <w:spacing w:after="0"/>
              <w:jc w:val="center"/>
            </w:pPr>
            <w:r w:rsidRPr="003F1CBB">
              <w:t>Объем расходов, всего (тыс. рублей)</w:t>
            </w:r>
          </w:p>
          <w:p w:rsidR="003F1CBB" w:rsidRPr="003F1CBB" w:rsidRDefault="003F1CBB" w:rsidP="006243A8">
            <w:pPr>
              <w:pStyle w:val="ConsPlusTitle"/>
              <w:jc w:val="center"/>
              <w:rPr>
                <w:rFonts w:ascii="Times New Roman" w:hAnsi="Times New Roman" w:cs="Times New Roman"/>
                <w:b w:val="0"/>
                <w:sz w:val="24"/>
                <w:szCs w:val="24"/>
              </w:rPr>
            </w:pPr>
          </w:p>
        </w:tc>
        <w:tc>
          <w:tcPr>
            <w:tcW w:w="5154" w:type="dxa"/>
            <w:gridSpan w:val="5"/>
          </w:tcPr>
          <w:p w:rsidR="003F1CBB" w:rsidRPr="003F1CBB" w:rsidRDefault="003F1CBB" w:rsidP="006243A8">
            <w:pPr>
              <w:pStyle w:val="a3"/>
              <w:spacing w:after="0"/>
              <w:jc w:val="center"/>
            </w:pPr>
            <w:r w:rsidRPr="003F1CBB">
              <w:t xml:space="preserve">В том числе по годам реализации </w:t>
            </w:r>
            <w:r w:rsidRPr="003F1CBB">
              <w:br/>
              <w:t>государственной программы (тыс. рублей)</w:t>
            </w:r>
          </w:p>
          <w:p w:rsidR="003F1CBB" w:rsidRPr="003F1CBB" w:rsidRDefault="003F1CBB" w:rsidP="006243A8">
            <w:pPr>
              <w:pStyle w:val="ConsPlusTitle"/>
              <w:jc w:val="center"/>
              <w:rPr>
                <w:rFonts w:ascii="Times New Roman" w:hAnsi="Times New Roman" w:cs="Times New Roman"/>
                <w:b w:val="0"/>
                <w:sz w:val="24"/>
                <w:szCs w:val="24"/>
              </w:rPr>
            </w:pPr>
          </w:p>
        </w:tc>
      </w:tr>
      <w:tr w:rsidR="003F1CBB" w:rsidTr="003F1CBB">
        <w:tc>
          <w:tcPr>
            <w:tcW w:w="2518" w:type="dxa"/>
            <w:vMerge/>
          </w:tcPr>
          <w:p w:rsidR="003F1CBB" w:rsidRPr="003F1CBB" w:rsidRDefault="003F1CBB" w:rsidP="006243A8">
            <w:pPr>
              <w:pStyle w:val="ConsPlusTitle"/>
              <w:jc w:val="center"/>
              <w:rPr>
                <w:rFonts w:ascii="Times New Roman" w:hAnsi="Times New Roman" w:cs="Times New Roman"/>
                <w:b w:val="0"/>
                <w:sz w:val="24"/>
                <w:szCs w:val="24"/>
              </w:rPr>
            </w:pPr>
          </w:p>
        </w:tc>
        <w:tc>
          <w:tcPr>
            <w:tcW w:w="2075" w:type="dxa"/>
            <w:vMerge/>
          </w:tcPr>
          <w:p w:rsidR="003F1CBB" w:rsidRPr="003F1CBB" w:rsidRDefault="003F1CBB" w:rsidP="006243A8">
            <w:pPr>
              <w:pStyle w:val="ConsPlusTitle"/>
              <w:jc w:val="center"/>
              <w:rPr>
                <w:rFonts w:ascii="Times New Roman" w:hAnsi="Times New Roman" w:cs="Times New Roman"/>
                <w:b w:val="0"/>
                <w:sz w:val="24"/>
                <w:szCs w:val="24"/>
              </w:rPr>
            </w:pPr>
          </w:p>
        </w:tc>
        <w:tc>
          <w:tcPr>
            <w:tcW w:w="1325" w:type="dxa"/>
            <w:vMerge/>
          </w:tcPr>
          <w:p w:rsidR="003F1CBB" w:rsidRPr="003F1CBB" w:rsidRDefault="003F1CBB" w:rsidP="006243A8">
            <w:pPr>
              <w:pStyle w:val="ConsPlusTitle"/>
              <w:jc w:val="center"/>
              <w:rPr>
                <w:rFonts w:ascii="Times New Roman" w:hAnsi="Times New Roman" w:cs="Times New Roman"/>
                <w:b w:val="0"/>
                <w:sz w:val="24"/>
                <w:szCs w:val="24"/>
              </w:rPr>
            </w:pPr>
          </w:p>
        </w:tc>
        <w:tc>
          <w:tcPr>
            <w:tcW w:w="1030" w:type="dxa"/>
          </w:tcPr>
          <w:p w:rsidR="003F1CBB" w:rsidRPr="003F1CBB" w:rsidRDefault="003F1CBB">
            <w:pPr>
              <w:pStyle w:val="a3"/>
              <w:jc w:val="center"/>
            </w:pPr>
            <w:r w:rsidRPr="003F1CBB">
              <w:t xml:space="preserve">2018 год </w:t>
            </w:r>
          </w:p>
        </w:tc>
        <w:tc>
          <w:tcPr>
            <w:tcW w:w="1031" w:type="dxa"/>
          </w:tcPr>
          <w:p w:rsidR="003F1CBB" w:rsidRPr="003F1CBB" w:rsidRDefault="003F1CBB">
            <w:pPr>
              <w:pStyle w:val="a3"/>
              <w:jc w:val="center"/>
            </w:pPr>
            <w:r w:rsidRPr="003F1CBB">
              <w:t>2019 год</w:t>
            </w:r>
          </w:p>
        </w:tc>
        <w:tc>
          <w:tcPr>
            <w:tcW w:w="1031" w:type="dxa"/>
          </w:tcPr>
          <w:p w:rsidR="003F1CBB" w:rsidRPr="003F1CBB" w:rsidRDefault="003F1CBB">
            <w:pPr>
              <w:pStyle w:val="a3"/>
              <w:jc w:val="center"/>
            </w:pPr>
            <w:r w:rsidRPr="003F1CBB">
              <w:t>2020 год</w:t>
            </w:r>
          </w:p>
        </w:tc>
        <w:tc>
          <w:tcPr>
            <w:tcW w:w="1031" w:type="dxa"/>
          </w:tcPr>
          <w:p w:rsidR="003F1CBB" w:rsidRPr="003F1CBB" w:rsidRDefault="003F1CBB">
            <w:pPr>
              <w:pStyle w:val="a3"/>
              <w:jc w:val="center"/>
            </w:pPr>
            <w:r w:rsidRPr="003F1CBB">
              <w:t xml:space="preserve">2021 год </w:t>
            </w:r>
          </w:p>
        </w:tc>
        <w:tc>
          <w:tcPr>
            <w:tcW w:w="1031" w:type="dxa"/>
          </w:tcPr>
          <w:p w:rsidR="003F1CBB" w:rsidRPr="003F1CBB" w:rsidRDefault="003F1CBB">
            <w:pPr>
              <w:pStyle w:val="a3"/>
              <w:jc w:val="center"/>
            </w:pPr>
            <w:r w:rsidRPr="003F1CBB">
              <w:t xml:space="preserve">2022 год </w:t>
            </w:r>
          </w:p>
        </w:tc>
      </w:tr>
      <w:tr w:rsidR="00212621" w:rsidRPr="003F1CBB" w:rsidTr="003F1CBB">
        <w:tc>
          <w:tcPr>
            <w:tcW w:w="2518" w:type="dxa"/>
            <w:vMerge w:val="restart"/>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Муниципальная программа</w:t>
            </w:r>
          </w:p>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«Формирование современной городской среды</w:t>
            </w:r>
          </w:p>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 xml:space="preserve">на территории </w:t>
            </w:r>
            <w:r w:rsidR="00926C99">
              <w:rPr>
                <w:rFonts w:ascii="Times New Roman" w:hAnsi="Times New Roman" w:cs="Times New Roman"/>
                <w:b w:val="0"/>
                <w:sz w:val="24"/>
                <w:szCs w:val="24"/>
              </w:rPr>
              <w:t>Меркуловского</w:t>
            </w:r>
            <w:r w:rsidRPr="003F1CBB">
              <w:rPr>
                <w:rFonts w:ascii="Times New Roman" w:hAnsi="Times New Roman" w:cs="Times New Roman"/>
                <w:b w:val="0"/>
                <w:sz w:val="24"/>
                <w:szCs w:val="24"/>
              </w:rPr>
              <w:t xml:space="preserve"> сельского</w:t>
            </w:r>
          </w:p>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поселения на 2018-2022г.г.»</w:t>
            </w: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всего</w:t>
            </w:r>
          </w:p>
        </w:tc>
        <w:tc>
          <w:tcPr>
            <w:tcW w:w="1325" w:type="dxa"/>
          </w:tcPr>
          <w:p w:rsidR="00212621" w:rsidRDefault="00FB4950"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6268,3</w:t>
            </w:r>
          </w:p>
          <w:p w:rsidR="0076194D" w:rsidRPr="003F1CBB" w:rsidRDefault="0076194D" w:rsidP="003F1CBB">
            <w:pPr>
              <w:pStyle w:val="ConsPlusTitle"/>
              <w:jc w:val="center"/>
              <w:rPr>
                <w:rFonts w:ascii="Times New Roman" w:hAnsi="Times New Roman" w:cs="Times New Roman"/>
                <w:b w:val="0"/>
                <w:sz w:val="24"/>
                <w:szCs w:val="24"/>
              </w:rPr>
            </w:pP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FB4950" w:rsidP="00FB4950">
            <w:pPr>
              <w:pStyle w:val="ConsPlusTitle"/>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областной бюджет</w:t>
            </w:r>
          </w:p>
        </w:tc>
        <w:tc>
          <w:tcPr>
            <w:tcW w:w="1325" w:type="dxa"/>
          </w:tcPr>
          <w:p w:rsidR="00212621" w:rsidRPr="003F1CBB" w:rsidRDefault="00FB4950"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5873,4</w:t>
            </w: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FB4950"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местный бюджет</w:t>
            </w:r>
          </w:p>
        </w:tc>
        <w:tc>
          <w:tcPr>
            <w:tcW w:w="1325" w:type="dxa"/>
          </w:tcPr>
          <w:p w:rsidR="0076194D" w:rsidRPr="003F1CBB" w:rsidRDefault="00FB4950" w:rsidP="00FB495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394,9</w:t>
            </w: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FB4950"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212621"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внебюджетные источники</w:t>
            </w:r>
          </w:p>
        </w:tc>
        <w:tc>
          <w:tcPr>
            <w:tcW w:w="1325" w:type="dxa"/>
          </w:tcPr>
          <w:p w:rsidR="00212621" w:rsidRPr="003F1CBB" w:rsidRDefault="00212621"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val="restart"/>
          </w:tcPr>
          <w:p w:rsidR="00212621" w:rsidRPr="003F1CBB" w:rsidRDefault="00212621" w:rsidP="003F1CBB">
            <w:pPr>
              <w:pStyle w:val="ConsPlusTitle"/>
              <w:rPr>
                <w:rFonts w:ascii="Times New Roman" w:hAnsi="Times New Roman" w:cs="Times New Roman"/>
                <w:b w:val="0"/>
                <w:sz w:val="24"/>
                <w:szCs w:val="24"/>
              </w:rPr>
            </w:pPr>
            <w:r w:rsidRPr="00BC61B0">
              <w:rPr>
                <w:rFonts w:ascii="Times New Roman" w:hAnsi="Times New Roman" w:cs="Times New Roman"/>
                <w:b w:val="0"/>
                <w:sz w:val="24"/>
                <w:szCs w:val="24"/>
              </w:rPr>
              <w:t xml:space="preserve">Подпрограмма 1 «Благоустройство </w:t>
            </w:r>
            <w:r w:rsidRPr="003F1CBB">
              <w:rPr>
                <w:rFonts w:ascii="Times New Roman" w:hAnsi="Times New Roman" w:cs="Times New Roman"/>
                <w:b w:val="0"/>
                <w:sz w:val="24"/>
                <w:szCs w:val="24"/>
              </w:rPr>
              <w:t>дворовых те</w:t>
            </w:r>
            <w:r w:rsidRPr="00BC61B0">
              <w:rPr>
                <w:rFonts w:ascii="Times New Roman" w:hAnsi="Times New Roman" w:cs="Times New Roman"/>
                <w:b w:val="0"/>
                <w:sz w:val="24"/>
                <w:szCs w:val="24"/>
              </w:rPr>
              <w:t xml:space="preserve">рриторий </w:t>
            </w:r>
            <w:r w:rsidR="00926C99">
              <w:rPr>
                <w:rFonts w:ascii="Times New Roman" w:hAnsi="Times New Roman" w:cs="Times New Roman"/>
                <w:b w:val="0"/>
                <w:sz w:val="24"/>
                <w:szCs w:val="24"/>
              </w:rPr>
              <w:t>Меркуловского</w:t>
            </w:r>
            <w:r w:rsidRPr="003F1CBB">
              <w:rPr>
                <w:rFonts w:ascii="Times New Roman" w:hAnsi="Times New Roman" w:cs="Times New Roman"/>
                <w:b w:val="0"/>
                <w:sz w:val="24"/>
                <w:szCs w:val="24"/>
              </w:rPr>
              <w:t xml:space="preserve"> сельского поселения</w:t>
            </w:r>
            <w:r w:rsidRPr="00BC61B0">
              <w:rPr>
                <w:rFonts w:ascii="Times New Roman" w:hAnsi="Times New Roman" w:cs="Times New Roman"/>
                <w:b w:val="0"/>
                <w:sz w:val="24"/>
                <w:szCs w:val="24"/>
              </w:rPr>
              <w:t>»</w:t>
            </w: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всего</w:t>
            </w:r>
          </w:p>
        </w:tc>
        <w:tc>
          <w:tcPr>
            <w:tcW w:w="1325" w:type="dxa"/>
          </w:tcPr>
          <w:p w:rsidR="0076194D" w:rsidRPr="003F1CBB" w:rsidRDefault="0076194D" w:rsidP="003F1CBB">
            <w:pPr>
              <w:pStyle w:val="ConsPlusTitle"/>
              <w:jc w:val="center"/>
              <w:rPr>
                <w:rFonts w:ascii="Times New Roman" w:hAnsi="Times New Roman" w:cs="Times New Roman"/>
                <w:b w:val="0"/>
                <w:sz w:val="24"/>
                <w:szCs w:val="24"/>
              </w:rPr>
            </w:pP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областной бюджет</w:t>
            </w:r>
          </w:p>
        </w:tc>
        <w:tc>
          <w:tcPr>
            <w:tcW w:w="1325"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местный бюджет</w:t>
            </w:r>
          </w:p>
        </w:tc>
        <w:tc>
          <w:tcPr>
            <w:tcW w:w="1325" w:type="dxa"/>
          </w:tcPr>
          <w:p w:rsidR="0076194D" w:rsidRPr="003F1CBB" w:rsidRDefault="0076194D" w:rsidP="003F1CBB">
            <w:pPr>
              <w:pStyle w:val="ConsPlusTitle"/>
              <w:jc w:val="center"/>
              <w:rPr>
                <w:rFonts w:ascii="Times New Roman" w:hAnsi="Times New Roman" w:cs="Times New Roman"/>
                <w:b w:val="0"/>
                <w:sz w:val="24"/>
                <w:szCs w:val="24"/>
              </w:rPr>
            </w:pP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3F1CBB">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p>
        </w:tc>
      </w:tr>
      <w:tr w:rsidR="00212621" w:rsidRPr="003F1CBB" w:rsidTr="003F1CBB">
        <w:tc>
          <w:tcPr>
            <w:tcW w:w="2518" w:type="dxa"/>
            <w:vMerge/>
          </w:tcPr>
          <w:p w:rsidR="00212621" w:rsidRPr="003F1CBB" w:rsidRDefault="00212621" w:rsidP="003F1CBB">
            <w:pPr>
              <w:pStyle w:val="ConsPlusTitle"/>
              <w:rPr>
                <w:rFonts w:ascii="Times New Roman" w:hAnsi="Times New Roman" w:cs="Times New Roman"/>
                <w:b w:val="0"/>
                <w:sz w:val="24"/>
                <w:szCs w:val="24"/>
              </w:rPr>
            </w:pPr>
          </w:p>
        </w:tc>
        <w:tc>
          <w:tcPr>
            <w:tcW w:w="2075" w:type="dxa"/>
          </w:tcPr>
          <w:p w:rsidR="00212621" w:rsidRPr="003F1CBB" w:rsidRDefault="00212621"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внебюджетные источники</w:t>
            </w:r>
          </w:p>
        </w:tc>
        <w:tc>
          <w:tcPr>
            <w:tcW w:w="1325" w:type="dxa"/>
          </w:tcPr>
          <w:p w:rsidR="00212621" w:rsidRPr="003F1CBB" w:rsidRDefault="00212621"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0" w:type="dxa"/>
          </w:tcPr>
          <w:p w:rsidR="00212621" w:rsidRPr="003F1CBB" w:rsidRDefault="00212621"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1" w:type="dxa"/>
          </w:tcPr>
          <w:p w:rsidR="00212621" w:rsidRPr="003F1CBB" w:rsidRDefault="00212621" w:rsidP="003F1CB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1" w:type="dxa"/>
          </w:tcPr>
          <w:p w:rsidR="00212621" w:rsidRPr="003F1CBB" w:rsidRDefault="00212621"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FB4950" w:rsidRPr="003F1CBB" w:rsidTr="003F1CBB">
        <w:tc>
          <w:tcPr>
            <w:tcW w:w="2518" w:type="dxa"/>
            <w:vMerge w:val="restart"/>
          </w:tcPr>
          <w:p w:rsidR="00FB4950" w:rsidRPr="003F1CBB" w:rsidRDefault="00FB4950" w:rsidP="003F1CBB">
            <w:pPr>
              <w:pStyle w:val="ConsPlusTitle"/>
              <w:rPr>
                <w:rFonts w:ascii="Times New Roman" w:hAnsi="Times New Roman" w:cs="Times New Roman"/>
                <w:b w:val="0"/>
                <w:sz w:val="24"/>
                <w:szCs w:val="24"/>
              </w:rPr>
            </w:pPr>
            <w:r w:rsidRPr="00BC61B0">
              <w:rPr>
                <w:rFonts w:ascii="Times New Roman" w:hAnsi="Times New Roman" w:cs="Times New Roman"/>
                <w:b w:val="0"/>
                <w:sz w:val="24"/>
                <w:szCs w:val="24"/>
              </w:rPr>
              <w:t xml:space="preserve">Подпрограмма </w:t>
            </w:r>
            <w:r w:rsidRPr="003F1CBB">
              <w:rPr>
                <w:rFonts w:ascii="Times New Roman" w:hAnsi="Times New Roman" w:cs="Times New Roman"/>
                <w:b w:val="0"/>
                <w:sz w:val="24"/>
                <w:szCs w:val="24"/>
              </w:rPr>
              <w:t>2</w:t>
            </w:r>
            <w:r w:rsidRPr="00BC61B0">
              <w:rPr>
                <w:rFonts w:ascii="Times New Roman" w:hAnsi="Times New Roman" w:cs="Times New Roman"/>
                <w:b w:val="0"/>
                <w:sz w:val="24"/>
                <w:szCs w:val="24"/>
              </w:rPr>
              <w:t xml:space="preserve"> «Благоустройство </w:t>
            </w:r>
            <w:r w:rsidRPr="003F1CBB">
              <w:rPr>
                <w:rFonts w:ascii="Times New Roman" w:hAnsi="Times New Roman" w:cs="Times New Roman"/>
                <w:b w:val="0"/>
                <w:sz w:val="24"/>
                <w:szCs w:val="24"/>
              </w:rPr>
              <w:t>муниципальных те</w:t>
            </w:r>
            <w:r w:rsidRPr="00BC61B0">
              <w:rPr>
                <w:rFonts w:ascii="Times New Roman" w:hAnsi="Times New Roman" w:cs="Times New Roman"/>
                <w:b w:val="0"/>
                <w:sz w:val="24"/>
                <w:szCs w:val="24"/>
              </w:rPr>
              <w:t>рриторий</w:t>
            </w:r>
            <w:r w:rsidRPr="003F1CBB">
              <w:rPr>
                <w:rFonts w:ascii="Times New Roman" w:hAnsi="Times New Roman" w:cs="Times New Roman"/>
                <w:b w:val="0"/>
                <w:sz w:val="24"/>
                <w:szCs w:val="24"/>
              </w:rPr>
              <w:t xml:space="preserve"> общего пользования</w:t>
            </w:r>
            <w:r w:rsidRPr="00BC61B0">
              <w:rPr>
                <w:rFonts w:ascii="Times New Roman" w:hAnsi="Times New Roman" w:cs="Times New Roman"/>
                <w:b w:val="0"/>
                <w:sz w:val="24"/>
                <w:szCs w:val="24"/>
              </w:rPr>
              <w:t xml:space="preserve"> </w:t>
            </w:r>
            <w:r>
              <w:rPr>
                <w:rFonts w:ascii="Times New Roman" w:hAnsi="Times New Roman" w:cs="Times New Roman"/>
                <w:b w:val="0"/>
                <w:sz w:val="24"/>
                <w:szCs w:val="24"/>
              </w:rPr>
              <w:t>Меркуловского</w:t>
            </w:r>
            <w:r w:rsidRPr="003F1CBB">
              <w:rPr>
                <w:rFonts w:ascii="Times New Roman" w:hAnsi="Times New Roman" w:cs="Times New Roman"/>
                <w:b w:val="0"/>
                <w:sz w:val="24"/>
                <w:szCs w:val="24"/>
              </w:rPr>
              <w:t xml:space="preserve"> сельского поселения</w:t>
            </w:r>
            <w:r w:rsidRPr="00BC61B0">
              <w:rPr>
                <w:rFonts w:ascii="Times New Roman" w:hAnsi="Times New Roman" w:cs="Times New Roman"/>
                <w:b w:val="0"/>
                <w:sz w:val="24"/>
                <w:szCs w:val="24"/>
              </w:rPr>
              <w:t>»</w:t>
            </w:r>
          </w:p>
        </w:tc>
        <w:tc>
          <w:tcPr>
            <w:tcW w:w="2075" w:type="dxa"/>
          </w:tcPr>
          <w:p w:rsidR="00FB4950" w:rsidRPr="003F1CBB" w:rsidRDefault="00FB4950"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всего</w:t>
            </w:r>
          </w:p>
        </w:tc>
        <w:tc>
          <w:tcPr>
            <w:tcW w:w="1325" w:type="dxa"/>
          </w:tcPr>
          <w:p w:rsidR="00FB4950"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6268,3</w:t>
            </w:r>
          </w:p>
          <w:p w:rsidR="00FB4950" w:rsidRPr="003F1CBB" w:rsidRDefault="00FB4950" w:rsidP="00E17A58">
            <w:pPr>
              <w:pStyle w:val="ConsPlusTitle"/>
              <w:jc w:val="center"/>
              <w:rPr>
                <w:rFonts w:ascii="Times New Roman" w:hAnsi="Times New Roman" w:cs="Times New Roman"/>
                <w:b w:val="0"/>
                <w:sz w:val="24"/>
                <w:szCs w:val="24"/>
              </w:rPr>
            </w:pPr>
          </w:p>
        </w:tc>
        <w:tc>
          <w:tcPr>
            <w:tcW w:w="1030"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2089.43</w:t>
            </w:r>
          </w:p>
        </w:tc>
        <w:tc>
          <w:tcPr>
            <w:tcW w:w="1031" w:type="dxa"/>
          </w:tcPr>
          <w:p w:rsidR="00FB4950" w:rsidRPr="003F1CBB" w:rsidRDefault="00FB4950" w:rsidP="00212621">
            <w:pPr>
              <w:pStyle w:val="ConsPlusTitle"/>
              <w:jc w:val="center"/>
              <w:rPr>
                <w:rFonts w:ascii="Times New Roman" w:hAnsi="Times New Roman" w:cs="Times New Roman"/>
                <w:b w:val="0"/>
                <w:sz w:val="24"/>
                <w:szCs w:val="24"/>
              </w:rPr>
            </w:pPr>
          </w:p>
        </w:tc>
      </w:tr>
      <w:tr w:rsidR="00FB4950" w:rsidRPr="003F1CBB" w:rsidTr="003F1CBB">
        <w:tc>
          <w:tcPr>
            <w:tcW w:w="2518" w:type="dxa"/>
            <w:vMerge/>
          </w:tcPr>
          <w:p w:rsidR="00FB4950" w:rsidRPr="00BC61B0" w:rsidRDefault="00FB4950" w:rsidP="003F1CBB">
            <w:pPr>
              <w:pStyle w:val="ConsPlusTitle"/>
              <w:jc w:val="center"/>
              <w:rPr>
                <w:rFonts w:ascii="Times New Roman" w:hAnsi="Times New Roman" w:cs="Times New Roman"/>
                <w:sz w:val="24"/>
                <w:szCs w:val="24"/>
              </w:rPr>
            </w:pPr>
          </w:p>
        </w:tc>
        <w:tc>
          <w:tcPr>
            <w:tcW w:w="2075" w:type="dxa"/>
          </w:tcPr>
          <w:p w:rsidR="00FB4950" w:rsidRPr="003F1CBB" w:rsidRDefault="00FB4950"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областной бюджет</w:t>
            </w:r>
          </w:p>
        </w:tc>
        <w:tc>
          <w:tcPr>
            <w:tcW w:w="1325"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5873,4</w:t>
            </w:r>
          </w:p>
        </w:tc>
        <w:tc>
          <w:tcPr>
            <w:tcW w:w="1030"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1957,8</w:t>
            </w:r>
          </w:p>
        </w:tc>
        <w:tc>
          <w:tcPr>
            <w:tcW w:w="1031" w:type="dxa"/>
          </w:tcPr>
          <w:p w:rsidR="00FB4950" w:rsidRPr="003F1CBB" w:rsidRDefault="00FB4950" w:rsidP="00212621">
            <w:pPr>
              <w:pStyle w:val="ConsPlusTitle"/>
              <w:jc w:val="center"/>
              <w:rPr>
                <w:rFonts w:ascii="Times New Roman" w:hAnsi="Times New Roman" w:cs="Times New Roman"/>
                <w:b w:val="0"/>
                <w:sz w:val="24"/>
                <w:szCs w:val="24"/>
              </w:rPr>
            </w:pPr>
          </w:p>
        </w:tc>
      </w:tr>
      <w:tr w:rsidR="00FB4950" w:rsidRPr="003F1CBB" w:rsidTr="003F1CBB">
        <w:tc>
          <w:tcPr>
            <w:tcW w:w="2518" w:type="dxa"/>
            <w:vMerge/>
          </w:tcPr>
          <w:p w:rsidR="00FB4950" w:rsidRPr="00BC61B0" w:rsidRDefault="00FB4950" w:rsidP="003F1CBB">
            <w:pPr>
              <w:pStyle w:val="ConsPlusTitle"/>
              <w:jc w:val="center"/>
              <w:rPr>
                <w:rFonts w:ascii="Times New Roman" w:hAnsi="Times New Roman" w:cs="Times New Roman"/>
                <w:sz w:val="24"/>
                <w:szCs w:val="24"/>
              </w:rPr>
            </w:pPr>
          </w:p>
        </w:tc>
        <w:tc>
          <w:tcPr>
            <w:tcW w:w="2075" w:type="dxa"/>
          </w:tcPr>
          <w:p w:rsidR="00FB4950" w:rsidRPr="003F1CBB" w:rsidRDefault="00FB4950"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местный бюджет</w:t>
            </w:r>
          </w:p>
        </w:tc>
        <w:tc>
          <w:tcPr>
            <w:tcW w:w="1325"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394,9</w:t>
            </w:r>
          </w:p>
        </w:tc>
        <w:tc>
          <w:tcPr>
            <w:tcW w:w="1030"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131,6</w:t>
            </w:r>
          </w:p>
        </w:tc>
        <w:tc>
          <w:tcPr>
            <w:tcW w:w="1031" w:type="dxa"/>
          </w:tcPr>
          <w:p w:rsidR="00FB4950" w:rsidRPr="003F1CBB" w:rsidRDefault="00FB4950" w:rsidP="00212621">
            <w:pPr>
              <w:pStyle w:val="ConsPlusTitle"/>
              <w:jc w:val="center"/>
              <w:rPr>
                <w:rFonts w:ascii="Times New Roman" w:hAnsi="Times New Roman" w:cs="Times New Roman"/>
                <w:b w:val="0"/>
                <w:sz w:val="24"/>
                <w:szCs w:val="24"/>
              </w:rPr>
            </w:pPr>
          </w:p>
        </w:tc>
      </w:tr>
      <w:tr w:rsidR="00FB4950" w:rsidRPr="003F1CBB" w:rsidTr="003F1CBB">
        <w:tc>
          <w:tcPr>
            <w:tcW w:w="2518" w:type="dxa"/>
            <w:vMerge/>
          </w:tcPr>
          <w:p w:rsidR="00FB4950" w:rsidRPr="00BC61B0" w:rsidRDefault="00FB4950" w:rsidP="003F1CBB">
            <w:pPr>
              <w:pStyle w:val="ConsPlusTitle"/>
              <w:jc w:val="center"/>
              <w:rPr>
                <w:rFonts w:ascii="Times New Roman" w:hAnsi="Times New Roman" w:cs="Times New Roman"/>
                <w:sz w:val="24"/>
                <w:szCs w:val="24"/>
              </w:rPr>
            </w:pPr>
          </w:p>
        </w:tc>
        <w:tc>
          <w:tcPr>
            <w:tcW w:w="2075" w:type="dxa"/>
          </w:tcPr>
          <w:p w:rsidR="00FB4950" w:rsidRPr="003F1CBB" w:rsidRDefault="00FB4950" w:rsidP="003F1CBB">
            <w:pPr>
              <w:pStyle w:val="ConsPlusTitle"/>
              <w:rPr>
                <w:rFonts w:ascii="Times New Roman" w:hAnsi="Times New Roman" w:cs="Times New Roman"/>
                <w:b w:val="0"/>
                <w:sz w:val="24"/>
                <w:szCs w:val="24"/>
              </w:rPr>
            </w:pPr>
            <w:r w:rsidRPr="003F1CBB">
              <w:rPr>
                <w:rFonts w:ascii="Times New Roman" w:hAnsi="Times New Roman" w:cs="Times New Roman"/>
                <w:b w:val="0"/>
                <w:sz w:val="24"/>
                <w:szCs w:val="24"/>
              </w:rPr>
              <w:t>внебюджетные источники</w:t>
            </w:r>
          </w:p>
        </w:tc>
        <w:tc>
          <w:tcPr>
            <w:tcW w:w="1325" w:type="dxa"/>
          </w:tcPr>
          <w:p w:rsidR="00FB4950" w:rsidRPr="003F1CBB" w:rsidRDefault="00FB4950" w:rsidP="00E17A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030"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E17A58">
            <w:pPr>
              <w:pStyle w:val="ConsPlusTitle"/>
              <w:jc w:val="center"/>
              <w:rPr>
                <w:rFonts w:ascii="Times New Roman" w:hAnsi="Times New Roman" w:cs="Times New Roman"/>
                <w:b w:val="0"/>
                <w:sz w:val="24"/>
                <w:szCs w:val="24"/>
              </w:rPr>
            </w:pPr>
          </w:p>
        </w:tc>
        <w:tc>
          <w:tcPr>
            <w:tcW w:w="1031" w:type="dxa"/>
          </w:tcPr>
          <w:p w:rsidR="00FB4950" w:rsidRPr="003F1CBB" w:rsidRDefault="00FB4950" w:rsidP="0021262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r>
    </w:tbl>
    <w:p w:rsidR="006243A8" w:rsidRPr="006243A8" w:rsidRDefault="006243A8" w:rsidP="006243A8">
      <w:pPr>
        <w:pStyle w:val="ConsPlusTitle"/>
        <w:ind w:left="142"/>
        <w:jc w:val="center"/>
        <w:rPr>
          <w:rFonts w:ascii="Times New Roman" w:hAnsi="Times New Roman" w:cs="Times New Roman"/>
          <w:b w:val="0"/>
          <w:sz w:val="28"/>
          <w:szCs w:val="28"/>
        </w:rPr>
      </w:pPr>
    </w:p>
    <w:p w:rsidR="006243A8" w:rsidRPr="006243A8" w:rsidRDefault="006243A8" w:rsidP="006243A8">
      <w:pPr>
        <w:spacing w:after="0" w:line="240" w:lineRule="auto"/>
        <w:ind w:firstLine="709"/>
        <w:jc w:val="center"/>
        <w:rPr>
          <w:rFonts w:ascii="Times New Roman" w:eastAsia="Times New Roman" w:hAnsi="Times New Roman" w:cs="Times New Roman"/>
          <w:sz w:val="28"/>
          <w:szCs w:val="28"/>
        </w:rPr>
      </w:pPr>
    </w:p>
    <w:p w:rsidR="006243A8" w:rsidRPr="00BC61B0" w:rsidRDefault="006243A8" w:rsidP="006243A8">
      <w:pPr>
        <w:pStyle w:val="ConsPlusTitle"/>
        <w:ind w:left="11907"/>
        <w:rPr>
          <w:rFonts w:ascii="Times New Roman" w:hAnsi="Times New Roman" w:cs="Times New Roman"/>
          <w:b w:val="0"/>
          <w:sz w:val="20"/>
        </w:rPr>
      </w:pPr>
      <w:r w:rsidRPr="00BC61B0">
        <w:rPr>
          <w:rFonts w:ascii="Times New Roman" w:hAnsi="Times New Roman" w:cs="Times New Roman"/>
          <w:b w:val="0"/>
          <w:sz w:val="20"/>
        </w:rPr>
        <w:t xml:space="preserve">22г.г.» </w:t>
      </w:r>
    </w:p>
    <w:sectPr w:rsidR="006243A8" w:rsidRPr="00BC61B0" w:rsidSect="007C12DE">
      <w:pgSz w:w="11906" w:h="16838"/>
      <w:pgMar w:top="425" w:right="851"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B7" w:rsidRDefault="005266B7" w:rsidP="00DE1FEF">
      <w:pPr>
        <w:spacing w:after="0" w:line="240" w:lineRule="auto"/>
      </w:pPr>
      <w:r>
        <w:separator/>
      </w:r>
    </w:p>
  </w:endnote>
  <w:endnote w:type="continuationSeparator" w:id="1">
    <w:p w:rsidR="005266B7" w:rsidRDefault="005266B7" w:rsidP="00DE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829"/>
      <w:docPartObj>
        <w:docPartGallery w:val="Page Numbers (Bottom of Page)"/>
        <w:docPartUnique/>
      </w:docPartObj>
    </w:sdtPr>
    <w:sdtContent>
      <w:p w:rsidR="00FB49FA" w:rsidRDefault="007F7FE4">
        <w:pPr>
          <w:pStyle w:val="a9"/>
          <w:jc w:val="right"/>
        </w:pPr>
        <w:fldSimple w:instr=" PAGE   \* MERGEFORMAT ">
          <w:r w:rsidR="005266B7">
            <w:rPr>
              <w:noProof/>
            </w:rPr>
            <w:t>1</w:t>
          </w:r>
        </w:fldSimple>
      </w:p>
    </w:sdtContent>
  </w:sdt>
  <w:p w:rsidR="00FB49FA" w:rsidRDefault="00FB49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B7" w:rsidRDefault="005266B7" w:rsidP="00DE1FEF">
      <w:pPr>
        <w:spacing w:after="0" w:line="240" w:lineRule="auto"/>
      </w:pPr>
      <w:r>
        <w:separator/>
      </w:r>
    </w:p>
  </w:footnote>
  <w:footnote w:type="continuationSeparator" w:id="1">
    <w:p w:rsidR="005266B7" w:rsidRDefault="005266B7" w:rsidP="00DE1F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FF9"/>
    <w:multiLevelType w:val="hybridMultilevel"/>
    <w:tmpl w:val="95BCF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941E3D"/>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B7589"/>
    <w:multiLevelType w:val="hybridMultilevel"/>
    <w:tmpl w:val="A1FA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6D45CD"/>
    <w:multiLevelType w:val="hybridMultilevel"/>
    <w:tmpl w:val="C88427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2065A"/>
    <w:multiLevelType w:val="hybridMultilevel"/>
    <w:tmpl w:val="1D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6254F"/>
    <w:multiLevelType w:val="hybridMultilevel"/>
    <w:tmpl w:val="4F640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A4D72CA"/>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44353"/>
    <w:multiLevelType w:val="hybridMultilevel"/>
    <w:tmpl w:val="42DEC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0"/>
  </w:num>
  <w:num w:numId="5">
    <w:abstractNumId w:val="4"/>
  </w:num>
  <w:num w:numId="6">
    <w:abstractNumId w:val="3"/>
  </w:num>
  <w:num w:numId="7">
    <w:abstractNumId w:val="1"/>
  </w:num>
  <w:num w:numId="8">
    <w:abstractNumId w:val="6"/>
  </w:num>
  <w:num w:numId="9">
    <w:abstractNumId w:val="9"/>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useFELayout/>
  </w:compat>
  <w:rsids>
    <w:rsidRoot w:val="00555EB6"/>
    <w:rsid w:val="0003282C"/>
    <w:rsid w:val="00033F09"/>
    <w:rsid w:val="0004771D"/>
    <w:rsid w:val="00074E03"/>
    <w:rsid w:val="00081AF5"/>
    <w:rsid w:val="000C7A48"/>
    <w:rsid w:val="001E1B59"/>
    <w:rsid w:val="001E316F"/>
    <w:rsid w:val="001E3A5E"/>
    <w:rsid w:val="001F7DE5"/>
    <w:rsid w:val="00207956"/>
    <w:rsid w:val="00212621"/>
    <w:rsid w:val="00256A90"/>
    <w:rsid w:val="002D4DDC"/>
    <w:rsid w:val="002E17EE"/>
    <w:rsid w:val="00313B90"/>
    <w:rsid w:val="00315F15"/>
    <w:rsid w:val="003217C1"/>
    <w:rsid w:val="003607B4"/>
    <w:rsid w:val="003614EF"/>
    <w:rsid w:val="00371252"/>
    <w:rsid w:val="003917B0"/>
    <w:rsid w:val="00395FF5"/>
    <w:rsid w:val="003C6A20"/>
    <w:rsid w:val="003C7C6A"/>
    <w:rsid w:val="003F1CBB"/>
    <w:rsid w:val="0041006A"/>
    <w:rsid w:val="004121D2"/>
    <w:rsid w:val="004673C4"/>
    <w:rsid w:val="004A2377"/>
    <w:rsid w:val="004D0261"/>
    <w:rsid w:val="0050482F"/>
    <w:rsid w:val="005266B7"/>
    <w:rsid w:val="00555EB6"/>
    <w:rsid w:val="006243A8"/>
    <w:rsid w:val="00631220"/>
    <w:rsid w:val="00634F41"/>
    <w:rsid w:val="00656E4B"/>
    <w:rsid w:val="0067482C"/>
    <w:rsid w:val="00683703"/>
    <w:rsid w:val="006D7377"/>
    <w:rsid w:val="006E5E8D"/>
    <w:rsid w:val="00707E55"/>
    <w:rsid w:val="00740669"/>
    <w:rsid w:val="0076194D"/>
    <w:rsid w:val="007642E7"/>
    <w:rsid w:val="007A38B8"/>
    <w:rsid w:val="007C12DE"/>
    <w:rsid w:val="007D4D4E"/>
    <w:rsid w:val="007F7FE4"/>
    <w:rsid w:val="00812B15"/>
    <w:rsid w:val="00876B01"/>
    <w:rsid w:val="008921B5"/>
    <w:rsid w:val="00896581"/>
    <w:rsid w:val="008C7F0E"/>
    <w:rsid w:val="008E6DDF"/>
    <w:rsid w:val="008E7D6C"/>
    <w:rsid w:val="00916D80"/>
    <w:rsid w:val="00920185"/>
    <w:rsid w:val="00926C99"/>
    <w:rsid w:val="00933EF2"/>
    <w:rsid w:val="00983C4E"/>
    <w:rsid w:val="009A6ACB"/>
    <w:rsid w:val="009B7A6D"/>
    <w:rsid w:val="009C1488"/>
    <w:rsid w:val="009C1EC6"/>
    <w:rsid w:val="009C3823"/>
    <w:rsid w:val="009D1E10"/>
    <w:rsid w:val="009E4C73"/>
    <w:rsid w:val="00A27163"/>
    <w:rsid w:val="00A42193"/>
    <w:rsid w:val="00A43ED8"/>
    <w:rsid w:val="00A47901"/>
    <w:rsid w:val="00A526DE"/>
    <w:rsid w:val="00A6484D"/>
    <w:rsid w:val="00AA5E9C"/>
    <w:rsid w:val="00AF2623"/>
    <w:rsid w:val="00B04185"/>
    <w:rsid w:val="00B05349"/>
    <w:rsid w:val="00B07234"/>
    <w:rsid w:val="00B41D2E"/>
    <w:rsid w:val="00BA0AA4"/>
    <w:rsid w:val="00BA4DF8"/>
    <w:rsid w:val="00BC61B0"/>
    <w:rsid w:val="00C24B3A"/>
    <w:rsid w:val="00C346C6"/>
    <w:rsid w:val="00C54554"/>
    <w:rsid w:val="00C712BF"/>
    <w:rsid w:val="00C76EF2"/>
    <w:rsid w:val="00C8053D"/>
    <w:rsid w:val="00CC260C"/>
    <w:rsid w:val="00CE5A3D"/>
    <w:rsid w:val="00CF54EE"/>
    <w:rsid w:val="00D00644"/>
    <w:rsid w:val="00D11824"/>
    <w:rsid w:val="00D20D9A"/>
    <w:rsid w:val="00D536A5"/>
    <w:rsid w:val="00D57E15"/>
    <w:rsid w:val="00D64DB7"/>
    <w:rsid w:val="00D73755"/>
    <w:rsid w:val="00D96EE8"/>
    <w:rsid w:val="00DE1FEF"/>
    <w:rsid w:val="00DF595E"/>
    <w:rsid w:val="00E31897"/>
    <w:rsid w:val="00E32844"/>
    <w:rsid w:val="00EA0B8F"/>
    <w:rsid w:val="00EA593F"/>
    <w:rsid w:val="00EF7683"/>
    <w:rsid w:val="00F17AB9"/>
    <w:rsid w:val="00F32C83"/>
    <w:rsid w:val="00F32D38"/>
    <w:rsid w:val="00F45400"/>
    <w:rsid w:val="00F91CDE"/>
    <w:rsid w:val="00FB4950"/>
    <w:rsid w:val="00FB49FA"/>
    <w:rsid w:val="00FC6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EB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55EB6"/>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707E55"/>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C76EF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Balloon Text"/>
    <w:basedOn w:val="a"/>
    <w:link w:val="a5"/>
    <w:uiPriority w:val="99"/>
    <w:semiHidden/>
    <w:unhideWhenUsed/>
    <w:rsid w:val="00BA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0AA4"/>
    <w:rPr>
      <w:rFonts w:ascii="Tahoma" w:hAnsi="Tahoma" w:cs="Tahoma"/>
      <w:sz w:val="16"/>
      <w:szCs w:val="16"/>
    </w:rPr>
  </w:style>
  <w:style w:type="paragraph" w:styleId="a6">
    <w:name w:val="List Paragraph"/>
    <w:basedOn w:val="a"/>
    <w:uiPriority w:val="34"/>
    <w:qFormat/>
    <w:rsid w:val="007D4D4E"/>
    <w:pPr>
      <w:ind w:left="720"/>
      <w:contextualSpacing/>
    </w:pPr>
  </w:style>
  <w:style w:type="paragraph" w:styleId="a7">
    <w:name w:val="header"/>
    <w:basedOn w:val="a"/>
    <w:link w:val="a8"/>
    <w:uiPriority w:val="99"/>
    <w:semiHidden/>
    <w:unhideWhenUsed/>
    <w:rsid w:val="00DE1FE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1FEF"/>
  </w:style>
  <w:style w:type="paragraph" w:styleId="a9">
    <w:name w:val="footer"/>
    <w:basedOn w:val="a"/>
    <w:link w:val="aa"/>
    <w:uiPriority w:val="99"/>
    <w:unhideWhenUsed/>
    <w:rsid w:val="00DE1F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1FEF"/>
  </w:style>
  <w:style w:type="table" w:styleId="ab">
    <w:name w:val="Table Grid"/>
    <w:basedOn w:val="a1"/>
    <w:uiPriority w:val="59"/>
    <w:rsid w:val="00256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4129">
      <w:bodyDiv w:val="1"/>
      <w:marLeft w:val="0"/>
      <w:marRight w:val="0"/>
      <w:marTop w:val="0"/>
      <w:marBottom w:val="0"/>
      <w:divBdr>
        <w:top w:val="none" w:sz="0" w:space="0" w:color="auto"/>
        <w:left w:val="none" w:sz="0" w:space="0" w:color="auto"/>
        <w:bottom w:val="none" w:sz="0" w:space="0" w:color="auto"/>
        <w:right w:val="none" w:sz="0" w:space="0" w:color="auto"/>
      </w:divBdr>
    </w:div>
    <w:div w:id="30615815">
      <w:bodyDiv w:val="1"/>
      <w:marLeft w:val="0"/>
      <w:marRight w:val="0"/>
      <w:marTop w:val="0"/>
      <w:marBottom w:val="0"/>
      <w:divBdr>
        <w:top w:val="none" w:sz="0" w:space="0" w:color="auto"/>
        <w:left w:val="none" w:sz="0" w:space="0" w:color="auto"/>
        <w:bottom w:val="none" w:sz="0" w:space="0" w:color="auto"/>
        <w:right w:val="none" w:sz="0" w:space="0" w:color="auto"/>
      </w:divBdr>
    </w:div>
    <w:div w:id="82142602">
      <w:bodyDiv w:val="1"/>
      <w:marLeft w:val="0"/>
      <w:marRight w:val="0"/>
      <w:marTop w:val="0"/>
      <w:marBottom w:val="0"/>
      <w:divBdr>
        <w:top w:val="none" w:sz="0" w:space="0" w:color="auto"/>
        <w:left w:val="none" w:sz="0" w:space="0" w:color="auto"/>
        <w:bottom w:val="none" w:sz="0" w:space="0" w:color="auto"/>
        <w:right w:val="none" w:sz="0" w:space="0" w:color="auto"/>
      </w:divBdr>
    </w:div>
    <w:div w:id="209267674">
      <w:bodyDiv w:val="1"/>
      <w:marLeft w:val="0"/>
      <w:marRight w:val="0"/>
      <w:marTop w:val="0"/>
      <w:marBottom w:val="0"/>
      <w:divBdr>
        <w:top w:val="none" w:sz="0" w:space="0" w:color="auto"/>
        <w:left w:val="none" w:sz="0" w:space="0" w:color="auto"/>
        <w:bottom w:val="none" w:sz="0" w:space="0" w:color="auto"/>
        <w:right w:val="none" w:sz="0" w:space="0" w:color="auto"/>
      </w:divBdr>
    </w:div>
    <w:div w:id="215170202">
      <w:bodyDiv w:val="1"/>
      <w:marLeft w:val="0"/>
      <w:marRight w:val="0"/>
      <w:marTop w:val="0"/>
      <w:marBottom w:val="0"/>
      <w:divBdr>
        <w:top w:val="none" w:sz="0" w:space="0" w:color="auto"/>
        <w:left w:val="none" w:sz="0" w:space="0" w:color="auto"/>
        <w:bottom w:val="none" w:sz="0" w:space="0" w:color="auto"/>
        <w:right w:val="none" w:sz="0" w:space="0" w:color="auto"/>
      </w:divBdr>
    </w:div>
    <w:div w:id="305010146">
      <w:bodyDiv w:val="1"/>
      <w:marLeft w:val="0"/>
      <w:marRight w:val="0"/>
      <w:marTop w:val="0"/>
      <w:marBottom w:val="0"/>
      <w:divBdr>
        <w:top w:val="none" w:sz="0" w:space="0" w:color="auto"/>
        <w:left w:val="none" w:sz="0" w:space="0" w:color="auto"/>
        <w:bottom w:val="none" w:sz="0" w:space="0" w:color="auto"/>
        <w:right w:val="none" w:sz="0" w:space="0" w:color="auto"/>
      </w:divBdr>
    </w:div>
    <w:div w:id="418252434">
      <w:bodyDiv w:val="1"/>
      <w:marLeft w:val="0"/>
      <w:marRight w:val="0"/>
      <w:marTop w:val="0"/>
      <w:marBottom w:val="0"/>
      <w:divBdr>
        <w:top w:val="none" w:sz="0" w:space="0" w:color="auto"/>
        <w:left w:val="none" w:sz="0" w:space="0" w:color="auto"/>
        <w:bottom w:val="none" w:sz="0" w:space="0" w:color="auto"/>
        <w:right w:val="none" w:sz="0" w:space="0" w:color="auto"/>
      </w:divBdr>
    </w:div>
    <w:div w:id="532304047">
      <w:bodyDiv w:val="1"/>
      <w:marLeft w:val="0"/>
      <w:marRight w:val="0"/>
      <w:marTop w:val="0"/>
      <w:marBottom w:val="0"/>
      <w:divBdr>
        <w:top w:val="none" w:sz="0" w:space="0" w:color="auto"/>
        <w:left w:val="none" w:sz="0" w:space="0" w:color="auto"/>
        <w:bottom w:val="none" w:sz="0" w:space="0" w:color="auto"/>
        <w:right w:val="none" w:sz="0" w:space="0" w:color="auto"/>
      </w:divBdr>
    </w:div>
    <w:div w:id="773718124">
      <w:bodyDiv w:val="1"/>
      <w:marLeft w:val="0"/>
      <w:marRight w:val="0"/>
      <w:marTop w:val="0"/>
      <w:marBottom w:val="0"/>
      <w:divBdr>
        <w:top w:val="none" w:sz="0" w:space="0" w:color="auto"/>
        <w:left w:val="none" w:sz="0" w:space="0" w:color="auto"/>
        <w:bottom w:val="none" w:sz="0" w:space="0" w:color="auto"/>
        <w:right w:val="none" w:sz="0" w:space="0" w:color="auto"/>
      </w:divBdr>
    </w:div>
    <w:div w:id="874196802">
      <w:bodyDiv w:val="1"/>
      <w:marLeft w:val="0"/>
      <w:marRight w:val="0"/>
      <w:marTop w:val="0"/>
      <w:marBottom w:val="0"/>
      <w:divBdr>
        <w:top w:val="none" w:sz="0" w:space="0" w:color="auto"/>
        <w:left w:val="none" w:sz="0" w:space="0" w:color="auto"/>
        <w:bottom w:val="none" w:sz="0" w:space="0" w:color="auto"/>
        <w:right w:val="none" w:sz="0" w:space="0" w:color="auto"/>
      </w:divBdr>
    </w:div>
    <w:div w:id="903219111">
      <w:bodyDiv w:val="1"/>
      <w:marLeft w:val="0"/>
      <w:marRight w:val="0"/>
      <w:marTop w:val="0"/>
      <w:marBottom w:val="0"/>
      <w:divBdr>
        <w:top w:val="none" w:sz="0" w:space="0" w:color="auto"/>
        <w:left w:val="none" w:sz="0" w:space="0" w:color="auto"/>
        <w:bottom w:val="none" w:sz="0" w:space="0" w:color="auto"/>
        <w:right w:val="none" w:sz="0" w:space="0" w:color="auto"/>
      </w:divBdr>
    </w:div>
    <w:div w:id="921336941">
      <w:bodyDiv w:val="1"/>
      <w:marLeft w:val="0"/>
      <w:marRight w:val="0"/>
      <w:marTop w:val="0"/>
      <w:marBottom w:val="0"/>
      <w:divBdr>
        <w:top w:val="none" w:sz="0" w:space="0" w:color="auto"/>
        <w:left w:val="none" w:sz="0" w:space="0" w:color="auto"/>
        <w:bottom w:val="none" w:sz="0" w:space="0" w:color="auto"/>
        <w:right w:val="none" w:sz="0" w:space="0" w:color="auto"/>
      </w:divBdr>
    </w:div>
    <w:div w:id="1020471973">
      <w:bodyDiv w:val="1"/>
      <w:marLeft w:val="0"/>
      <w:marRight w:val="0"/>
      <w:marTop w:val="0"/>
      <w:marBottom w:val="0"/>
      <w:divBdr>
        <w:top w:val="none" w:sz="0" w:space="0" w:color="auto"/>
        <w:left w:val="none" w:sz="0" w:space="0" w:color="auto"/>
        <w:bottom w:val="none" w:sz="0" w:space="0" w:color="auto"/>
        <w:right w:val="none" w:sz="0" w:space="0" w:color="auto"/>
      </w:divBdr>
    </w:div>
    <w:div w:id="1047022085">
      <w:bodyDiv w:val="1"/>
      <w:marLeft w:val="0"/>
      <w:marRight w:val="0"/>
      <w:marTop w:val="0"/>
      <w:marBottom w:val="0"/>
      <w:divBdr>
        <w:top w:val="none" w:sz="0" w:space="0" w:color="auto"/>
        <w:left w:val="none" w:sz="0" w:space="0" w:color="auto"/>
        <w:bottom w:val="none" w:sz="0" w:space="0" w:color="auto"/>
        <w:right w:val="none" w:sz="0" w:space="0" w:color="auto"/>
      </w:divBdr>
    </w:div>
    <w:div w:id="1047409443">
      <w:bodyDiv w:val="1"/>
      <w:marLeft w:val="0"/>
      <w:marRight w:val="0"/>
      <w:marTop w:val="0"/>
      <w:marBottom w:val="0"/>
      <w:divBdr>
        <w:top w:val="none" w:sz="0" w:space="0" w:color="auto"/>
        <w:left w:val="none" w:sz="0" w:space="0" w:color="auto"/>
        <w:bottom w:val="none" w:sz="0" w:space="0" w:color="auto"/>
        <w:right w:val="none" w:sz="0" w:space="0" w:color="auto"/>
      </w:divBdr>
    </w:div>
    <w:div w:id="1049914679">
      <w:bodyDiv w:val="1"/>
      <w:marLeft w:val="0"/>
      <w:marRight w:val="0"/>
      <w:marTop w:val="0"/>
      <w:marBottom w:val="0"/>
      <w:divBdr>
        <w:top w:val="none" w:sz="0" w:space="0" w:color="auto"/>
        <w:left w:val="none" w:sz="0" w:space="0" w:color="auto"/>
        <w:bottom w:val="none" w:sz="0" w:space="0" w:color="auto"/>
        <w:right w:val="none" w:sz="0" w:space="0" w:color="auto"/>
      </w:divBdr>
    </w:div>
    <w:div w:id="1078021040">
      <w:bodyDiv w:val="1"/>
      <w:marLeft w:val="0"/>
      <w:marRight w:val="0"/>
      <w:marTop w:val="0"/>
      <w:marBottom w:val="0"/>
      <w:divBdr>
        <w:top w:val="none" w:sz="0" w:space="0" w:color="auto"/>
        <w:left w:val="none" w:sz="0" w:space="0" w:color="auto"/>
        <w:bottom w:val="none" w:sz="0" w:space="0" w:color="auto"/>
        <w:right w:val="none" w:sz="0" w:space="0" w:color="auto"/>
      </w:divBdr>
    </w:div>
    <w:div w:id="1223054777">
      <w:bodyDiv w:val="1"/>
      <w:marLeft w:val="0"/>
      <w:marRight w:val="0"/>
      <w:marTop w:val="0"/>
      <w:marBottom w:val="0"/>
      <w:divBdr>
        <w:top w:val="none" w:sz="0" w:space="0" w:color="auto"/>
        <w:left w:val="none" w:sz="0" w:space="0" w:color="auto"/>
        <w:bottom w:val="none" w:sz="0" w:space="0" w:color="auto"/>
        <w:right w:val="none" w:sz="0" w:space="0" w:color="auto"/>
      </w:divBdr>
    </w:div>
    <w:div w:id="1233158098">
      <w:bodyDiv w:val="1"/>
      <w:marLeft w:val="0"/>
      <w:marRight w:val="0"/>
      <w:marTop w:val="0"/>
      <w:marBottom w:val="0"/>
      <w:divBdr>
        <w:top w:val="none" w:sz="0" w:space="0" w:color="auto"/>
        <w:left w:val="none" w:sz="0" w:space="0" w:color="auto"/>
        <w:bottom w:val="none" w:sz="0" w:space="0" w:color="auto"/>
        <w:right w:val="none" w:sz="0" w:space="0" w:color="auto"/>
      </w:divBdr>
    </w:div>
    <w:div w:id="1435712149">
      <w:bodyDiv w:val="1"/>
      <w:marLeft w:val="0"/>
      <w:marRight w:val="0"/>
      <w:marTop w:val="0"/>
      <w:marBottom w:val="0"/>
      <w:divBdr>
        <w:top w:val="none" w:sz="0" w:space="0" w:color="auto"/>
        <w:left w:val="none" w:sz="0" w:space="0" w:color="auto"/>
        <w:bottom w:val="none" w:sz="0" w:space="0" w:color="auto"/>
        <w:right w:val="none" w:sz="0" w:space="0" w:color="auto"/>
      </w:divBdr>
    </w:div>
    <w:div w:id="1472090220">
      <w:bodyDiv w:val="1"/>
      <w:marLeft w:val="0"/>
      <w:marRight w:val="0"/>
      <w:marTop w:val="0"/>
      <w:marBottom w:val="0"/>
      <w:divBdr>
        <w:top w:val="none" w:sz="0" w:space="0" w:color="auto"/>
        <w:left w:val="none" w:sz="0" w:space="0" w:color="auto"/>
        <w:bottom w:val="none" w:sz="0" w:space="0" w:color="auto"/>
        <w:right w:val="none" w:sz="0" w:space="0" w:color="auto"/>
      </w:divBdr>
    </w:div>
    <w:div w:id="1602646625">
      <w:bodyDiv w:val="1"/>
      <w:marLeft w:val="0"/>
      <w:marRight w:val="0"/>
      <w:marTop w:val="0"/>
      <w:marBottom w:val="0"/>
      <w:divBdr>
        <w:top w:val="none" w:sz="0" w:space="0" w:color="auto"/>
        <w:left w:val="none" w:sz="0" w:space="0" w:color="auto"/>
        <w:bottom w:val="none" w:sz="0" w:space="0" w:color="auto"/>
        <w:right w:val="none" w:sz="0" w:space="0" w:color="auto"/>
      </w:divBdr>
    </w:div>
    <w:div w:id="1604267313">
      <w:bodyDiv w:val="1"/>
      <w:marLeft w:val="0"/>
      <w:marRight w:val="0"/>
      <w:marTop w:val="0"/>
      <w:marBottom w:val="0"/>
      <w:divBdr>
        <w:top w:val="none" w:sz="0" w:space="0" w:color="auto"/>
        <w:left w:val="none" w:sz="0" w:space="0" w:color="auto"/>
        <w:bottom w:val="none" w:sz="0" w:space="0" w:color="auto"/>
        <w:right w:val="none" w:sz="0" w:space="0" w:color="auto"/>
      </w:divBdr>
    </w:div>
    <w:div w:id="1653870110">
      <w:bodyDiv w:val="1"/>
      <w:marLeft w:val="0"/>
      <w:marRight w:val="0"/>
      <w:marTop w:val="0"/>
      <w:marBottom w:val="0"/>
      <w:divBdr>
        <w:top w:val="none" w:sz="0" w:space="0" w:color="auto"/>
        <w:left w:val="none" w:sz="0" w:space="0" w:color="auto"/>
        <w:bottom w:val="none" w:sz="0" w:space="0" w:color="auto"/>
        <w:right w:val="none" w:sz="0" w:space="0" w:color="auto"/>
      </w:divBdr>
    </w:div>
    <w:div w:id="1721051063">
      <w:bodyDiv w:val="1"/>
      <w:marLeft w:val="0"/>
      <w:marRight w:val="0"/>
      <w:marTop w:val="0"/>
      <w:marBottom w:val="0"/>
      <w:divBdr>
        <w:top w:val="none" w:sz="0" w:space="0" w:color="auto"/>
        <w:left w:val="none" w:sz="0" w:space="0" w:color="auto"/>
        <w:bottom w:val="none" w:sz="0" w:space="0" w:color="auto"/>
        <w:right w:val="none" w:sz="0" w:space="0" w:color="auto"/>
      </w:divBdr>
    </w:div>
    <w:div w:id="1812598181">
      <w:bodyDiv w:val="1"/>
      <w:marLeft w:val="0"/>
      <w:marRight w:val="0"/>
      <w:marTop w:val="0"/>
      <w:marBottom w:val="0"/>
      <w:divBdr>
        <w:top w:val="none" w:sz="0" w:space="0" w:color="auto"/>
        <w:left w:val="none" w:sz="0" w:space="0" w:color="auto"/>
        <w:bottom w:val="none" w:sz="0" w:space="0" w:color="auto"/>
        <w:right w:val="none" w:sz="0" w:space="0" w:color="auto"/>
      </w:divBdr>
    </w:div>
    <w:div w:id="1857841307">
      <w:bodyDiv w:val="1"/>
      <w:marLeft w:val="0"/>
      <w:marRight w:val="0"/>
      <w:marTop w:val="0"/>
      <w:marBottom w:val="0"/>
      <w:divBdr>
        <w:top w:val="none" w:sz="0" w:space="0" w:color="auto"/>
        <w:left w:val="none" w:sz="0" w:space="0" w:color="auto"/>
        <w:bottom w:val="none" w:sz="0" w:space="0" w:color="auto"/>
        <w:right w:val="none" w:sz="0" w:space="0" w:color="auto"/>
      </w:divBdr>
    </w:div>
    <w:div w:id="1861043829">
      <w:bodyDiv w:val="1"/>
      <w:marLeft w:val="0"/>
      <w:marRight w:val="0"/>
      <w:marTop w:val="0"/>
      <w:marBottom w:val="0"/>
      <w:divBdr>
        <w:top w:val="none" w:sz="0" w:space="0" w:color="auto"/>
        <w:left w:val="none" w:sz="0" w:space="0" w:color="auto"/>
        <w:bottom w:val="none" w:sz="0" w:space="0" w:color="auto"/>
        <w:right w:val="none" w:sz="0" w:space="0" w:color="auto"/>
      </w:divBdr>
    </w:div>
    <w:div w:id="1886404291">
      <w:bodyDiv w:val="1"/>
      <w:marLeft w:val="0"/>
      <w:marRight w:val="0"/>
      <w:marTop w:val="0"/>
      <w:marBottom w:val="0"/>
      <w:divBdr>
        <w:top w:val="none" w:sz="0" w:space="0" w:color="auto"/>
        <w:left w:val="none" w:sz="0" w:space="0" w:color="auto"/>
        <w:bottom w:val="none" w:sz="0" w:space="0" w:color="auto"/>
        <w:right w:val="none" w:sz="0" w:space="0" w:color="auto"/>
      </w:divBdr>
    </w:div>
    <w:div w:id="1995407167">
      <w:bodyDiv w:val="1"/>
      <w:marLeft w:val="0"/>
      <w:marRight w:val="0"/>
      <w:marTop w:val="0"/>
      <w:marBottom w:val="0"/>
      <w:divBdr>
        <w:top w:val="none" w:sz="0" w:space="0" w:color="auto"/>
        <w:left w:val="none" w:sz="0" w:space="0" w:color="auto"/>
        <w:bottom w:val="none" w:sz="0" w:space="0" w:color="auto"/>
        <w:right w:val="none" w:sz="0" w:space="0" w:color="auto"/>
      </w:divBdr>
    </w:div>
    <w:div w:id="20926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774E-6B7C-455F-93A3-492E9941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6225</Words>
  <Characters>35486</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Раздел II. Характеристика текущего состояния сферы благоустройства.</vt:lpstr>
      <vt:lpstr>    </vt:lpstr>
      <vt:lpstr>    Настоящая Программа разработана с целью повышения уровня комплексного благоустро</vt:lpstr>
      <vt:lpstr>    Общее количество мест массового отдыха населения на территории Меркуловского сел</vt:lpstr>
      <vt:lpstr>    В целом комплекс объектов мест массового отдыха населения на территории хут.Мерк</vt:lpstr>
      <vt:lpstr>    Текущее состояние   места массового отдыха населения на территории поселения не </vt:lpstr>
      <vt:lpstr>    - необходимо  посадка  новых зеленых насаждений на  территории мест массового от</vt:lpstr>
      <vt:lpstr>    - отсутствует  техническое оснащение ( нет оборудования) .</vt:lpstr>
      <vt:lpstr>    Привлекательность общественных мест и мест массового отдыха населения  для жител</vt:lpstr>
      <vt:lpstr>    - безопасности отдыха;</vt:lpstr>
      <vt:lpstr>    - уровня развития инфраструктуры, ее насыщенность различными объектами с точки з</vt:lpstr>
      <vt:lpstr>    - наличия на территории общественных мест и мест массового отдыха населения особ</vt:lpstr>
      <vt:lpstr>    - доступности объектов инфраструктуры территории общественных мест и мест массов</vt:lpstr>
      <vt:lpstr>    Без принятия срочных мер правового и институционального характера на государстве</vt:lpstr>
    </vt:vector>
  </TitlesOfParts>
  <Company>Microsoft</Company>
  <LinksUpToDate>false</LinksUpToDate>
  <CharactersWithSpaces>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dc:creator>
  <cp:keywords/>
  <dc:description/>
  <cp:lastModifiedBy>user</cp:lastModifiedBy>
  <cp:revision>48</cp:revision>
  <cp:lastPrinted>2017-11-29T10:32:00Z</cp:lastPrinted>
  <dcterms:created xsi:type="dcterms:W3CDTF">2017-08-03T08:07:00Z</dcterms:created>
  <dcterms:modified xsi:type="dcterms:W3CDTF">2017-11-29T11:01:00Z</dcterms:modified>
</cp:coreProperties>
</file>