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E53EDE" w:rsidRDefault="00F24917" w:rsidP="00D00358">
      <w:pPr>
        <w:jc w:val="center"/>
      </w:pPr>
      <w:bookmarkStart w:id="0" w:name="_GoBack"/>
    </w:p>
    <w:p w:rsidR="001171AA" w:rsidRPr="00D337DB" w:rsidRDefault="001171AA" w:rsidP="001171A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171AA" w:rsidRPr="00D337DB" w:rsidRDefault="001171AA" w:rsidP="001171A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171AA" w:rsidRPr="00D337DB" w:rsidRDefault="001171AA" w:rsidP="001171A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1171AA" w:rsidRPr="00D337DB" w:rsidRDefault="001171AA" w:rsidP="001171A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171AA" w:rsidRPr="00D337DB" w:rsidRDefault="001171AA" w:rsidP="001171A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DB">
        <w:rPr>
          <w:rFonts w:ascii="Times New Roman" w:hAnsi="Times New Roman" w:cs="Times New Roman"/>
          <w:b/>
          <w:sz w:val="28"/>
          <w:szCs w:val="28"/>
        </w:rPr>
        <w:t>«</w:t>
      </w:r>
      <w:r w:rsidR="00373751">
        <w:rPr>
          <w:rFonts w:ascii="Times New Roman" w:hAnsi="Times New Roman" w:cs="Times New Roman"/>
          <w:b/>
          <w:sz w:val="28"/>
          <w:szCs w:val="28"/>
        </w:rPr>
        <w:t>МЕРКУЛОВСКОЕ</w:t>
      </w:r>
      <w:r w:rsidRPr="00D337D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1171AA" w:rsidRDefault="001171AA" w:rsidP="001171AA">
      <w:pPr>
        <w:jc w:val="center"/>
        <w:rPr>
          <w:b/>
          <w:sz w:val="28"/>
          <w:szCs w:val="28"/>
        </w:rPr>
      </w:pPr>
    </w:p>
    <w:p w:rsidR="001171AA" w:rsidRDefault="001171AA" w:rsidP="001171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37375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 СЕЛЬСКОГО  ПОСЕЛЕНИЯ</w:t>
      </w:r>
    </w:p>
    <w:p w:rsidR="001171AA" w:rsidRDefault="001171AA" w:rsidP="001171AA">
      <w:pPr>
        <w:jc w:val="center"/>
        <w:rPr>
          <w:sz w:val="28"/>
          <w:szCs w:val="28"/>
        </w:rPr>
      </w:pPr>
    </w:p>
    <w:p w:rsidR="001171AA" w:rsidRDefault="001171AA" w:rsidP="001171A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71AA" w:rsidRDefault="001171AA" w:rsidP="001171A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171AA" w:rsidRDefault="001171AA" w:rsidP="001171AA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73751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D0B83">
        <w:rPr>
          <w:rFonts w:ascii="Times New Roman CYR" w:hAnsi="Times New Roman CYR" w:cs="Times New Roman CYR"/>
          <w:sz w:val="28"/>
          <w:szCs w:val="28"/>
        </w:rPr>
        <w:t>05</w:t>
      </w:r>
      <w:r>
        <w:rPr>
          <w:rFonts w:ascii="Times New Roman CYR" w:hAnsi="Times New Roman CYR" w:cs="Times New Roman CYR"/>
          <w:sz w:val="28"/>
          <w:szCs w:val="28"/>
        </w:rPr>
        <w:t>.201</w:t>
      </w:r>
      <w:r w:rsidRPr="000D0B83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№ 5</w:t>
      </w:r>
      <w:r w:rsidR="0037375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х. </w:t>
      </w:r>
      <w:r w:rsidR="00373751">
        <w:rPr>
          <w:rFonts w:ascii="Times New Roman CYR" w:hAnsi="Times New Roman CYR" w:cs="Times New Roman CYR"/>
          <w:color w:val="000000"/>
          <w:sz w:val="28"/>
          <w:szCs w:val="28"/>
        </w:rPr>
        <w:t>Меркуловский</w:t>
      </w: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2506FE" w:rsidRDefault="00E53EDE" w:rsidP="00EB72A3">
      <w:pPr>
        <w:jc w:val="center"/>
        <w:rPr>
          <w:b/>
          <w:sz w:val="28"/>
          <w:szCs w:val="28"/>
        </w:rPr>
      </w:pPr>
    </w:p>
    <w:p w:rsidR="00E53EDE" w:rsidRPr="00E53EDE" w:rsidRDefault="00E53EDE" w:rsidP="001171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долговой политике</w:t>
      </w:r>
    </w:p>
    <w:p w:rsidR="00EB72A3" w:rsidRPr="00E53EDE" w:rsidRDefault="00373751" w:rsidP="001171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Меркуловского</w:t>
      </w:r>
      <w:r w:rsidR="001171AA">
        <w:rPr>
          <w:b/>
          <w:sz w:val="28"/>
          <w:szCs w:val="28"/>
        </w:rPr>
        <w:t xml:space="preserve"> сельского поселения</w:t>
      </w:r>
      <w:r w:rsidR="00EB72A3" w:rsidRPr="00E53EDE">
        <w:rPr>
          <w:b/>
          <w:sz w:val="28"/>
          <w:szCs w:val="28"/>
        </w:rPr>
        <w:t xml:space="preserve"> </w:t>
      </w:r>
      <w:r w:rsidR="00E53EDE" w:rsidRPr="00E53EDE">
        <w:rPr>
          <w:b/>
          <w:sz w:val="28"/>
          <w:szCs w:val="28"/>
        </w:rPr>
        <w:t>на 2017 год</w:t>
      </w:r>
    </w:p>
    <w:p w:rsidR="00EB72A3" w:rsidRPr="00E53EDE" w:rsidRDefault="00EB72A3" w:rsidP="001171AA">
      <w:pPr>
        <w:rPr>
          <w:kern w:val="2"/>
          <w:sz w:val="28"/>
          <w:szCs w:val="28"/>
        </w:rPr>
      </w:pPr>
      <w:r w:rsidRPr="00E53EDE">
        <w:rPr>
          <w:b/>
          <w:sz w:val="28"/>
          <w:szCs w:val="28"/>
        </w:rPr>
        <w:t>и на плановый период 2018 и 2019 годов</w:t>
      </w:r>
    </w:p>
    <w:p w:rsidR="00EB72A3" w:rsidRPr="00E53EDE" w:rsidRDefault="00EB72A3" w:rsidP="00EB72A3">
      <w:pPr>
        <w:jc w:val="center"/>
        <w:rPr>
          <w:kern w:val="2"/>
          <w:sz w:val="28"/>
          <w:szCs w:val="28"/>
        </w:rPr>
      </w:pPr>
    </w:p>
    <w:p w:rsidR="001171AA" w:rsidRDefault="00EB72A3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 xml:space="preserve">В соответствии с </w:t>
      </w:r>
      <w:r w:rsidR="00B36544">
        <w:rPr>
          <w:bCs/>
          <w:kern w:val="2"/>
          <w:sz w:val="28"/>
          <w:szCs w:val="28"/>
        </w:rPr>
        <w:t xml:space="preserve">постановлением </w:t>
      </w:r>
      <w:r w:rsidRPr="00E53EDE">
        <w:rPr>
          <w:bCs/>
          <w:kern w:val="2"/>
          <w:sz w:val="28"/>
          <w:szCs w:val="28"/>
        </w:rPr>
        <w:t>Правительств</w:t>
      </w:r>
      <w:r w:rsidR="00B36544">
        <w:rPr>
          <w:bCs/>
          <w:kern w:val="2"/>
          <w:sz w:val="28"/>
          <w:szCs w:val="28"/>
        </w:rPr>
        <w:t>а</w:t>
      </w:r>
      <w:r w:rsidRPr="00E53EDE">
        <w:rPr>
          <w:bCs/>
          <w:kern w:val="2"/>
          <w:sz w:val="28"/>
          <w:szCs w:val="28"/>
        </w:rPr>
        <w:t xml:space="preserve"> Ростовской области</w:t>
      </w:r>
      <w:r w:rsidR="00B36544">
        <w:rPr>
          <w:bCs/>
          <w:kern w:val="2"/>
          <w:sz w:val="28"/>
          <w:szCs w:val="28"/>
        </w:rPr>
        <w:t xml:space="preserve"> от 09.11.2016 №762 </w:t>
      </w:r>
      <w:r w:rsidR="00927675" w:rsidRPr="00E53EDE">
        <w:rPr>
          <w:sz w:val="28"/>
          <w:szCs w:val="28"/>
        </w:rPr>
        <w:t>«</w:t>
      </w:r>
      <w:r w:rsidR="00927675">
        <w:rPr>
          <w:sz w:val="28"/>
          <w:szCs w:val="28"/>
        </w:rPr>
        <w:t xml:space="preserve">О долговой политике Ростовской области на 2017 год и на плановый период 2018 и 2019 годов» </w:t>
      </w:r>
    </w:p>
    <w:p w:rsidR="001171AA" w:rsidRDefault="001171AA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1AA" w:rsidRDefault="001171AA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ПОСТАНОВЛЯЮ:</w:t>
      </w:r>
    </w:p>
    <w:p w:rsidR="001171AA" w:rsidRDefault="001171AA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72A3" w:rsidRPr="00E53EDE" w:rsidRDefault="00EB72A3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 xml:space="preserve">1. Утвердить долговую политику </w:t>
      </w:r>
      <w:r w:rsidR="00373751">
        <w:rPr>
          <w:sz w:val="28"/>
          <w:szCs w:val="28"/>
        </w:rPr>
        <w:t>Меркуловского</w:t>
      </w:r>
      <w:r w:rsidR="001171AA">
        <w:rPr>
          <w:sz w:val="28"/>
          <w:szCs w:val="28"/>
        </w:rPr>
        <w:t xml:space="preserve"> сельского поселения</w:t>
      </w:r>
      <w:r w:rsidR="00E53EDE">
        <w:rPr>
          <w:sz w:val="28"/>
          <w:szCs w:val="28"/>
        </w:rPr>
        <w:t xml:space="preserve"> на 2017 год и на</w:t>
      </w:r>
      <w:r w:rsid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плановый период 2018 и 2019 годов согласно приложению.</w:t>
      </w:r>
    </w:p>
    <w:p w:rsidR="00EB72A3" w:rsidRPr="007049D2" w:rsidRDefault="00EB72A3" w:rsidP="00EB72A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 xml:space="preserve">2. Контроль за выполнением </w:t>
      </w:r>
      <w:r w:rsidR="00E53EDE">
        <w:rPr>
          <w:sz w:val="28"/>
          <w:szCs w:val="28"/>
        </w:rPr>
        <w:t xml:space="preserve">настоящего постановления </w:t>
      </w:r>
      <w:r w:rsidR="001171AA">
        <w:rPr>
          <w:sz w:val="28"/>
          <w:szCs w:val="28"/>
        </w:rPr>
        <w:t>оставляю за собой.</w:t>
      </w:r>
    </w:p>
    <w:p w:rsidR="00EB72A3" w:rsidRPr="00E53EDE" w:rsidRDefault="00EB72A3" w:rsidP="00EB72A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1171AA" w:rsidRDefault="00B36544" w:rsidP="00E53EDE">
      <w:pPr>
        <w:rPr>
          <w:sz w:val="28"/>
        </w:rPr>
      </w:pPr>
      <w:r>
        <w:rPr>
          <w:sz w:val="28"/>
        </w:rPr>
        <w:t xml:space="preserve">Глава </w:t>
      </w:r>
      <w:r w:rsidR="001171AA">
        <w:rPr>
          <w:sz w:val="28"/>
        </w:rPr>
        <w:t xml:space="preserve">Администрации </w:t>
      </w:r>
      <w:r w:rsidR="00373751">
        <w:rPr>
          <w:sz w:val="28"/>
        </w:rPr>
        <w:t>Меркуловского</w:t>
      </w:r>
    </w:p>
    <w:p w:rsidR="00E53EDE" w:rsidRDefault="001171AA" w:rsidP="00E53EDE">
      <w:pPr>
        <w:rPr>
          <w:sz w:val="28"/>
        </w:rPr>
      </w:pPr>
      <w:r>
        <w:rPr>
          <w:sz w:val="28"/>
        </w:rPr>
        <w:t xml:space="preserve">сельского  поселения </w:t>
      </w:r>
      <w:r w:rsidR="00B36544">
        <w:rPr>
          <w:sz w:val="28"/>
        </w:rPr>
        <w:t xml:space="preserve">                          </w:t>
      </w:r>
      <w:r>
        <w:rPr>
          <w:sz w:val="28"/>
        </w:rPr>
        <w:t xml:space="preserve">                  </w:t>
      </w:r>
      <w:r w:rsidR="00373751">
        <w:rPr>
          <w:sz w:val="28"/>
        </w:rPr>
        <w:t xml:space="preserve">                               Е.А.Мутилина</w:t>
      </w:r>
    </w:p>
    <w:p w:rsidR="00E53EDE" w:rsidRPr="00096504" w:rsidRDefault="00E53EDE" w:rsidP="00E53EDE">
      <w:pPr>
        <w:rPr>
          <w:sz w:val="28"/>
        </w:rPr>
      </w:pPr>
    </w:p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p w:rsidR="00A239DE" w:rsidRDefault="00A239DE" w:rsidP="00EB72A3">
      <w:pPr>
        <w:suppressAutoHyphens/>
        <w:rPr>
          <w:kern w:val="2"/>
          <w:sz w:val="28"/>
          <w:szCs w:val="28"/>
        </w:rPr>
      </w:pPr>
    </w:p>
    <w:p w:rsidR="00A239DE" w:rsidRDefault="00A239DE" w:rsidP="00EB72A3">
      <w:pPr>
        <w:suppressAutoHyphens/>
        <w:rPr>
          <w:kern w:val="2"/>
          <w:sz w:val="28"/>
          <w:szCs w:val="28"/>
        </w:rPr>
      </w:pPr>
    </w:p>
    <w:p w:rsidR="00A239DE" w:rsidRDefault="00A239DE" w:rsidP="00EB72A3">
      <w:pPr>
        <w:suppressAutoHyphens/>
        <w:rPr>
          <w:kern w:val="2"/>
          <w:sz w:val="28"/>
          <w:szCs w:val="28"/>
        </w:rPr>
      </w:pPr>
    </w:p>
    <w:p w:rsidR="00A239DE" w:rsidRDefault="00A239DE" w:rsidP="00EB72A3">
      <w:pPr>
        <w:suppressAutoHyphens/>
        <w:rPr>
          <w:kern w:val="2"/>
          <w:sz w:val="28"/>
          <w:szCs w:val="28"/>
        </w:rPr>
      </w:pPr>
    </w:p>
    <w:p w:rsidR="00A239DE" w:rsidRDefault="00A239DE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</w:p>
    <w:p w:rsidR="001171AA" w:rsidRDefault="001171AA" w:rsidP="00EB72A3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Постановление вносит сектор экономики и финансов</w:t>
      </w:r>
    </w:p>
    <w:p w:rsidR="00EB72A3" w:rsidRPr="00E53EDE" w:rsidRDefault="00EB72A3" w:rsidP="00E53EDE">
      <w:pPr>
        <w:pageBreakBefore/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lastRenderedPageBreak/>
        <w:t>Приложение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>к постановлению</w:t>
      </w:r>
    </w:p>
    <w:p w:rsidR="00EB72A3" w:rsidRDefault="005A2362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</w:p>
    <w:p w:rsidR="005A2362" w:rsidRPr="00E53EDE" w:rsidRDefault="00373751" w:rsidP="00E53EDE">
      <w:pPr>
        <w:widowControl w:val="0"/>
        <w:ind w:left="6237"/>
        <w:jc w:val="center"/>
        <w:rPr>
          <w:sz w:val="28"/>
        </w:rPr>
      </w:pPr>
      <w:r>
        <w:rPr>
          <w:sz w:val="28"/>
        </w:rPr>
        <w:t>Меркуловского</w:t>
      </w:r>
      <w:r w:rsidR="001171AA">
        <w:rPr>
          <w:sz w:val="28"/>
        </w:rPr>
        <w:t xml:space="preserve"> сельского поселения</w:t>
      </w:r>
    </w:p>
    <w:p w:rsidR="00EB72A3" w:rsidRPr="00E53EDE" w:rsidRDefault="00EB72A3" w:rsidP="00E53EDE">
      <w:pPr>
        <w:widowControl w:val="0"/>
        <w:ind w:left="6237"/>
        <w:jc w:val="center"/>
        <w:rPr>
          <w:sz w:val="28"/>
        </w:rPr>
      </w:pPr>
      <w:r w:rsidRPr="00E53EDE">
        <w:rPr>
          <w:sz w:val="28"/>
        </w:rPr>
        <w:t xml:space="preserve">от </w:t>
      </w:r>
      <w:r w:rsidR="00373751">
        <w:rPr>
          <w:sz w:val="28"/>
          <w:szCs w:val="28"/>
        </w:rPr>
        <w:t>30</w:t>
      </w:r>
      <w:r w:rsidR="002506FE">
        <w:rPr>
          <w:sz w:val="28"/>
          <w:szCs w:val="28"/>
        </w:rPr>
        <w:t>.</w:t>
      </w:r>
      <w:r w:rsidR="005A2362">
        <w:rPr>
          <w:sz w:val="28"/>
          <w:szCs w:val="28"/>
        </w:rPr>
        <w:t>05</w:t>
      </w:r>
      <w:r w:rsidR="002506FE">
        <w:rPr>
          <w:sz w:val="28"/>
          <w:szCs w:val="28"/>
        </w:rPr>
        <w:t>.201</w:t>
      </w:r>
      <w:r w:rsidR="005A2362">
        <w:rPr>
          <w:sz w:val="28"/>
          <w:szCs w:val="28"/>
        </w:rPr>
        <w:t>7</w:t>
      </w:r>
      <w:r w:rsidRPr="00E53EDE">
        <w:rPr>
          <w:sz w:val="28"/>
        </w:rPr>
        <w:t xml:space="preserve">№ </w:t>
      </w:r>
      <w:r w:rsidR="00373751">
        <w:rPr>
          <w:sz w:val="28"/>
        </w:rPr>
        <w:t>31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53EDE" w:rsidRPr="00E53EDE" w:rsidRDefault="00E53EDE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</w:rPr>
        <w:t>ДОЛГОВАЯ ПОЛИТИКА</w:t>
      </w:r>
    </w:p>
    <w:p w:rsidR="00EB72A3" w:rsidRPr="00E53EDE" w:rsidRDefault="00373751" w:rsidP="00E53ED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171AA">
        <w:rPr>
          <w:sz w:val="28"/>
          <w:szCs w:val="28"/>
        </w:rPr>
        <w:t xml:space="preserve"> сельского поселения</w:t>
      </w:r>
      <w:r w:rsidR="00EB72A3" w:rsidRPr="00E53EDE">
        <w:rPr>
          <w:sz w:val="28"/>
          <w:szCs w:val="28"/>
        </w:rPr>
        <w:t xml:space="preserve"> на 2017 год и на плановый период 2018 и 2019 годов</w:t>
      </w: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</w:p>
    <w:p w:rsidR="00EB72A3" w:rsidRPr="00E53EDE" w:rsidRDefault="00EB72A3" w:rsidP="00E53EDE">
      <w:pPr>
        <w:widowControl w:val="0"/>
        <w:jc w:val="center"/>
        <w:rPr>
          <w:sz w:val="28"/>
          <w:szCs w:val="28"/>
        </w:rPr>
      </w:pPr>
      <w:r w:rsidRPr="00E53EDE">
        <w:rPr>
          <w:sz w:val="28"/>
          <w:szCs w:val="28"/>
          <w:lang w:val="en-US"/>
        </w:rPr>
        <w:t>I</w:t>
      </w:r>
      <w:r w:rsidRPr="00E53EDE">
        <w:rPr>
          <w:sz w:val="28"/>
          <w:szCs w:val="28"/>
        </w:rPr>
        <w:t>.</w:t>
      </w:r>
      <w:r w:rsidRPr="00E53EDE">
        <w:rPr>
          <w:sz w:val="28"/>
          <w:szCs w:val="28"/>
          <w:lang w:val="en-US"/>
        </w:rPr>
        <w:t> </w:t>
      </w:r>
      <w:r w:rsidRPr="00E53EDE">
        <w:rPr>
          <w:sz w:val="28"/>
          <w:szCs w:val="28"/>
        </w:rPr>
        <w:t>Общие положения</w:t>
      </w:r>
    </w:p>
    <w:p w:rsidR="00EB72A3" w:rsidRPr="00E53EDE" w:rsidRDefault="00EB72A3" w:rsidP="00E53EDE">
      <w:pPr>
        <w:widowControl w:val="0"/>
        <w:ind w:firstLine="709"/>
        <w:jc w:val="both"/>
        <w:rPr>
          <w:sz w:val="28"/>
          <w:szCs w:val="28"/>
        </w:rPr>
      </w:pPr>
    </w:p>
    <w:p w:rsidR="00EB72A3" w:rsidRPr="00E53EDE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 xml:space="preserve">Под долговой политикой понимается деятельность </w:t>
      </w:r>
      <w:r w:rsidR="003F7D5B">
        <w:t>органов местного самоуправления</w:t>
      </w:r>
      <w:r w:rsidRPr="00E53EDE">
        <w:t xml:space="preserve"> </w:t>
      </w:r>
      <w:r w:rsidR="00373751">
        <w:t>Меркуловское</w:t>
      </w:r>
      <w:r w:rsidR="005C3A7B">
        <w:t xml:space="preserve"> сельского поселения</w:t>
      </w:r>
      <w:r w:rsidRPr="00E53EDE">
        <w:t xml:space="preserve">, </w:t>
      </w:r>
      <w:r w:rsidRPr="00E53EDE">
        <w:rPr>
          <w:szCs w:val="28"/>
        </w:rPr>
        <w:t xml:space="preserve">направленная на обеспечение потребностей </w:t>
      </w:r>
      <w:r w:rsidR="00373751">
        <w:rPr>
          <w:szCs w:val="28"/>
        </w:rPr>
        <w:t>Меркуловского</w:t>
      </w:r>
      <w:r w:rsidR="005C3A7B">
        <w:rPr>
          <w:szCs w:val="28"/>
        </w:rPr>
        <w:t xml:space="preserve"> сельского поселения</w:t>
      </w:r>
      <w:r w:rsidRPr="00E53EDE">
        <w:rPr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по долгу, поддержание объема и структуры обязательств, исключающих их неисполнение.</w:t>
      </w:r>
    </w:p>
    <w:p w:rsidR="00EB72A3" w:rsidRPr="007211C2" w:rsidRDefault="00EB72A3" w:rsidP="00D5742F">
      <w:pPr>
        <w:pStyle w:val="ConsPlusNormal"/>
        <w:ind w:firstLine="709"/>
        <w:jc w:val="both"/>
        <w:rPr>
          <w:szCs w:val="28"/>
        </w:rPr>
      </w:pPr>
      <w:r w:rsidRPr="00E53EDE">
        <w:t>По итогам 201</w:t>
      </w:r>
      <w:r w:rsidR="00832D18">
        <w:t>6</w:t>
      </w:r>
      <w:r w:rsidRPr="00E53EDE">
        <w:t xml:space="preserve"> года </w:t>
      </w:r>
      <w:r w:rsidR="00832D18">
        <w:t>муниципальный</w:t>
      </w:r>
      <w:r w:rsidRPr="00E53EDE">
        <w:t xml:space="preserve"> долг </w:t>
      </w:r>
      <w:r w:rsidR="00832D18">
        <w:t>Шолоховского района</w:t>
      </w:r>
      <w:r w:rsidRPr="00E53EDE">
        <w:t xml:space="preserve"> составил </w:t>
      </w:r>
      <w:r w:rsidR="005C3A7B">
        <w:t>0,0</w:t>
      </w:r>
      <w:r w:rsidRPr="00E53EDE">
        <w:t xml:space="preserve"> </w:t>
      </w:r>
      <w:r w:rsidR="007049D2">
        <w:t>тыс</w:t>
      </w:r>
      <w:r w:rsidRPr="00E53EDE">
        <w:t>. рублей</w:t>
      </w:r>
      <w:r w:rsidR="00D5742F">
        <w:t>.</w:t>
      </w:r>
      <w:r w:rsidRPr="00E53EDE">
        <w:t xml:space="preserve"> </w:t>
      </w: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 xml:space="preserve">Долговая политика определяет цели, задачи и основные направления деятельности по управлению </w:t>
      </w:r>
      <w:r w:rsidR="00A40B16">
        <w:t>муниципальным</w:t>
      </w:r>
      <w:r w:rsidRPr="00E53EDE">
        <w:t xml:space="preserve"> долгом </w:t>
      </w:r>
      <w:r w:rsidR="00373751">
        <w:t>Меркуловского</w:t>
      </w:r>
      <w:r w:rsidR="005C3A7B">
        <w:t xml:space="preserve"> сельского поселения</w:t>
      </w:r>
      <w:r w:rsidRPr="00E53EDE">
        <w:t>.</w:t>
      </w:r>
    </w:p>
    <w:p w:rsidR="00EB72A3" w:rsidRPr="00E53EDE" w:rsidRDefault="00EB72A3" w:rsidP="00E53EDE">
      <w:pPr>
        <w:pStyle w:val="ConsPlusNormal"/>
        <w:pageBreakBefore/>
        <w:jc w:val="center"/>
      </w:pPr>
      <w:r w:rsidRPr="00E53EDE">
        <w:rPr>
          <w:lang w:val="en-US"/>
        </w:rPr>
        <w:lastRenderedPageBreak/>
        <w:t>II</w:t>
      </w:r>
      <w:r w:rsidRPr="00E53EDE">
        <w:t>.</w:t>
      </w:r>
      <w:r w:rsidRPr="00E53EDE">
        <w:rPr>
          <w:lang w:val="en-US"/>
        </w:rPr>
        <w:t> </w:t>
      </w:r>
      <w:r w:rsidRPr="00E53EDE">
        <w:t>Цели и задачи долговой политики</w:t>
      </w:r>
    </w:p>
    <w:p w:rsidR="00EB72A3" w:rsidRPr="00E53EDE" w:rsidRDefault="00EB72A3" w:rsidP="00E53EDE">
      <w:pPr>
        <w:pStyle w:val="ConsPlusNormal"/>
        <w:ind w:firstLine="709"/>
        <w:jc w:val="both"/>
      </w:pPr>
    </w:p>
    <w:p w:rsidR="00EB72A3" w:rsidRPr="00E53EDE" w:rsidRDefault="00EB72A3" w:rsidP="00E53EDE">
      <w:pPr>
        <w:pStyle w:val="ConsPlusNormal"/>
        <w:ind w:firstLine="709"/>
        <w:jc w:val="both"/>
        <w:rPr>
          <w:szCs w:val="28"/>
        </w:rPr>
      </w:pPr>
      <w:r w:rsidRPr="00E53EDE">
        <w:t>Основной целью долговой политики является обеспечение сбалансированности бюджета</w:t>
      </w:r>
      <w:r w:rsidR="00605173">
        <w:t xml:space="preserve"> </w:t>
      </w:r>
      <w:r w:rsidR="00373751">
        <w:t>Меркуловского</w:t>
      </w:r>
      <w:r w:rsidR="000D0B83">
        <w:t xml:space="preserve"> сельского поселения</w:t>
      </w:r>
      <w:r w:rsidRPr="00E53EDE">
        <w:t xml:space="preserve">, </w:t>
      </w:r>
      <w:r w:rsidRPr="00E53EDE">
        <w:rPr>
          <w:szCs w:val="28"/>
        </w:rPr>
        <w:t xml:space="preserve">своевременное исполнение долговых обязательств, минимизация расходов на обслуживание </w:t>
      </w:r>
      <w:r w:rsidR="00A40B16">
        <w:rPr>
          <w:szCs w:val="28"/>
        </w:rPr>
        <w:t>муниципального</w:t>
      </w:r>
      <w:r w:rsidRPr="00E53EDE">
        <w:rPr>
          <w:szCs w:val="28"/>
        </w:rPr>
        <w:t xml:space="preserve"> долга.</w:t>
      </w: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>Задачи, которые необходимо решить при реализации долговой политики:</w:t>
      </w:r>
    </w:p>
    <w:p w:rsidR="00EB72A3" w:rsidRPr="00E53EDE" w:rsidRDefault="00EB72A3" w:rsidP="00E53EDE">
      <w:pPr>
        <w:pStyle w:val="ConsPlusNormal"/>
        <w:ind w:firstLine="709"/>
        <w:jc w:val="both"/>
      </w:pPr>
      <w:r w:rsidRPr="00E53EDE">
        <w:t xml:space="preserve">поддержание параметров </w:t>
      </w:r>
      <w:r w:rsidR="00A40B16">
        <w:t>муниципального</w:t>
      </w:r>
      <w:r w:rsidRPr="00E53EDE">
        <w:t xml:space="preserve"> долга в рамках, установленных бюджетным законодательством </w:t>
      </w:r>
      <w:r w:rsidR="00605173">
        <w:t>Ростовской области</w:t>
      </w:r>
      <w:r w:rsidRPr="00E53EDE">
        <w:t>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7211C2">
        <w:rPr>
          <w:rFonts w:eastAsia="Calibri"/>
          <w:szCs w:val="28"/>
        </w:rPr>
        <w:t>обеспечение дефицита бюдже</w:t>
      </w:r>
      <w:r w:rsidR="00A3625B" w:rsidRPr="007211C2">
        <w:rPr>
          <w:rFonts w:eastAsia="Calibri"/>
          <w:szCs w:val="28"/>
        </w:rPr>
        <w:t>та</w:t>
      </w:r>
      <w:r w:rsidR="00605173">
        <w:rPr>
          <w:rFonts w:eastAsia="Calibri"/>
          <w:szCs w:val="28"/>
        </w:rPr>
        <w:t xml:space="preserve">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A3625B" w:rsidRPr="007211C2">
        <w:rPr>
          <w:rFonts w:eastAsia="Calibri"/>
          <w:szCs w:val="28"/>
        </w:rPr>
        <w:t xml:space="preserve"> в 2017, 2018 и 2019 годах на </w:t>
      </w:r>
      <w:r w:rsidRPr="007211C2">
        <w:rPr>
          <w:rFonts w:eastAsia="Calibri"/>
          <w:szCs w:val="28"/>
        </w:rPr>
        <w:t>уровне не более 10 процентов суммы доходов бюджета</w:t>
      </w:r>
      <w:r w:rsidR="00605173">
        <w:rPr>
          <w:rFonts w:eastAsia="Calibri"/>
          <w:szCs w:val="28"/>
        </w:rPr>
        <w:t xml:space="preserve">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Pr="007211C2">
        <w:rPr>
          <w:rFonts w:eastAsia="Calibri"/>
          <w:szCs w:val="28"/>
        </w:rPr>
        <w:t xml:space="preserve"> без учета объема безвозмездных поступлений за 2017, 2018 и 2019 годы соответственно (значение показателя может быть превышено на сумму изменения остатков средств бюджета</w:t>
      </w:r>
      <w:r w:rsidR="00605173">
        <w:rPr>
          <w:rFonts w:eastAsia="Calibri"/>
          <w:szCs w:val="28"/>
        </w:rPr>
        <w:t xml:space="preserve">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Pr="007211C2">
        <w:rPr>
          <w:rFonts w:eastAsia="Calibri"/>
          <w:szCs w:val="28"/>
        </w:rPr>
        <w:t>, которые в р</w:t>
      </w:r>
      <w:r w:rsidR="00A3625B" w:rsidRPr="007211C2">
        <w:rPr>
          <w:rFonts w:eastAsia="Calibri"/>
          <w:szCs w:val="28"/>
        </w:rPr>
        <w:t>амках разработки проекта акта о </w:t>
      </w:r>
      <w:r w:rsidRPr="007211C2">
        <w:rPr>
          <w:rFonts w:eastAsia="Calibri"/>
          <w:szCs w:val="28"/>
        </w:rPr>
        <w:t xml:space="preserve">внесении изменений в </w:t>
      </w:r>
      <w:r w:rsidR="007211C2" w:rsidRPr="007211C2">
        <w:rPr>
          <w:rFonts w:eastAsia="Calibri"/>
          <w:szCs w:val="28"/>
        </w:rPr>
        <w:t xml:space="preserve">решение </w:t>
      </w:r>
      <w:r w:rsidR="00605173">
        <w:rPr>
          <w:rFonts w:eastAsia="Calibri"/>
          <w:szCs w:val="28"/>
        </w:rPr>
        <w:t>С</w:t>
      </w:r>
      <w:r w:rsidR="007211C2" w:rsidRPr="007211C2">
        <w:rPr>
          <w:rFonts w:eastAsia="Calibri"/>
          <w:szCs w:val="28"/>
        </w:rPr>
        <w:t xml:space="preserve">обрания депутатов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7211C2" w:rsidRPr="007211C2">
        <w:rPr>
          <w:rFonts w:eastAsia="Calibri"/>
          <w:szCs w:val="28"/>
        </w:rPr>
        <w:t xml:space="preserve"> о бюджете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605173">
        <w:rPr>
          <w:rFonts w:eastAsia="Calibri"/>
          <w:szCs w:val="28"/>
        </w:rPr>
        <w:t xml:space="preserve"> </w:t>
      </w:r>
      <w:r w:rsidR="00A3625B" w:rsidRPr="007211C2">
        <w:rPr>
          <w:rFonts w:eastAsia="Calibri"/>
          <w:szCs w:val="28"/>
        </w:rPr>
        <w:t>согласованы с </w:t>
      </w:r>
      <w:r w:rsidR="00605173">
        <w:rPr>
          <w:rFonts w:eastAsia="Calibri"/>
          <w:szCs w:val="28"/>
        </w:rPr>
        <w:t>м</w:t>
      </w:r>
      <w:r w:rsidRPr="007211C2">
        <w:rPr>
          <w:rFonts w:eastAsia="Calibri"/>
          <w:szCs w:val="28"/>
        </w:rPr>
        <w:t xml:space="preserve">инистерством финансов </w:t>
      </w:r>
      <w:r w:rsidR="007211C2" w:rsidRPr="007211C2">
        <w:rPr>
          <w:rFonts w:eastAsia="Calibri"/>
          <w:szCs w:val="28"/>
        </w:rPr>
        <w:t>Ростовской области</w:t>
      </w:r>
      <w:r w:rsidR="00A3625B" w:rsidRPr="007211C2">
        <w:rPr>
          <w:rFonts w:eastAsia="Calibri"/>
          <w:szCs w:val="28"/>
        </w:rPr>
        <w:t xml:space="preserve"> и не учтены в </w:t>
      </w:r>
      <w:r w:rsidRPr="007211C2">
        <w:rPr>
          <w:rFonts w:eastAsia="Calibri"/>
          <w:szCs w:val="28"/>
        </w:rPr>
        <w:t xml:space="preserve">первоначальной редакции </w:t>
      </w:r>
      <w:r w:rsidR="007211C2" w:rsidRPr="007211C2">
        <w:rPr>
          <w:rFonts w:eastAsia="Calibri"/>
          <w:szCs w:val="28"/>
        </w:rPr>
        <w:t>решения</w:t>
      </w:r>
      <w:r w:rsidRPr="007211C2">
        <w:rPr>
          <w:rFonts w:eastAsia="Calibri"/>
          <w:szCs w:val="28"/>
        </w:rPr>
        <w:t xml:space="preserve"> </w:t>
      </w:r>
      <w:r w:rsidR="007211C2" w:rsidRPr="007211C2">
        <w:rPr>
          <w:rFonts w:eastAsia="Calibri"/>
          <w:szCs w:val="28"/>
        </w:rPr>
        <w:t>о бюджете</w:t>
      </w:r>
      <w:r w:rsidR="00605173">
        <w:rPr>
          <w:rFonts w:eastAsia="Calibri"/>
          <w:szCs w:val="28"/>
        </w:rPr>
        <w:t xml:space="preserve">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Pr="007211C2">
        <w:rPr>
          <w:rFonts w:eastAsia="Calibri"/>
          <w:szCs w:val="28"/>
        </w:rPr>
        <w:t>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осуществление </w:t>
      </w:r>
      <w:r w:rsidR="00A40B16">
        <w:rPr>
          <w:rFonts w:eastAsia="Calibri"/>
          <w:szCs w:val="28"/>
        </w:rPr>
        <w:t>муниципальных</w:t>
      </w:r>
      <w:r w:rsidRPr="00E53EDE">
        <w:rPr>
          <w:rFonts w:eastAsia="Calibri"/>
          <w:szCs w:val="28"/>
        </w:rPr>
        <w:t xml:space="preserve"> заимствований в пределах, необходимых для обеспечения исполнения принятых расходных обязательств бюджета</w:t>
      </w:r>
      <w:r w:rsidR="00605173">
        <w:rPr>
          <w:rFonts w:eastAsia="Calibri"/>
          <w:szCs w:val="28"/>
        </w:rPr>
        <w:t xml:space="preserve">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Pr="00E53EDE">
        <w:rPr>
          <w:rFonts w:eastAsia="Calibri"/>
          <w:szCs w:val="28"/>
        </w:rPr>
        <w:t>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минимизация расходов на обслуживание </w:t>
      </w:r>
      <w:r w:rsidR="00927675">
        <w:rPr>
          <w:rFonts w:eastAsia="Calibri"/>
          <w:szCs w:val="28"/>
        </w:rPr>
        <w:t>муниципального</w:t>
      </w:r>
      <w:r w:rsidRPr="00E53EDE">
        <w:rPr>
          <w:rFonts w:eastAsia="Calibri"/>
          <w:szCs w:val="28"/>
        </w:rPr>
        <w:t xml:space="preserve"> долга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0D0B83" w:rsidRPr="00E53EDE">
        <w:rPr>
          <w:rFonts w:eastAsia="Calibri"/>
          <w:szCs w:val="28"/>
        </w:rPr>
        <w:t xml:space="preserve"> </w:t>
      </w:r>
      <w:r w:rsidRPr="00E53EDE">
        <w:rPr>
          <w:rFonts w:eastAsia="Calibri"/>
          <w:szCs w:val="28"/>
        </w:rPr>
        <w:t xml:space="preserve">за счет </w:t>
      </w:r>
      <w:r w:rsidRPr="00605173">
        <w:rPr>
          <w:rFonts w:eastAsia="Calibri"/>
          <w:szCs w:val="28"/>
        </w:rPr>
        <w:t>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обеспечение поэтапного сокращения доли общего объема долговых обязательств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Pr="00E53EDE">
        <w:rPr>
          <w:rFonts w:eastAsia="Calibri"/>
          <w:szCs w:val="28"/>
        </w:rPr>
        <w:t xml:space="preserve">, в том числе по долговым обязательствам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0D0B83" w:rsidRPr="007211C2">
        <w:rPr>
          <w:rFonts w:eastAsia="Calibri"/>
          <w:szCs w:val="28"/>
        </w:rPr>
        <w:t xml:space="preserve"> </w:t>
      </w:r>
      <w:r w:rsidRPr="007211C2">
        <w:rPr>
          <w:rFonts w:eastAsia="Calibri"/>
          <w:szCs w:val="28"/>
        </w:rPr>
        <w:t>по кредитам, получ</w:t>
      </w:r>
      <w:r w:rsidR="007211C2" w:rsidRPr="007211C2">
        <w:rPr>
          <w:rFonts w:eastAsia="Calibri"/>
          <w:szCs w:val="28"/>
        </w:rPr>
        <w:t>енным от кредитных организаций</w:t>
      </w:r>
      <w:r w:rsidRPr="007211C2">
        <w:rPr>
          <w:rFonts w:eastAsia="Calibri"/>
          <w:szCs w:val="28"/>
        </w:rPr>
        <w:t>, в соотве</w:t>
      </w:r>
      <w:r w:rsidR="00A3625B" w:rsidRPr="007211C2">
        <w:rPr>
          <w:rFonts w:eastAsia="Calibri"/>
          <w:szCs w:val="28"/>
        </w:rPr>
        <w:t>тствии с условиями соглашений о </w:t>
      </w:r>
      <w:r w:rsidRPr="007211C2">
        <w:rPr>
          <w:rFonts w:eastAsia="Calibri"/>
          <w:szCs w:val="28"/>
        </w:rPr>
        <w:t xml:space="preserve">предоставлении бюджету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0D0B83" w:rsidRPr="007211C2">
        <w:rPr>
          <w:rFonts w:eastAsia="Calibri"/>
          <w:szCs w:val="28"/>
        </w:rPr>
        <w:t xml:space="preserve"> </w:t>
      </w:r>
      <w:r w:rsidR="00A3625B" w:rsidRPr="007211C2">
        <w:rPr>
          <w:rFonts w:eastAsia="Calibri"/>
          <w:szCs w:val="28"/>
        </w:rPr>
        <w:t>бюджетных кредитов из </w:t>
      </w:r>
      <w:r w:rsidR="007211C2" w:rsidRPr="007211C2">
        <w:rPr>
          <w:rFonts w:eastAsia="Calibri"/>
          <w:szCs w:val="28"/>
        </w:rPr>
        <w:t>областного</w:t>
      </w:r>
      <w:r w:rsidR="007211C2">
        <w:rPr>
          <w:rFonts w:eastAsia="Calibri"/>
          <w:szCs w:val="28"/>
        </w:rPr>
        <w:t xml:space="preserve"> бюджета</w:t>
      </w:r>
      <w:r w:rsidRPr="00E53EDE">
        <w:rPr>
          <w:rFonts w:eastAsia="Calibri"/>
          <w:szCs w:val="28"/>
        </w:rPr>
        <w:t>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недопущение принятия и исполнения расходных обязательств, не отнесенных </w:t>
      </w:r>
      <w:r w:rsidR="00605173">
        <w:rPr>
          <w:rFonts w:eastAsia="Calibri"/>
          <w:szCs w:val="28"/>
        </w:rPr>
        <w:t xml:space="preserve">к вопросам местного значения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605173">
        <w:rPr>
          <w:rFonts w:eastAsia="Calibri"/>
          <w:szCs w:val="28"/>
        </w:rPr>
        <w:t>, установленных федеральными</w:t>
      </w:r>
      <w:r w:rsidR="00A239DE">
        <w:rPr>
          <w:rFonts w:eastAsia="Calibri"/>
          <w:szCs w:val="28"/>
        </w:rPr>
        <w:t xml:space="preserve"> законами</w:t>
      </w:r>
      <w:r w:rsidRPr="00E53EDE">
        <w:rPr>
          <w:rFonts w:eastAsia="Calibri"/>
          <w:szCs w:val="28"/>
        </w:rPr>
        <w:t>;</w:t>
      </w:r>
    </w:p>
    <w:p w:rsidR="00EB72A3" w:rsidRPr="00E53EDE" w:rsidRDefault="00EB72A3" w:rsidP="00E53EDE">
      <w:pPr>
        <w:pStyle w:val="a4"/>
        <w:tabs>
          <w:tab w:val="left" w:pos="5954"/>
        </w:tabs>
        <w:rPr>
          <w:rFonts w:eastAsia="Calibri"/>
          <w:szCs w:val="28"/>
        </w:rPr>
      </w:pPr>
      <w:r w:rsidRPr="00E53EDE">
        <w:rPr>
          <w:rFonts w:eastAsia="Calibri"/>
          <w:szCs w:val="28"/>
        </w:rPr>
        <w:t xml:space="preserve">соблюдение установленных Правительством </w:t>
      </w:r>
      <w:r w:rsidR="00A239DE">
        <w:rPr>
          <w:rFonts w:eastAsia="Calibri"/>
          <w:szCs w:val="28"/>
        </w:rPr>
        <w:t>Ростовской области</w:t>
      </w:r>
      <w:r w:rsidRPr="00E53EDE">
        <w:rPr>
          <w:rFonts w:eastAsia="Calibri"/>
          <w:szCs w:val="28"/>
        </w:rPr>
        <w:t xml:space="preserve"> нормативов формирования расходов на </w:t>
      </w:r>
      <w:r w:rsidR="00605173">
        <w:rPr>
          <w:rFonts w:eastAsia="Calibri"/>
          <w:szCs w:val="28"/>
        </w:rPr>
        <w:t xml:space="preserve">содержание органов местного самоуправления </w:t>
      </w:r>
      <w:r w:rsidR="00373751">
        <w:rPr>
          <w:rFonts w:eastAsia="Calibri"/>
          <w:szCs w:val="28"/>
        </w:rPr>
        <w:t>Меркуловского</w:t>
      </w:r>
      <w:r w:rsidR="000D0B83">
        <w:rPr>
          <w:rFonts w:eastAsia="Calibri"/>
          <w:szCs w:val="28"/>
        </w:rPr>
        <w:t xml:space="preserve"> сельского поселения</w:t>
      </w:r>
      <w:r w:rsidR="00A239DE">
        <w:rPr>
          <w:rFonts w:eastAsia="Calibri"/>
          <w:szCs w:val="28"/>
        </w:rPr>
        <w:t xml:space="preserve"> Ростовской области</w:t>
      </w:r>
      <w:r w:rsidR="00605173">
        <w:rPr>
          <w:rFonts w:eastAsia="Calibri"/>
          <w:szCs w:val="28"/>
        </w:rPr>
        <w:t>.</w:t>
      </w:r>
    </w:p>
    <w:p w:rsidR="00EB72A3" w:rsidRPr="00E53EDE" w:rsidRDefault="00EB72A3" w:rsidP="00A3625B">
      <w:pPr>
        <w:pStyle w:val="ConsPlusNormal"/>
        <w:pageBreakBefore/>
        <w:jc w:val="center"/>
      </w:pPr>
      <w:r w:rsidRPr="00E53EDE">
        <w:rPr>
          <w:lang w:val="en-US"/>
        </w:rPr>
        <w:lastRenderedPageBreak/>
        <w:t>III</w:t>
      </w:r>
      <w:r w:rsidRPr="00E53EDE">
        <w:t>.</w:t>
      </w:r>
      <w:r w:rsidRPr="00E53EDE">
        <w:rPr>
          <w:lang w:val="en-US"/>
        </w:rPr>
        <w:t> </w:t>
      </w:r>
      <w:r w:rsidRPr="00E53EDE">
        <w:t>Основные направления долговой политики</w:t>
      </w:r>
    </w:p>
    <w:p w:rsidR="00EB72A3" w:rsidRPr="00E53EDE" w:rsidRDefault="00EB72A3" w:rsidP="00E53EDE">
      <w:pPr>
        <w:pStyle w:val="ConsPlusNormal"/>
        <w:ind w:left="1931"/>
        <w:jc w:val="both"/>
      </w:pP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Основными направлениями долговой политики являются: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>направление дополнительных доходов, полученных при исполнении бюджета</w:t>
      </w:r>
      <w:r w:rsidR="00A239DE">
        <w:t xml:space="preserve"> </w:t>
      </w:r>
      <w:r w:rsidR="00373751">
        <w:t>Меркуловского</w:t>
      </w:r>
      <w:r w:rsidR="000D0B83">
        <w:t xml:space="preserve"> сельского поселения</w:t>
      </w:r>
      <w:r w:rsidRPr="00E53EDE">
        <w:t xml:space="preserve">, на досрочное погашение долговых обязательств </w:t>
      </w:r>
      <w:r w:rsidR="00373751">
        <w:t>Меркуловского</w:t>
      </w:r>
      <w:r w:rsidR="000D0B83">
        <w:t xml:space="preserve"> сельского поселения</w:t>
      </w:r>
      <w:r w:rsidR="000D0B83" w:rsidRPr="00E53EDE">
        <w:t xml:space="preserve"> </w:t>
      </w:r>
      <w:r w:rsidRPr="00E53EDE">
        <w:t>или замещение планируемых к привлечению заемных средств;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недопущение принятия новых расходных обязательств </w:t>
      </w:r>
      <w:r w:rsidR="00373751">
        <w:t>Меркуловского</w:t>
      </w:r>
      <w:r w:rsidR="000D0B83">
        <w:t xml:space="preserve"> сельского поселения</w:t>
      </w:r>
      <w:r w:rsidRPr="00E53EDE">
        <w:t>, не обеспеченных источниками доходов;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</w:t>
      </w:r>
      <w:r w:rsidR="00040DFC">
        <w:t>муниципальных</w:t>
      </w:r>
      <w:r w:rsidRPr="00E53EDE">
        <w:t xml:space="preserve"> внутренних заимствований </w:t>
      </w:r>
      <w:r w:rsidR="00040DFC">
        <w:t>Шолоховского района</w:t>
      </w:r>
      <w:r w:rsidRPr="00E53EDE">
        <w:t xml:space="preserve"> в </w:t>
      </w:r>
      <w:r w:rsidRPr="00E53EDE">
        <w:rPr>
          <w:szCs w:val="28"/>
        </w:rPr>
        <w:t>соответствии с законодат</w:t>
      </w:r>
      <w:r w:rsidR="00A3625B">
        <w:rPr>
          <w:szCs w:val="28"/>
        </w:rPr>
        <w:t>ельством Российской Федерации о </w:t>
      </w:r>
      <w:r w:rsidRPr="00E53EDE">
        <w:rPr>
          <w:szCs w:val="28"/>
        </w:rPr>
        <w:t>контрактной системе в сфере закупок товаров, работ, услуг для обеспечения муниципальных нужд</w:t>
      </w:r>
      <w:r w:rsidRPr="00E53EDE">
        <w:t xml:space="preserve">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="00373751">
        <w:t>Меркуловским</w:t>
      </w:r>
      <w:r w:rsidR="000D0B83">
        <w:t xml:space="preserve"> сельским поселением</w:t>
      </w:r>
      <w:r w:rsidRPr="00E53EDE">
        <w:t xml:space="preserve"> кредитных ресурсов минимальна;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использование возможностей привлечения бюджетных кредитов из </w:t>
      </w:r>
      <w:r w:rsidR="00A239DE">
        <w:t>областного</w:t>
      </w:r>
      <w:r w:rsidRPr="00E53EDE">
        <w:t xml:space="preserve"> бюджета по причине их наименьшей стоимости;</w:t>
      </w:r>
    </w:p>
    <w:p w:rsidR="00EB72A3" w:rsidRPr="00E53EDE" w:rsidRDefault="00EB72A3" w:rsidP="00A3625B">
      <w:pPr>
        <w:pStyle w:val="ConsPlusNormal"/>
        <w:ind w:firstLine="709"/>
        <w:jc w:val="both"/>
        <w:rPr>
          <w:szCs w:val="28"/>
        </w:rPr>
      </w:pPr>
      <w:r w:rsidRPr="00E53EDE">
        <w:rPr>
          <w:szCs w:val="28"/>
        </w:rPr>
        <w:t xml:space="preserve">воздержание от предоставления </w:t>
      </w:r>
      <w:r w:rsidR="00040DFC">
        <w:rPr>
          <w:szCs w:val="28"/>
        </w:rPr>
        <w:t>муниципальных</w:t>
      </w:r>
      <w:r w:rsidRPr="00E53EDE">
        <w:rPr>
          <w:szCs w:val="28"/>
        </w:rPr>
        <w:t xml:space="preserve"> гарантий </w:t>
      </w:r>
      <w:r w:rsidR="00373751">
        <w:rPr>
          <w:szCs w:val="28"/>
        </w:rPr>
        <w:t>Меркуловского</w:t>
      </w:r>
      <w:r w:rsidR="000D0B83">
        <w:rPr>
          <w:szCs w:val="28"/>
        </w:rPr>
        <w:t xml:space="preserve"> сельского поселения</w:t>
      </w:r>
      <w:r w:rsidRPr="00E53EDE">
        <w:rPr>
          <w:szCs w:val="28"/>
        </w:rPr>
        <w:t>;</w:t>
      </w:r>
    </w:p>
    <w:p w:rsidR="00EB72A3" w:rsidRPr="00E53EDE" w:rsidRDefault="00EB72A3" w:rsidP="00A3625B">
      <w:pPr>
        <w:pStyle w:val="ConsPlusNormal"/>
        <w:ind w:firstLine="709"/>
        <w:jc w:val="both"/>
      </w:pPr>
      <w:r w:rsidRPr="00E53EDE">
        <w:t xml:space="preserve">осуществление мониторинга соответствия параметров </w:t>
      </w:r>
      <w:r w:rsidR="00040DFC">
        <w:t>муниципального</w:t>
      </w:r>
      <w:r w:rsidRPr="00E53EDE">
        <w:t xml:space="preserve"> долга </w:t>
      </w:r>
      <w:r w:rsidR="00373751">
        <w:t>Меркуловского</w:t>
      </w:r>
      <w:r w:rsidR="000D0B83">
        <w:t xml:space="preserve"> сельского поселения</w:t>
      </w:r>
      <w:r w:rsidRPr="00E53EDE">
        <w:t xml:space="preserve"> ограничениям, установленным Бюджетны</w:t>
      </w:r>
      <w:r w:rsidR="00A3625B">
        <w:t>м кодексом Российской Федерации;</w:t>
      </w:r>
    </w:p>
    <w:p w:rsidR="00EB72A3" w:rsidRPr="00E53EDE" w:rsidRDefault="00EB72A3" w:rsidP="00A36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EDE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EB72A3" w:rsidRPr="00E53EDE" w:rsidRDefault="00EB72A3" w:rsidP="00A3625B">
      <w:pPr>
        <w:pStyle w:val="ConsPlusNormal"/>
        <w:ind w:firstLine="709"/>
        <w:jc w:val="both"/>
      </w:pPr>
    </w:p>
    <w:p w:rsidR="00EB72A3" w:rsidRPr="00E53EDE" w:rsidRDefault="00EB72A3" w:rsidP="00E53EDE">
      <w:pPr>
        <w:rPr>
          <w:sz w:val="28"/>
          <w:szCs w:val="28"/>
        </w:rPr>
      </w:pPr>
    </w:p>
    <w:p w:rsidR="00A3625B" w:rsidRDefault="00A3625B">
      <w:pPr>
        <w:rPr>
          <w:sz w:val="28"/>
        </w:rPr>
      </w:pPr>
    </w:p>
    <w:bookmarkEnd w:id="0"/>
    <w:p w:rsidR="00A3625B" w:rsidRDefault="000D0B83" w:rsidP="00040DFC">
      <w:pPr>
        <w:ind w:right="-29"/>
        <w:rPr>
          <w:sz w:val="28"/>
        </w:rPr>
      </w:pPr>
      <w:r>
        <w:rPr>
          <w:sz w:val="28"/>
        </w:rPr>
        <w:t xml:space="preserve">                         Специалист                           </w:t>
      </w:r>
      <w:r w:rsidR="00373751">
        <w:rPr>
          <w:sz w:val="28"/>
        </w:rPr>
        <w:t xml:space="preserve">                    Н.Г.Меркулова</w:t>
      </w:r>
    </w:p>
    <w:sectPr w:rsidR="00A3625B" w:rsidSect="002F2043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EE" w:rsidRDefault="00A16FEE">
      <w:r>
        <w:separator/>
      </w:r>
    </w:p>
  </w:endnote>
  <w:endnote w:type="continuationSeparator" w:id="0">
    <w:p w:rsidR="00A16FEE" w:rsidRDefault="00A16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DE" w:rsidRDefault="00D8677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E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3EDE" w:rsidRDefault="00E53ED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DE" w:rsidRDefault="00D8677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3E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73751">
      <w:rPr>
        <w:rStyle w:val="a9"/>
        <w:noProof/>
      </w:rPr>
      <w:t>4</w:t>
    </w:r>
    <w:r>
      <w:rPr>
        <w:rStyle w:val="a9"/>
      </w:rPr>
      <w:fldChar w:fldCharType="end"/>
    </w:r>
  </w:p>
  <w:p w:rsidR="00E53EDE" w:rsidRPr="003F7D5B" w:rsidRDefault="00E53EDE" w:rsidP="001171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EE" w:rsidRDefault="00A16FEE">
      <w:r>
        <w:separator/>
      </w:r>
    </w:p>
  </w:footnote>
  <w:footnote w:type="continuationSeparator" w:id="0">
    <w:p w:rsidR="00A16FEE" w:rsidRDefault="00A16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2A3"/>
    <w:rsid w:val="00040DF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B83"/>
    <w:rsid w:val="000E0568"/>
    <w:rsid w:val="000F2B40"/>
    <w:rsid w:val="000F5B6A"/>
    <w:rsid w:val="00103ACA"/>
    <w:rsid w:val="00104E0D"/>
    <w:rsid w:val="0010504A"/>
    <w:rsid w:val="00116BFA"/>
    <w:rsid w:val="001171AA"/>
    <w:rsid w:val="00125DE3"/>
    <w:rsid w:val="00130B31"/>
    <w:rsid w:val="00153B21"/>
    <w:rsid w:val="001B2D1C"/>
    <w:rsid w:val="001C1D98"/>
    <w:rsid w:val="001D2690"/>
    <w:rsid w:val="001F4BE3"/>
    <w:rsid w:val="001F6D02"/>
    <w:rsid w:val="002504E8"/>
    <w:rsid w:val="002506FE"/>
    <w:rsid w:val="00254382"/>
    <w:rsid w:val="0027031E"/>
    <w:rsid w:val="002732E5"/>
    <w:rsid w:val="0028703B"/>
    <w:rsid w:val="002A2062"/>
    <w:rsid w:val="002A31A1"/>
    <w:rsid w:val="002B6527"/>
    <w:rsid w:val="002C135C"/>
    <w:rsid w:val="002C5E60"/>
    <w:rsid w:val="002E65D5"/>
    <w:rsid w:val="002F2043"/>
    <w:rsid w:val="002F63E3"/>
    <w:rsid w:val="002F74D7"/>
    <w:rsid w:val="0030124B"/>
    <w:rsid w:val="00313D3A"/>
    <w:rsid w:val="00341FC1"/>
    <w:rsid w:val="0037040B"/>
    <w:rsid w:val="00373751"/>
    <w:rsid w:val="003921D8"/>
    <w:rsid w:val="003B2193"/>
    <w:rsid w:val="003F7D5B"/>
    <w:rsid w:val="00407B71"/>
    <w:rsid w:val="00425061"/>
    <w:rsid w:val="00425ACA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A2362"/>
    <w:rsid w:val="005C0C46"/>
    <w:rsid w:val="005C3A7B"/>
    <w:rsid w:val="005C5FF3"/>
    <w:rsid w:val="00605173"/>
    <w:rsid w:val="00611679"/>
    <w:rsid w:val="00611F39"/>
    <w:rsid w:val="00613D7D"/>
    <w:rsid w:val="006564DB"/>
    <w:rsid w:val="00660EE3"/>
    <w:rsid w:val="00676B57"/>
    <w:rsid w:val="00683B3B"/>
    <w:rsid w:val="006F4284"/>
    <w:rsid w:val="007049D2"/>
    <w:rsid w:val="007120F8"/>
    <w:rsid w:val="007211C2"/>
    <w:rsid w:val="007219F0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32D18"/>
    <w:rsid w:val="008438D7"/>
    <w:rsid w:val="00860E5A"/>
    <w:rsid w:val="00867AB6"/>
    <w:rsid w:val="008817D3"/>
    <w:rsid w:val="008A26EE"/>
    <w:rsid w:val="008B6AD3"/>
    <w:rsid w:val="009000D3"/>
    <w:rsid w:val="00910044"/>
    <w:rsid w:val="009122B1"/>
    <w:rsid w:val="00913129"/>
    <w:rsid w:val="00917C70"/>
    <w:rsid w:val="009228DF"/>
    <w:rsid w:val="00924E84"/>
    <w:rsid w:val="00927675"/>
    <w:rsid w:val="00947FCC"/>
    <w:rsid w:val="00985A10"/>
    <w:rsid w:val="009A16C8"/>
    <w:rsid w:val="00A061D7"/>
    <w:rsid w:val="00A16FEE"/>
    <w:rsid w:val="00A239DE"/>
    <w:rsid w:val="00A30E81"/>
    <w:rsid w:val="00A34804"/>
    <w:rsid w:val="00A3625B"/>
    <w:rsid w:val="00A40B16"/>
    <w:rsid w:val="00A65EA9"/>
    <w:rsid w:val="00A67B50"/>
    <w:rsid w:val="00A941CF"/>
    <w:rsid w:val="00AD7DE4"/>
    <w:rsid w:val="00AE2601"/>
    <w:rsid w:val="00B22F6A"/>
    <w:rsid w:val="00B31114"/>
    <w:rsid w:val="00B35935"/>
    <w:rsid w:val="00B36544"/>
    <w:rsid w:val="00B37E63"/>
    <w:rsid w:val="00B41F28"/>
    <w:rsid w:val="00B444A2"/>
    <w:rsid w:val="00B56765"/>
    <w:rsid w:val="00B62CFB"/>
    <w:rsid w:val="00B72D61"/>
    <w:rsid w:val="00B8231A"/>
    <w:rsid w:val="00BB55C0"/>
    <w:rsid w:val="00BC0920"/>
    <w:rsid w:val="00BF39F0"/>
    <w:rsid w:val="00C11FDF"/>
    <w:rsid w:val="00C15CBD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5742F"/>
    <w:rsid w:val="00D73323"/>
    <w:rsid w:val="00D8677F"/>
    <w:rsid w:val="00DB4D6B"/>
    <w:rsid w:val="00DC2302"/>
    <w:rsid w:val="00DE50C1"/>
    <w:rsid w:val="00E04378"/>
    <w:rsid w:val="00E10933"/>
    <w:rsid w:val="00E138E0"/>
    <w:rsid w:val="00E3132E"/>
    <w:rsid w:val="00E36EA0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60C4"/>
    <w:rsid w:val="00EB72A3"/>
    <w:rsid w:val="00EC40AD"/>
    <w:rsid w:val="00ED72D3"/>
    <w:rsid w:val="00EF29AB"/>
    <w:rsid w:val="00EF56AF"/>
    <w:rsid w:val="00F02C40"/>
    <w:rsid w:val="00F103AF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043"/>
  </w:style>
  <w:style w:type="paragraph" w:styleId="1">
    <w:name w:val="heading 1"/>
    <w:basedOn w:val="a"/>
    <w:next w:val="a"/>
    <w:link w:val="10"/>
    <w:qFormat/>
    <w:rsid w:val="002F204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2043"/>
    <w:rPr>
      <w:sz w:val="28"/>
    </w:rPr>
  </w:style>
  <w:style w:type="paragraph" w:styleId="a4">
    <w:name w:val="Body Text Indent"/>
    <w:basedOn w:val="a"/>
    <w:link w:val="a5"/>
    <w:rsid w:val="002F204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F204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2F204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F204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F2043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character" w:customStyle="1" w:styleId="ad">
    <w:name w:val="Без интервала Знак"/>
    <w:link w:val="ae"/>
    <w:uiPriority w:val="1"/>
    <w:locked/>
    <w:rsid w:val="001171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 Spacing"/>
    <w:link w:val="ad"/>
    <w:uiPriority w:val="1"/>
    <w:qFormat/>
    <w:rsid w:val="001171A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Admin</cp:lastModifiedBy>
  <cp:revision>18</cp:revision>
  <cp:lastPrinted>2017-05-25T11:44:00Z</cp:lastPrinted>
  <dcterms:created xsi:type="dcterms:W3CDTF">2016-11-16T09:07:00Z</dcterms:created>
  <dcterms:modified xsi:type="dcterms:W3CDTF">2017-05-31T05:23:00Z</dcterms:modified>
</cp:coreProperties>
</file>