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43" w:rsidRPr="00AE5DAD" w:rsidRDefault="00737A43" w:rsidP="00737A43">
      <w:pPr>
        <w:pBdr>
          <w:bottom w:val="double" w:sz="18" w:space="1" w:color="auto"/>
        </w:pBdr>
        <w:rPr>
          <w:b/>
          <w:sz w:val="36"/>
          <w:szCs w:val="36"/>
        </w:rPr>
      </w:pPr>
      <w:r w:rsidRPr="00AE5DAD">
        <w:rPr>
          <w:b/>
          <w:sz w:val="36"/>
          <w:szCs w:val="36"/>
        </w:rPr>
        <w:t xml:space="preserve">Администрация </w:t>
      </w:r>
      <w:proofErr w:type="spellStart"/>
      <w:r w:rsidR="00E420FC">
        <w:rPr>
          <w:b/>
          <w:sz w:val="36"/>
          <w:szCs w:val="36"/>
        </w:rPr>
        <w:t>Меркуловского</w:t>
      </w:r>
      <w:proofErr w:type="spellEnd"/>
      <w:r w:rsidRPr="00AE5DAD">
        <w:rPr>
          <w:b/>
          <w:sz w:val="36"/>
          <w:szCs w:val="36"/>
        </w:rPr>
        <w:t xml:space="preserve"> сельского поселения </w:t>
      </w:r>
    </w:p>
    <w:p w:rsidR="00737A43" w:rsidRPr="00AE5DAD" w:rsidRDefault="00737A43" w:rsidP="00737A43">
      <w:pPr>
        <w:pBdr>
          <w:bottom w:val="double" w:sz="18" w:space="1" w:color="auto"/>
        </w:pBdr>
        <w:rPr>
          <w:b/>
          <w:sz w:val="36"/>
          <w:szCs w:val="36"/>
        </w:rPr>
      </w:pPr>
      <w:r w:rsidRPr="00AE5DAD">
        <w:rPr>
          <w:b/>
          <w:sz w:val="36"/>
          <w:szCs w:val="36"/>
        </w:rPr>
        <w:t>Шолоховского района Ростовской области</w:t>
      </w:r>
    </w:p>
    <w:p w:rsidR="00737A43" w:rsidRPr="00AE5DAD" w:rsidRDefault="00E420FC" w:rsidP="00737A43">
      <w:pPr>
        <w:pBdr>
          <w:bottom w:val="double" w:sz="18" w:space="1" w:color="auto"/>
        </w:pBdr>
        <w:rPr>
          <w:szCs w:val="28"/>
        </w:rPr>
      </w:pPr>
      <w:r>
        <w:rPr>
          <w:szCs w:val="28"/>
        </w:rPr>
        <w:t xml:space="preserve">пер.Победы,5, </w:t>
      </w:r>
      <w:proofErr w:type="spellStart"/>
      <w:r>
        <w:rPr>
          <w:szCs w:val="28"/>
        </w:rPr>
        <w:t>х.Меркуловский</w:t>
      </w:r>
      <w:proofErr w:type="spellEnd"/>
      <w:r>
        <w:rPr>
          <w:szCs w:val="28"/>
        </w:rPr>
        <w:t>, 346261,  тел. (86353) 78-1-42, 78-1-3</w:t>
      </w:r>
      <w:r w:rsidR="00737A43" w:rsidRPr="00AE5DAD">
        <w:rPr>
          <w:szCs w:val="28"/>
        </w:rPr>
        <w:t xml:space="preserve">2 </w:t>
      </w:r>
    </w:p>
    <w:p w:rsidR="00737A43" w:rsidRPr="00AE5DAD" w:rsidRDefault="00E420FC" w:rsidP="00737A43">
      <w:pPr>
        <w:pBdr>
          <w:bottom w:val="double" w:sz="18" w:space="1" w:color="auto"/>
        </w:pBdr>
        <w:rPr>
          <w:szCs w:val="28"/>
        </w:rPr>
      </w:pPr>
      <w:r>
        <w:rPr>
          <w:szCs w:val="28"/>
        </w:rPr>
        <w:t>ИНН/КПП 6139007267/613901001</w:t>
      </w:r>
    </w:p>
    <w:p w:rsidR="00737A43" w:rsidRPr="00AE5DAD" w:rsidRDefault="00737A43" w:rsidP="00737A43">
      <w:pPr>
        <w:rPr>
          <w:szCs w:val="28"/>
        </w:rPr>
      </w:pPr>
    </w:p>
    <w:p w:rsidR="00737A43" w:rsidRPr="00AE5DAD" w:rsidRDefault="00737A43" w:rsidP="00737A43">
      <w:pPr>
        <w:rPr>
          <w:szCs w:val="28"/>
        </w:rPr>
      </w:pPr>
    </w:p>
    <w:tbl>
      <w:tblPr>
        <w:tblW w:w="10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4"/>
        <w:gridCol w:w="1142"/>
        <w:gridCol w:w="4712"/>
      </w:tblGrid>
      <w:tr w:rsidR="00737A43" w:rsidRPr="00AE5DAD" w:rsidTr="00555877">
        <w:trPr>
          <w:cantSplit/>
          <w:trHeight w:val="44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37A43" w:rsidRPr="00AE5DAD" w:rsidRDefault="00E420FC" w:rsidP="00020CDD">
            <w:pPr>
              <w:spacing w:after="200"/>
              <w:jc w:val="both"/>
              <w:rPr>
                <w:szCs w:val="22"/>
              </w:rPr>
            </w:pPr>
            <w:r>
              <w:t>29</w:t>
            </w:r>
            <w:r w:rsidR="00737A43">
              <w:t xml:space="preserve">  </w:t>
            </w:r>
            <w:r>
              <w:t>июля</w:t>
            </w:r>
            <w:r w:rsidR="00737A43" w:rsidRPr="00AE5DAD">
              <w:t xml:space="preserve">   201</w:t>
            </w:r>
            <w:r w:rsidR="00737A43" w:rsidRPr="00AE5DAD">
              <w:rPr>
                <w:lang w:val="en-US"/>
              </w:rPr>
              <w:t>6</w:t>
            </w:r>
            <w:r w:rsidR="00737A43" w:rsidRPr="00AE5DAD">
              <w:t>г.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737A43" w:rsidRPr="00AE5DAD" w:rsidRDefault="00737A43" w:rsidP="00555877">
            <w:pPr>
              <w:spacing w:after="200"/>
              <w:rPr>
                <w:szCs w:val="22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37A43" w:rsidRPr="00AE5DAD" w:rsidRDefault="00737A43" w:rsidP="00E420FC">
            <w:pPr>
              <w:spacing w:after="200"/>
              <w:jc w:val="both"/>
              <w:rPr>
                <w:szCs w:val="22"/>
              </w:rPr>
            </w:pPr>
            <w:r>
              <w:rPr>
                <w:rFonts w:ascii="Times New Roman CYR" w:hAnsi="Times New Roman CYR"/>
                <w:szCs w:val="28"/>
              </w:rPr>
              <w:t xml:space="preserve">             </w:t>
            </w:r>
            <w:proofErr w:type="spellStart"/>
            <w:r w:rsidR="00E420FC">
              <w:rPr>
                <w:rFonts w:ascii="Times New Roman CYR" w:hAnsi="Times New Roman CYR"/>
                <w:szCs w:val="28"/>
              </w:rPr>
              <w:t>х.Меркуловский</w:t>
            </w:r>
            <w:proofErr w:type="spellEnd"/>
          </w:p>
        </w:tc>
      </w:tr>
      <w:tr w:rsidR="00737A43" w:rsidRPr="00AE5DAD" w:rsidTr="00555877">
        <w:trPr>
          <w:cantSplit/>
          <w:trHeight w:val="447"/>
        </w:trPr>
        <w:tc>
          <w:tcPr>
            <w:tcW w:w="10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20" w:rsidRDefault="00737A43" w:rsidP="00020CDD">
            <w:pPr>
              <w:jc w:val="both"/>
            </w:pPr>
            <w:r>
              <w:t xml:space="preserve">                           </w:t>
            </w:r>
            <w:r w:rsidRPr="00AE5DAD">
              <w:t xml:space="preserve">   </w:t>
            </w:r>
          </w:p>
          <w:p w:rsidR="00390D20" w:rsidRDefault="00390D20" w:rsidP="00390D20">
            <w:pPr>
              <w:rPr>
                <w:szCs w:val="28"/>
              </w:rPr>
            </w:pPr>
          </w:p>
          <w:p w:rsidR="00737A43" w:rsidRPr="00AE5DAD" w:rsidRDefault="00737A43" w:rsidP="00390D20">
            <w:r w:rsidRPr="00AE5DAD">
              <w:rPr>
                <w:szCs w:val="28"/>
              </w:rPr>
              <w:t>ПОСТАНОВЛЕНИЕ№</w:t>
            </w:r>
            <w:r w:rsidR="00D766A0">
              <w:rPr>
                <w:szCs w:val="28"/>
              </w:rPr>
              <w:t xml:space="preserve"> </w:t>
            </w:r>
            <w:r w:rsidR="00E420FC">
              <w:rPr>
                <w:szCs w:val="28"/>
              </w:rPr>
              <w:t>122</w:t>
            </w:r>
          </w:p>
        </w:tc>
      </w:tr>
    </w:tbl>
    <w:p w:rsidR="00390D20" w:rsidRDefault="00390D20" w:rsidP="00020CDD">
      <w:pPr>
        <w:ind w:right="3235"/>
        <w:jc w:val="both"/>
        <w:rPr>
          <w:szCs w:val="28"/>
        </w:rPr>
      </w:pPr>
    </w:p>
    <w:p w:rsidR="00390D20" w:rsidRDefault="00390D20" w:rsidP="00020CDD">
      <w:pPr>
        <w:ind w:right="3235"/>
        <w:jc w:val="both"/>
        <w:rPr>
          <w:szCs w:val="28"/>
        </w:rPr>
      </w:pPr>
    </w:p>
    <w:p w:rsidR="00020CDD" w:rsidRPr="00B973BC" w:rsidRDefault="00020CDD" w:rsidP="00020CDD">
      <w:pPr>
        <w:ind w:right="3235"/>
        <w:jc w:val="both"/>
        <w:rPr>
          <w:szCs w:val="28"/>
        </w:rPr>
      </w:pPr>
      <w:r w:rsidRPr="00B973BC">
        <w:rPr>
          <w:szCs w:val="28"/>
        </w:rPr>
        <w:t>Об </w:t>
      </w:r>
      <w:hyperlink r:id="rId5" w:history="1">
        <w:r w:rsidRPr="00B973BC">
          <w:rPr>
            <w:szCs w:val="28"/>
          </w:rPr>
          <w:t>общих требованиях к методике прогнозиров</w:t>
        </w:r>
        <w:r w:rsidRPr="00B973BC">
          <w:rPr>
            <w:szCs w:val="28"/>
          </w:rPr>
          <w:t>а</w:t>
        </w:r>
        <w:r w:rsidRPr="00B973BC">
          <w:rPr>
            <w:szCs w:val="28"/>
          </w:rPr>
          <w:t>н</w:t>
        </w:r>
        <w:r>
          <w:rPr>
            <w:szCs w:val="28"/>
          </w:rPr>
          <w:t>ия поступлений доходов в бюджет</w:t>
        </w:r>
        <w:r w:rsidRPr="00B973BC">
          <w:rPr>
            <w:szCs w:val="28"/>
          </w:rPr>
          <w:t xml:space="preserve"> </w:t>
        </w:r>
      </w:hyperlink>
      <w:proofErr w:type="spellStart"/>
      <w:r w:rsidR="00E420FC">
        <w:rPr>
          <w:szCs w:val="28"/>
        </w:rPr>
        <w:t>Меркуловск</w:t>
      </w:r>
      <w:r w:rsidR="00E420FC">
        <w:rPr>
          <w:szCs w:val="28"/>
        </w:rPr>
        <w:t>о</w:t>
      </w:r>
      <w:r w:rsidR="00E420FC">
        <w:rPr>
          <w:szCs w:val="28"/>
        </w:rPr>
        <w:t>го</w:t>
      </w:r>
      <w:proofErr w:type="spellEnd"/>
      <w:r>
        <w:rPr>
          <w:szCs w:val="28"/>
        </w:rPr>
        <w:t xml:space="preserve"> сельского поселения Шолоховского района</w:t>
      </w:r>
    </w:p>
    <w:p w:rsidR="00020CDD" w:rsidRDefault="00020CDD" w:rsidP="00020CDD">
      <w:pPr>
        <w:ind w:right="-5" w:firstLine="720"/>
        <w:jc w:val="both"/>
        <w:rPr>
          <w:szCs w:val="28"/>
        </w:rPr>
      </w:pPr>
    </w:p>
    <w:p w:rsidR="00020CDD" w:rsidRDefault="00020CDD" w:rsidP="00020CDD">
      <w:pPr>
        <w:ind w:right="-5" w:firstLine="720"/>
        <w:jc w:val="both"/>
        <w:rPr>
          <w:szCs w:val="28"/>
        </w:rPr>
      </w:pPr>
    </w:p>
    <w:p w:rsidR="00020CDD" w:rsidRDefault="00020CDD" w:rsidP="00020CDD">
      <w:pPr>
        <w:ind w:right="-5" w:firstLine="720"/>
        <w:jc w:val="both"/>
        <w:rPr>
          <w:szCs w:val="28"/>
        </w:rPr>
      </w:pPr>
      <w:r w:rsidRPr="00B973BC">
        <w:rPr>
          <w:szCs w:val="28"/>
        </w:rPr>
        <w:t>В соответствии с </w:t>
      </w:r>
      <w:hyperlink r:id="rId6" w:history="1">
        <w:r w:rsidRPr="00B973BC">
          <w:rPr>
            <w:szCs w:val="28"/>
          </w:rPr>
          <w:t>пунктом 1 статьи 160</w:t>
        </w:r>
        <w:r>
          <w:rPr>
            <w:szCs w:val="28"/>
          </w:rPr>
          <w:t>.</w:t>
        </w:r>
        <w:r w:rsidRPr="00B973BC">
          <w:rPr>
            <w:szCs w:val="28"/>
          </w:rPr>
          <w:t>1 Бюджетного кодекса Росси</w:t>
        </w:r>
        <w:r w:rsidRPr="00B973BC">
          <w:rPr>
            <w:szCs w:val="28"/>
          </w:rPr>
          <w:t>й</w:t>
        </w:r>
        <w:r w:rsidRPr="00B973BC">
          <w:rPr>
            <w:szCs w:val="28"/>
          </w:rPr>
          <w:t>ской Федерации</w:t>
        </w:r>
      </w:hyperlink>
      <w:r>
        <w:rPr>
          <w:szCs w:val="28"/>
        </w:rPr>
        <w:t>, постановлением Правительства</w:t>
      </w:r>
      <w:r w:rsidRPr="00B973BC">
        <w:rPr>
          <w:szCs w:val="28"/>
        </w:rPr>
        <w:t xml:space="preserve"> Российской Федерации </w:t>
      </w:r>
      <w:r>
        <w:rPr>
          <w:szCs w:val="28"/>
        </w:rPr>
        <w:t xml:space="preserve"> №574 от 23.06.2016г. «</w:t>
      </w:r>
      <w:r w:rsidRPr="00B973BC">
        <w:rPr>
          <w:szCs w:val="28"/>
        </w:rPr>
        <w:t>Об </w:t>
      </w:r>
      <w:hyperlink r:id="rId7" w:history="1">
        <w:r w:rsidRPr="00B973BC">
          <w:rPr>
            <w:szCs w:val="28"/>
          </w:rPr>
          <w:t>общих требованиях к методике прогнозирован</w:t>
        </w:r>
        <w:r>
          <w:rPr>
            <w:szCs w:val="28"/>
          </w:rPr>
          <w:t>ия поступлений доходов в бюджеты</w:t>
        </w:r>
      </w:hyperlink>
      <w:r>
        <w:rPr>
          <w:szCs w:val="28"/>
        </w:rPr>
        <w:t xml:space="preserve"> бюджетной системы Российской Федер</w:t>
      </w:r>
      <w:r>
        <w:rPr>
          <w:szCs w:val="28"/>
        </w:rPr>
        <w:t>а</w:t>
      </w:r>
      <w:r>
        <w:rPr>
          <w:szCs w:val="28"/>
        </w:rPr>
        <w:t xml:space="preserve">ции», Администрация </w:t>
      </w:r>
      <w:proofErr w:type="spellStart"/>
      <w:r w:rsidR="00E420FC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 Шолоховского ра</w:t>
      </w:r>
      <w:r>
        <w:rPr>
          <w:szCs w:val="28"/>
        </w:rPr>
        <w:t>й</w:t>
      </w:r>
      <w:r>
        <w:rPr>
          <w:szCs w:val="28"/>
        </w:rPr>
        <w:t>она</w:t>
      </w:r>
    </w:p>
    <w:p w:rsidR="00020CDD" w:rsidRPr="00E610EF" w:rsidRDefault="00020CDD" w:rsidP="00020CDD">
      <w:pPr>
        <w:widowControl w:val="0"/>
        <w:ind w:firstLine="540"/>
        <w:jc w:val="both"/>
        <w:rPr>
          <w:szCs w:val="26"/>
        </w:rPr>
      </w:pPr>
    </w:p>
    <w:p w:rsidR="00020CDD" w:rsidRDefault="00020CDD" w:rsidP="00020CDD">
      <w:pPr>
        <w:shd w:val="clear" w:color="auto" w:fill="FFFFFF"/>
        <w:contextualSpacing/>
        <w:rPr>
          <w:szCs w:val="28"/>
        </w:rPr>
      </w:pPr>
      <w:r>
        <w:rPr>
          <w:szCs w:val="28"/>
        </w:rPr>
        <w:t>ПОСТАНОВЛЯЮ:</w:t>
      </w:r>
    </w:p>
    <w:p w:rsidR="00020CDD" w:rsidRDefault="00020CDD" w:rsidP="00020C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0CDD" w:rsidRPr="001770A0" w:rsidRDefault="00020CDD" w:rsidP="00020CDD">
      <w:pPr>
        <w:widowControl w:val="0"/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</w:t>
      </w:r>
      <w:r w:rsidRPr="00B973BC">
        <w:rPr>
          <w:szCs w:val="28"/>
        </w:rPr>
        <w:t>1. Утвердить прилагаемые</w:t>
      </w:r>
      <w:r>
        <w:rPr>
          <w:szCs w:val="28"/>
        </w:rPr>
        <w:t xml:space="preserve"> </w:t>
      </w:r>
      <w:hyperlink r:id="rId8" w:history="1">
        <w:r w:rsidRPr="00B973BC">
          <w:rPr>
            <w:szCs w:val="28"/>
          </w:rPr>
          <w:t>общие требования к методике прогнозиров</w:t>
        </w:r>
        <w:r w:rsidRPr="00B973BC">
          <w:rPr>
            <w:szCs w:val="28"/>
          </w:rPr>
          <w:t>а</w:t>
        </w:r>
        <w:r w:rsidRPr="00B973BC">
          <w:rPr>
            <w:szCs w:val="28"/>
          </w:rPr>
          <w:t>н</w:t>
        </w:r>
        <w:r>
          <w:rPr>
            <w:szCs w:val="28"/>
          </w:rPr>
          <w:t>ия поступлений доходов в бюджет</w:t>
        </w:r>
        <w:r w:rsidRPr="00B973BC">
          <w:rPr>
            <w:szCs w:val="28"/>
          </w:rPr>
          <w:t xml:space="preserve"> </w:t>
        </w:r>
        <w:proofErr w:type="spellStart"/>
        <w:r w:rsidR="00E420FC">
          <w:rPr>
            <w:szCs w:val="28"/>
          </w:rPr>
          <w:t>Меркуловского</w:t>
        </w:r>
        <w:proofErr w:type="spellEnd"/>
        <w:r>
          <w:rPr>
            <w:szCs w:val="28"/>
          </w:rPr>
          <w:t xml:space="preserve"> сельского поселения</w:t>
        </w:r>
        <w:r w:rsidRPr="00B973BC">
          <w:rPr>
            <w:szCs w:val="28"/>
          </w:rPr>
          <w:t xml:space="preserve"> </w:t>
        </w:r>
        <w:r>
          <w:rPr>
            <w:szCs w:val="28"/>
          </w:rPr>
          <w:t>Шол</w:t>
        </w:r>
        <w:r>
          <w:rPr>
            <w:szCs w:val="28"/>
          </w:rPr>
          <w:t>о</w:t>
        </w:r>
        <w:r>
          <w:rPr>
            <w:szCs w:val="28"/>
          </w:rPr>
          <w:t>ховского района</w:t>
        </w:r>
        <w:r w:rsidRPr="00B973BC">
          <w:rPr>
            <w:szCs w:val="28"/>
          </w:rPr>
          <w:t xml:space="preserve"> </w:t>
        </w:r>
      </w:hyperlink>
    </w:p>
    <w:p w:rsidR="00020CDD" w:rsidRPr="001770A0" w:rsidRDefault="00020CDD" w:rsidP="00020CDD">
      <w:pPr>
        <w:widowControl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1770A0">
        <w:rPr>
          <w:rFonts w:eastAsia="Calibri"/>
          <w:szCs w:val="28"/>
          <w:lang w:eastAsia="en-US"/>
        </w:rPr>
        <w:t xml:space="preserve">. Контроль за исполнением настоящего </w:t>
      </w:r>
      <w:r>
        <w:rPr>
          <w:rFonts w:eastAsia="Calibri"/>
          <w:szCs w:val="28"/>
          <w:lang w:eastAsia="en-US"/>
        </w:rPr>
        <w:t>постановления</w:t>
      </w:r>
      <w:r w:rsidRPr="001770A0">
        <w:rPr>
          <w:rFonts w:eastAsia="Calibri"/>
          <w:szCs w:val="28"/>
          <w:lang w:eastAsia="en-US"/>
        </w:rPr>
        <w:t xml:space="preserve"> оставляю за с</w:t>
      </w:r>
      <w:r w:rsidRPr="001770A0">
        <w:rPr>
          <w:rFonts w:eastAsia="Calibri"/>
          <w:szCs w:val="28"/>
          <w:lang w:eastAsia="en-US"/>
        </w:rPr>
        <w:t>о</w:t>
      </w:r>
      <w:r w:rsidRPr="001770A0">
        <w:rPr>
          <w:rFonts w:eastAsia="Calibri"/>
          <w:szCs w:val="28"/>
          <w:lang w:eastAsia="en-US"/>
        </w:rPr>
        <w:t>бой.</w:t>
      </w:r>
    </w:p>
    <w:p w:rsidR="00020CDD" w:rsidRPr="001770A0" w:rsidRDefault="00020CDD" w:rsidP="00020CDD">
      <w:pPr>
        <w:jc w:val="both"/>
        <w:rPr>
          <w:szCs w:val="28"/>
        </w:rPr>
      </w:pPr>
    </w:p>
    <w:p w:rsidR="00020CDD" w:rsidRDefault="00020CDD" w:rsidP="00020C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0CDD" w:rsidRPr="001600A3" w:rsidRDefault="00020CDD" w:rsidP="00020CDD">
      <w:pPr>
        <w:jc w:val="left"/>
        <w:rPr>
          <w:szCs w:val="28"/>
        </w:rPr>
      </w:pPr>
      <w:r>
        <w:rPr>
          <w:szCs w:val="28"/>
        </w:rPr>
        <w:t>Глава</w:t>
      </w:r>
      <w:r w:rsidRPr="001600A3">
        <w:rPr>
          <w:szCs w:val="28"/>
        </w:rPr>
        <w:t xml:space="preserve"> </w:t>
      </w:r>
      <w:proofErr w:type="spellStart"/>
      <w:r w:rsidR="00E420FC">
        <w:rPr>
          <w:szCs w:val="28"/>
        </w:rPr>
        <w:t>Меркуловского</w:t>
      </w:r>
      <w:proofErr w:type="spellEnd"/>
    </w:p>
    <w:p w:rsidR="00020CDD" w:rsidRDefault="00020CDD" w:rsidP="00020CDD">
      <w:pPr>
        <w:shd w:val="clear" w:color="auto" w:fill="FFFFFF"/>
        <w:contextualSpacing/>
        <w:jc w:val="left"/>
        <w:rPr>
          <w:szCs w:val="28"/>
        </w:rPr>
      </w:pPr>
      <w:r w:rsidRPr="001600A3">
        <w:rPr>
          <w:szCs w:val="28"/>
        </w:rPr>
        <w:t xml:space="preserve">сельского поселения                                                           </w:t>
      </w:r>
      <w:r w:rsidR="00E420FC">
        <w:rPr>
          <w:szCs w:val="28"/>
        </w:rPr>
        <w:t xml:space="preserve">      </w:t>
      </w:r>
      <w:proofErr w:type="spellStart"/>
      <w:r w:rsidR="00E420FC">
        <w:rPr>
          <w:szCs w:val="28"/>
        </w:rPr>
        <w:t>А.А.Мутили</w:t>
      </w:r>
      <w:r>
        <w:rPr>
          <w:szCs w:val="28"/>
        </w:rPr>
        <w:t>н</w:t>
      </w:r>
      <w:proofErr w:type="spellEnd"/>
      <w:r w:rsidRPr="001600A3">
        <w:rPr>
          <w:szCs w:val="28"/>
        </w:rPr>
        <w:t xml:space="preserve"> </w:t>
      </w:r>
    </w:p>
    <w:p w:rsidR="00020CDD" w:rsidRPr="0052630B" w:rsidRDefault="00020CDD" w:rsidP="00020CDD">
      <w:pPr>
        <w:tabs>
          <w:tab w:val="left" w:pos="410"/>
          <w:tab w:val="center" w:pos="4961"/>
        </w:tabs>
        <w:rPr>
          <w:szCs w:val="28"/>
        </w:rPr>
      </w:pPr>
    </w:p>
    <w:p w:rsidR="00020CDD" w:rsidRPr="0052630B" w:rsidRDefault="00020CDD" w:rsidP="00020CDD">
      <w:pPr>
        <w:tabs>
          <w:tab w:val="left" w:pos="410"/>
          <w:tab w:val="center" w:pos="4961"/>
        </w:tabs>
        <w:rPr>
          <w:szCs w:val="28"/>
        </w:rPr>
      </w:pPr>
    </w:p>
    <w:p w:rsidR="00020CDD" w:rsidRPr="0052630B" w:rsidRDefault="00020CDD" w:rsidP="00020CDD">
      <w:pPr>
        <w:tabs>
          <w:tab w:val="left" w:pos="410"/>
          <w:tab w:val="center" w:pos="4961"/>
        </w:tabs>
        <w:rPr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color w:val="000000"/>
          <w:szCs w:val="28"/>
        </w:rPr>
      </w:pPr>
    </w:p>
    <w:p w:rsidR="00020CDD" w:rsidRDefault="00020CDD" w:rsidP="00020CDD">
      <w:pPr>
        <w:widowControl w:val="0"/>
        <w:spacing w:line="235" w:lineRule="auto"/>
        <w:ind w:left="6480"/>
        <w:jc w:val="right"/>
        <w:rPr>
          <w:szCs w:val="28"/>
        </w:rPr>
      </w:pPr>
      <w:r>
        <w:rPr>
          <w:szCs w:val="28"/>
        </w:rPr>
        <w:t>Приложение</w:t>
      </w:r>
    </w:p>
    <w:p w:rsidR="00020CDD" w:rsidRDefault="00020CDD" w:rsidP="00020CDD">
      <w:pPr>
        <w:widowControl w:val="0"/>
        <w:spacing w:line="235" w:lineRule="auto"/>
        <w:ind w:left="5040"/>
        <w:jc w:val="right"/>
        <w:rPr>
          <w:szCs w:val="28"/>
        </w:rPr>
      </w:pPr>
      <w:r>
        <w:rPr>
          <w:szCs w:val="28"/>
        </w:rPr>
        <w:t>к постановлению</w:t>
      </w:r>
      <w:r w:rsidRPr="00F0164A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020CDD" w:rsidRPr="00C80439" w:rsidRDefault="00E420FC" w:rsidP="00020CDD">
      <w:pPr>
        <w:widowControl w:val="0"/>
        <w:suppressAutoHyphens/>
        <w:spacing w:line="230" w:lineRule="auto"/>
        <w:ind w:left="5220"/>
        <w:jc w:val="right"/>
        <w:rPr>
          <w:szCs w:val="28"/>
          <w:lang w:eastAsia="ar-SA"/>
        </w:rPr>
      </w:pPr>
      <w:proofErr w:type="spellStart"/>
      <w:r>
        <w:rPr>
          <w:szCs w:val="28"/>
          <w:lang w:eastAsia="ar-SA"/>
        </w:rPr>
        <w:t>Меркуловского</w:t>
      </w:r>
      <w:proofErr w:type="spellEnd"/>
      <w:r w:rsidR="00020CDD">
        <w:rPr>
          <w:szCs w:val="28"/>
          <w:lang w:eastAsia="ar-SA"/>
        </w:rPr>
        <w:t xml:space="preserve"> </w:t>
      </w:r>
      <w:r w:rsidR="00020CDD" w:rsidRPr="00C80439">
        <w:rPr>
          <w:szCs w:val="28"/>
          <w:lang w:eastAsia="ar-SA"/>
        </w:rPr>
        <w:t>сельского поселения</w:t>
      </w:r>
    </w:p>
    <w:p w:rsidR="00020CDD" w:rsidRDefault="00E420FC" w:rsidP="00020CDD">
      <w:pPr>
        <w:widowControl w:val="0"/>
        <w:spacing w:line="235" w:lineRule="auto"/>
        <w:ind w:left="6480"/>
        <w:rPr>
          <w:szCs w:val="28"/>
        </w:rPr>
      </w:pPr>
      <w:r>
        <w:rPr>
          <w:szCs w:val="28"/>
        </w:rPr>
        <w:t>от 29.07.2016 № 122</w:t>
      </w:r>
    </w:p>
    <w:p w:rsidR="00020CDD" w:rsidRDefault="00020CDD" w:rsidP="00020CDD">
      <w:pPr>
        <w:pStyle w:val="HTML"/>
        <w:shd w:val="clear" w:color="auto" w:fill="FDFDFD"/>
        <w:spacing w:line="330" w:lineRule="atLeast"/>
        <w:textAlignment w:val="baseline"/>
        <w:rPr>
          <w:color w:val="111111"/>
          <w:sz w:val="26"/>
          <w:szCs w:val="26"/>
        </w:rPr>
      </w:pPr>
    </w:p>
    <w:p w:rsidR="00020CDD" w:rsidRDefault="00020CDD" w:rsidP="00020CDD">
      <w:pPr>
        <w:ind w:right="-5"/>
        <w:jc w:val="both"/>
        <w:rPr>
          <w:szCs w:val="28"/>
        </w:rPr>
      </w:pPr>
    </w:p>
    <w:p w:rsidR="00020CDD" w:rsidRPr="0052630B" w:rsidRDefault="00020CDD" w:rsidP="00020CDD">
      <w:pPr>
        <w:ind w:right="-5"/>
        <w:rPr>
          <w:b/>
          <w:szCs w:val="28"/>
        </w:rPr>
      </w:pPr>
      <w:r w:rsidRPr="0052630B">
        <w:rPr>
          <w:b/>
          <w:szCs w:val="28"/>
        </w:rPr>
        <w:t>Общие требования</w:t>
      </w:r>
    </w:p>
    <w:p w:rsidR="00020CDD" w:rsidRDefault="00020CDD" w:rsidP="00020CDD">
      <w:pPr>
        <w:ind w:right="-5"/>
        <w:rPr>
          <w:szCs w:val="28"/>
        </w:rPr>
      </w:pPr>
      <w:r w:rsidRPr="00B973BC">
        <w:rPr>
          <w:szCs w:val="28"/>
        </w:rPr>
        <w:t>к методике прогнозирован</w:t>
      </w:r>
      <w:r>
        <w:rPr>
          <w:szCs w:val="28"/>
        </w:rPr>
        <w:t>ия поступлений доходов в бюджет</w:t>
      </w:r>
    </w:p>
    <w:p w:rsidR="00020CDD" w:rsidRDefault="00E420FC" w:rsidP="00020CDD">
      <w:pPr>
        <w:ind w:right="-5"/>
        <w:rPr>
          <w:szCs w:val="28"/>
        </w:rPr>
      </w:pPr>
      <w:proofErr w:type="spellStart"/>
      <w:r>
        <w:rPr>
          <w:szCs w:val="28"/>
        </w:rPr>
        <w:t>Меркуловского</w:t>
      </w:r>
      <w:proofErr w:type="spellEnd"/>
      <w:r w:rsidR="00020CDD" w:rsidRPr="00B973BC">
        <w:rPr>
          <w:szCs w:val="28"/>
        </w:rPr>
        <w:t xml:space="preserve"> сельского поселения </w:t>
      </w:r>
      <w:r w:rsidR="00020CDD">
        <w:rPr>
          <w:szCs w:val="28"/>
        </w:rPr>
        <w:t>Шолоховск</w:t>
      </w:r>
      <w:r w:rsidR="00020CDD" w:rsidRPr="00B973BC">
        <w:rPr>
          <w:szCs w:val="28"/>
        </w:rPr>
        <w:t>ого района</w:t>
      </w:r>
    </w:p>
    <w:p w:rsidR="00020CDD" w:rsidRDefault="00020CDD" w:rsidP="00020CDD">
      <w:pPr>
        <w:ind w:right="-5"/>
        <w:jc w:val="both"/>
        <w:rPr>
          <w:szCs w:val="28"/>
        </w:rPr>
      </w:pP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1. Настоящий документ устанавливает общие требования к методике прогн</w:t>
      </w:r>
      <w:r w:rsidRPr="00B973BC">
        <w:rPr>
          <w:szCs w:val="28"/>
        </w:rPr>
        <w:t>о</w:t>
      </w:r>
      <w:r w:rsidRPr="00B973BC">
        <w:rPr>
          <w:szCs w:val="28"/>
        </w:rPr>
        <w:t xml:space="preserve">зирования поступлений доходов в бюджет </w:t>
      </w:r>
      <w:proofErr w:type="spellStart"/>
      <w:r w:rsidR="00E420FC">
        <w:rPr>
          <w:szCs w:val="28"/>
        </w:rPr>
        <w:t>Меркуловского</w:t>
      </w:r>
      <w:proofErr w:type="spellEnd"/>
      <w:r w:rsidRPr="00B973BC">
        <w:rPr>
          <w:szCs w:val="28"/>
        </w:rPr>
        <w:t xml:space="preserve"> сельского посел</w:t>
      </w:r>
      <w:r w:rsidRPr="00B973BC">
        <w:rPr>
          <w:szCs w:val="28"/>
        </w:rPr>
        <w:t>е</w:t>
      </w:r>
      <w:r w:rsidRPr="00B973BC">
        <w:rPr>
          <w:szCs w:val="28"/>
        </w:rPr>
        <w:t xml:space="preserve">ния </w:t>
      </w:r>
      <w:r>
        <w:rPr>
          <w:szCs w:val="28"/>
        </w:rPr>
        <w:t>Шолоховск</w:t>
      </w:r>
      <w:r w:rsidRPr="00B973BC">
        <w:rPr>
          <w:szCs w:val="28"/>
        </w:rPr>
        <w:t>ого района, разрабатываемой и утверждаемой главными а</w:t>
      </w:r>
      <w:r w:rsidRPr="00B973BC">
        <w:rPr>
          <w:szCs w:val="28"/>
        </w:rPr>
        <w:t>д</w:t>
      </w:r>
      <w:r w:rsidRPr="00B973BC">
        <w:rPr>
          <w:szCs w:val="28"/>
        </w:rPr>
        <w:t>министраторами доходов бюджет</w:t>
      </w:r>
      <w:r>
        <w:rPr>
          <w:szCs w:val="28"/>
        </w:rPr>
        <w:t>а</w:t>
      </w:r>
      <w:r w:rsidRPr="00B973BC">
        <w:rPr>
          <w:szCs w:val="28"/>
        </w:rPr>
        <w:t xml:space="preserve"> </w:t>
      </w:r>
      <w:proofErr w:type="spellStart"/>
      <w:r w:rsidR="00E420FC">
        <w:rPr>
          <w:szCs w:val="28"/>
        </w:rPr>
        <w:t>Меркуловского</w:t>
      </w:r>
      <w:proofErr w:type="spellEnd"/>
      <w:r w:rsidRPr="00B973BC">
        <w:rPr>
          <w:szCs w:val="28"/>
        </w:rPr>
        <w:t xml:space="preserve"> сельского поселения </w:t>
      </w:r>
      <w:r>
        <w:rPr>
          <w:szCs w:val="28"/>
        </w:rPr>
        <w:t>Ш</w:t>
      </w:r>
      <w:r>
        <w:rPr>
          <w:szCs w:val="28"/>
        </w:rPr>
        <w:t>о</w:t>
      </w:r>
      <w:r>
        <w:rPr>
          <w:szCs w:val="28"/>
        </w:rPr>
        <w:t>лоховск</w:t>
      </w:r>
      <w:r w:rsidRPr="00B973BC">
        <w:rPr>
          <w:szCs w:val="28"/>
        </w:rPr>
        <w:t>о</w:t>
      </w:r>
      <w:r w:rsidRPr="00B973BC">
        <w:rPr>
          <w:szCs w:val="28"/>
        </w:rPr>
        <w:t>го района (далее соответственно - доход, главный администратор доходов, методика прогнозирования).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2. Главный администратор доходов разрабатывает методику прогнозиров</w:t>
      </w:r>
      <w:r w:rsidRPr="00B973BC">
        <w:rPr>
          <w:szCs w:val="28"/>
        </w:rPr>
        <w:t>а</w:t>
      </w:r>
      <w:r w:rsidRPr="00B973BC">
        <w:rPr>
          <w:szCs w:val="28"/>
        </w:rPr>
        <w:t>ния по всем кодам классификации доходов, закрепленным за соответству</w:t>
      </w:r>
      <w:r w:rsidRPr="00B973BC">
        <w:rPr>
          <w:szCs w:val="28"/>
        </w:rPr>
        <w:t>ю</w:t>
      </w:r>
      <w:r w:rsidRPr="00B973BC">
        <w:rPr>
          <w:szCs w:val="28"/>
        </w:rPr>
        <w:t>щим главным администратором доходов согласно правовому акту о надел</w:t>
      </w:r>
      <w:r w:rsidRPr="00B973BC">
        <w:rPr>
          <w:szCs w:val="28"/>
        </w:rPr>
        <w:t>е</w:t>
      </w:r>
      <w:r w:rsidRPr="00B973BC">
        <w:rPr>
          <w:szCs w:val="28"/>
        </w:rPr>
        <w:t>нии его соответствующими полномочиями.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3. Методика прогнозирования по каждому виду доходов содержит: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а) описание всех показателей, используемых для расчета прогнозного объема поступлений с указанием источника данных для соответствующего показ</w:t>
      </w:r>
      <w:r>
        <w:rPr>
          <w:szCs w:val="28"/>
        </w:rPr>
        <w:t>ат</w:t>
      </w:r>
      <w:r>
        <w:rPr>
          <w:szCs w:val="28"/>
        </w:rPr>
        <w:t>е</w:t>
      </w:r>
      <w:r>
        <w:rPr>
          <w:szCs w:val="28"/>
        </w:rPr>
        <w:t>ля;</w:t>
      </w:r>
    </w:p>
    <w:p w:rsidR="00020CDD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б) характеристику метода расчета прогнозного объема поступлений. Для к</w:t>
      </w:r>
      <w:r w:rsidRPr="00B973BC">
        <w:rPr>
          <w:szCs w:val="28"/>
        </w:rPr>
        <w:t>а</w:t>
      </w:r>
      <w:r w:rsidRPr="00B973BC">
        <w:rPr>
          <w:szCs w:val="28"/>
        </w:rPr>
        <w:t>ждого вида доходов применяется один или несколько из следующих методов:</w:t>
      </w:r>
      <w:r w:rsidRPr="00B973BC">
        <w:rPr>
          <w:szCs w:val="28"/>
        </w:rPr>
        <w:br/>
        <w:t>прямой расчет, основанный на непосредственном использовании прогнозных значений объемных и стоимостных показателей, уровней ставок и других п</w:t>
      </w:r>
      <w:r w:rsidRPr="00B973BC">
        <w:rPr>
          <w:szCs w:val="28"/>
        </w:rPr>
        <w:t>о</w:t>
      </w:r>
      <w:r w:rsidRPr="00B973BC">
        <w:rPr>
          <w:szCs w:val="28"/>
        </w:rPr>
        <w:t>казателей, определяющих прогнозный объем поступлений прогнозируемого вида доходов;</w:t>
      </w:r>
      <w:r>
        <w:rPr>
          <w:szCs w:val="28"/>
        </w:rPr>
        <w:t xml:space="preserve"> </w:t>
      </w:r>
    </w:p>
    <w:p w:rsidR="00020CDD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усреднение - расчет, осуществляемый на основании усреднения годовых об</w:t>
      </w:r>
      <w:r w:rsidRPr="00B973BC">
        <w:rPr>
          <w:szCs w:val="28"/>
        </w:rPr>
        <w:t>ъ</w:t>
      </w:r>
      <w:r w:rsidRPr="00B973BC">
        <w:rPr>
          <w:szCs w:val="28"/>
        </w:rPr>
        <w:t>емов доходов не менее чем за 3 года или за весь период поступления соотве</w:t>
      </w:r>
      <w:r w:rsidRPr="00B973BC">
        <w:rPr>
          <w:szCs w:val="28"/>
        </w:rPr>
        <w:t>т</w:t>
      </w:r>
      <w:r w:rsidRPr="00B973BC">
        <w:rPr>
          <w:szCs w:val="28"/>
        </w:rPr>
        <w:t>ствующего вида доходов в случае, если он не превышает 3 года;</w:t>
      </w:r>
      <w:r>
        <w:rPr>
          <w:szCs w:val="28"/>
        </w:rPr>
        <w:t xml:space="preserve"> </w:t>
      </w:r>
      <w:r w:rsidRPr="00B973BC">
        <w:rPr>
          <w:szCs w:val="28"/>
        </w:rPr>
        <w:t>индексация - расчет с применением индекса потребительских цен или другого коэффиц</w:t>
      </w:r>
      <w:r w:rsidRPr="00B973BC">
        <w:rPr>
          <w:szCs w:val="28"/>
        </w:rPr>
        <w:t>и</w:t>
      </w:r>
      <w:r w:rsidRPr="00B973BC">
        <w:rPr>
          <w:szCs w:val="28"/>
        </w:rPr>
        <w:t>ента, характеризующего динамику прогнозируемого вида доходов;</w:t>
      </w:r>
      <w:r>
        <w:rPr>
          <w:szCs w:val="28"/>
        </w:rPr>
        <w:t xml:space="preserve"> </w:t>
      </w:r>
    </w:p>
    <w:p w:rsidR="00020CDD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экстраполяция - расчет, осуществляемый на основании имеющихся данных о тенденциях изменений поступлений в прошлых периодах;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иной способ, который описывается в методике прогнозирования;</w:t>
      </w:r>
      <w:r w:rsidRPr="00B973BC">
        <w:rPr>
          <w:szCs w:val="28"/>
        </w:rPr>
        <w:br/>
        <w:t xml:space="preserve">в) описание фактического алгоритма расчета (формулы) прогнозируемого объема поступлений в </w:t>
      </w:r>
      <w:r w:rsidRPr="00B76FB9">
        <w:rPr>
          <w:szCs w:val="28"/>
        </w:rPr>
        <w:t xml:space="preserve">бюджет </w:t>
      </w:r>
      <w:proofErr w:type="spellStart"/>
      <w:r w:rsidR="00E420FC">
        <w:rPr>
          <w:szCs w:val="28"/>
        </w:rPr>
        <w:t>Меркуловского</w:t>
      </w:r>
      <w:proofErr w:type="spellEnd"/>
      <w:r w:rsidRPr="00B76FB9">
        <w:rPr>
          <w:szCs w:val="28"/>
        </w:rPr>
        <w:t xml:space="preserve"> </w:t>
      </w:r>
      <w:r>
        <w:rPr>
          <w:szCs w:val="28"/>
        </w:rPr>
        <w:t>сельского поселения Шол</w:t>
      </w:r>
      <w:r>
        <w:rPr>
          <w:szCs w:val="28"/>
        </w:rPr>
        <w:t>о</w:t>
      </w:r>
      <w:r>
        <w:rPr>
          <w:szCs w:val="28"/>
        </w:rPr>
        <w:t xml:space="preserve">ховского </w:t>
      </w:r>
      <w:r w:rsidRPr="00B76FB9">
        <w:rPr>
          <w:szCs w:val="28"/>
        </w:rPr>
        <w:t>района</w:t>
      </w:r>
      <w:r w:rsidRPr="00B973BC">
        <w:rPr>
          <w:szCs w:val="28"/>
        </w:rPr>
        <w:t>.</w:t>
      </w:r>
      <w:r w:rsidRPr="00B973BC">
        <w:rPr>
          <w:szCs w:val="28"/>
        </w:rPr>
        <w:br/>
        <w:t>4. Методика прогнозирования в случае использования метода прямого расч</w:t>
      </w:r>
      <w:r w:rsidRPr="00B973BC">
        <w:rPr>
          <w:szCs w:val="28"/>
        </w:rPr>
        <w:t>е</w:t>
      </w:r>
      <w:r w:rsidRPr="00B973BC">
        <w:rPr>
          <w:szCs w:val="28"/>
        </w:rPr>
        <w:t>та может содержать характеристику уровня собираемости соответствующего вида доходов (при его применимости) с учетом динамики показателя соб</w:t>
      </w:r>
      <w:r w:rsidRPr="00B973BC">
        <w:rPr>
          <w:szCs w:val="28"/>
        </w:rPr>
        <w:t>и</w:t>
      </w:r>
      <w:r w:rsidRPr="00B973BC">
        <w:rPr>
          <w:szCs w:val="28"/>
        </w:rPr>
        <w:t>раемости соответствующего вида доходов в предшествующие периоды и ц</w:t>
      </w:r>
      <w:r w:rsidRPr="00B973BC">
        <w:rPr>
          <w:szCs w:val="28"/>
        </w:rPr>
        <w:t>е</w:t>
      </w:r>
      <w:r w:rsidRPr="00B973BC">
        <w:rPr>
          <w:szCs w:val="28"/>
        </w:rPr>
        <w:t xml:space="preserve">левого уровня собираемости соответствующего вида доходов (в случае его </w:t>
      </w:r>
      <w:r w:rsidRPr="00B973BC">
        <w:rPr>
          <w:szCs w:val="28"/>
        </w:rPr>
        <w:lastRenderedPageBreak/>
        <w:t>наличия).</w:t>
      </w:r>
      <w:r w:rsidRPr="00B973BC">
        <w:rPr>
          <w:szCs w:val="28"/>
        </w:rPr>
        <w:br/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5.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базового варианта прогноза социально-экономического развития Российской Федерации, суб</w:t>
      </w:r>
      <w:r w:rsidRPr="00B973BC">
        <w:rPr>
          <w:szCs w:val="28"/>
        </w:rPr>
        <w:t>ъ</w:t>
      </w:r>
      <w:r w:rsidRPr="00B973BC">
        <w:rPr>
          <w:szCs w:val="28"/>
        </w:rPr>
        <w:t>екта Российской Федерации или муниципального образования на средн</w:t>
      </w:r>
      <w:r w:rsidRPr="00B973BC">
        <w:rPr>
          <w:szCs w:val="28"/>
        </w:rPr>
        <w:t>е</w:t>
      </w:r>
      <w:r w:rsidRPr="00B973BC">
        <w:rPr>
          <w:szCs w:val="28"/>
        </w:rPr>
        <w:t>срочный период, разработанного уполномоченным федеральным органом исполнительной власти, органом исполнительной власти субъекта Росси</w:t>
      </w:r>
      <w:r w:rsidRPr="00B973BC">
        <w:rPr>
          <w:szCs w:val="28"/>
        </w:rPr>
        <w:t>й</w:t>
      </w:r>
      <w:r w:rsidRPr="00B973BC">
        <w:rPr>
          <w:szCs w:val="28"/>
        </w:rPr>
        <w:t>ской Федерации или администрацией (далее - показатели прогноза социал</w:t>
      </w:r>
      <w:r w:rsidRPr="00B973BC">
        <w:rPr>
          <w:szCs w:val="28"/>
        </w:rPr>
        <w:t>ь</w:t>
      </w:r>
      <w:r w:rsidRPr="00B973BC">
        <w:rPr>
          <w:szCs w:val="28"/>
        </w:rPr>
        <w:t>но-экономического развития).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6. Для расчета прогнозируемого объема налоговых доходов, таможенных платежей и страховых взносов при разработке методики прогнозирования: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а) применяется метод прямого расчета;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б) налоговая база и база для расчета таможенных платежей, страховых взн</w:t>
      </w:r>
      <w:r w:rsidRPr="00B973BC">
        <w:rPr>
          <w:szCs w:val="28"/>
        </w:rPr>
        <w:t>о</w:t>
      </w:r>
      <w:r w:rsidRPr="00B973BC">
        <w:rPr>
          <w:szCs w:val="28"/>
        </w:rPr>
        <w:t>сов в прогнозируемом периоде определяются на основании соответствующей отчетности за предыдущие годы с учетом показателей прогноза социально-экономического развития и иной информации, указанной главным админис</w:t>
      </w:r>
      <w:r w:rsidRPr="00B973BC">
        <w:rPr>
          <w:szCs w:val="28"/>
        </w:rPr>
        <w:t>т</w:t>
      </w:r>
      <w:r w:rsidRPr="00B973BC">
        <w:rPr>
          <w:szCs w:val="28"/>
        </w:rPr>
        <w:t>ратором доходов согласно </w:t>
      </w:r>
      <w:hyperlink r:id="rId9" w:history="1">
        <w:r w:rsidRPr="00B973BC">
          <w:rPr>
            <w:szCs w:val="28"/>
          </w:rPr>
          <w:t>подпункту "а" пункта 3 настоящего документа</w:t>
        </w:r>
      </w:hyperlink>
      <w:r w:rsidRPr="00B973BC">
        <w:rPr>
          <w:szCs w:val="28"/>
        </w:rPr>
        <w:t>;</w:t>
      </w:r>
    </w:p>
    <w:p w:rsidR="00020CDD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в) учитывается информация о ставках платежей с указанием соответству</w:t>
      </w:r>
      <w:r w:rsidRPr="00B973BC">
        <w:rPr>
          <w:szCs w:val="28"/>
        </w:rPr>
        <w:t>ю</w:t>
      </w:r>
      <w:r w:rsidRPr="00B973BC">
        <w:rPr>
          <w:szCs w:val="28"/>
        </w:rPr>
        <w:t>щей нормы законодательства Российской Федерации о налогах и сборах или иных нормативных правовых актов Российской Федерации, субъектов Ро</w:t>
      </w:r>
      <w:r w:rsidRPr="00B973BC">
        <w:rPr>
          <w:szCs w:val="28"/>
        </w:rPr>
        <w:t>с</w:t>
      </w:r>
      <w:r w:rsidRPr="00B973BC">
        <w:rPr>
          <w:szCs w:val="28"/>
        </w:rPr>
        <w:t>сийской Федерации и представительных органов муниципальных образов</w:t>
      </w:r>
      <w:r w:rsidRPr="00B973BC">
        <w:rPr>
          <w:szCs w:val="28"/>
        </w:rPr>
        <w:t>а</w:t>
      </w:r>
      <w:r w:rsidRPr="00B973BC">
        <w:rPr>
          <w:szCs w:val="28"/>
        </w:rPr>
        <w:t>ний, а также о предусмотренных ими льготах (изъятиях).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7. Для расчета прогнозируемого объема прочих доходов при разработке м</w:t>
      </w:r>
      <w:r w:rsidRPr="00B973BC">
        <w:rPr>
          <w:szCs w:val="28"/>
        </w:rPr>
        <w:t>е</w:t>
      </w:r>
      <w:r w:rsidRPr="00B973BC">
        <w:rPr>
          <w:szCs w:val="28"/>
        </w:rPr>
        <w:t>тодики прогнозирования: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а) в части доходов от предоставления имущества, находящегося в муниц</w:t>
      </w:r>
      <w:r w:rsidRPr="00B973BC">
        <w:rPr>
          <w:szCs w:val="28"/>
        </w:rPr>
        <w:t>и</w:t>
      </w:r>
      <w:r w:rsidRPr="00B973BC">
        <w:rPr>
          <w:szCs w:val="28"/>
        </w:rPr>
        <w:t>пальной собственности, в аренду:</w:t>
      </w:r>
      <w:r>
        <w:rPr>
          <w:szCs w:val="28"/>
        </w:rPr>
        <w:t xml:space="preserve"> </w:t>
      </w:r>
      <w:r w:rsidRPr="00B973BC">
        <w:rPr>
          <w:szCs w:val="28"/>
        </w:rPr>
        <w:t>применяется метод прямого расчета;</w:t>
      </w:r>
      <w:r>
        <w:rPr>
          <w:szCs w:val="28"/>
        </w:rPr>
        <w:t xml:space="preserve"> </w:t>
      </w:r>
      <w:r w:rsidRPr="00B973BC">
        <w:rPr>
          <w:szCs w:val="28"/>
        </w:rPr>
        <w:t>алг</w:t>
      </w:r>
      <w:r w:rsidRPr="00B973BC">
        <w:rPr>
          <w:szCs w:val="28"/>
        </w:rPr>
        <w:t>о</w:t>
      </w:r>
      <w:r w:rsidRPr="00B973BC">
        <w:rPr>
          <w:szCs w:val="28"/>
        </w:rPr>
        <w:t>ритм расчета прогнозных показателей соответствующего вида доходов осн</w:t>
      </w:r>
      <w:r w:rsidRPr="00B973BC">
        <w:rPr>
          <w:szCs w:val="28"/>
        </w:rPr>
        <w:t>о</w:t>
      </w:r>
      <w:r w:rsidRPr="00B973BC">
        <w:rPr>
          <w:szCs w:val="28"/>
        </w:rPr>
        <w:t>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развития;</w:t>
      </w:r>
      <w:r>
        <w:rPr>
          <w:szCs w:val="28"/>
        </w:rPr>
        <w:t xml:space="preserve"> </w:t>
      </w:r>
      <w:r w:rsidRPr="00B973BC">
        <w:rPr>
          <w:szCs w:val="28"/>
        </w:rPr>
        <w:t>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б) в части доходов в виде прибыли, приходящейся на доли в уставных (скл</w:t>
      </w:r>
      <w:r w:rsidRPr="00B973BC">
        <w:rPr>
          <w:szCs w:val="28"/>
        </w:rPr>
        <w:t>а</w:t>
      </w:r>
      <w:r w:rsidRPr="00B973BC">
        <w:rPr>
          <w:szCs w:val="28"/>
        </w:rPr>
        <w:t xml:space="preserve">дочных) капиталах хозяйственных товариществ и обществ, или дивидендов по акциям, </w:t>
      </w:r>
      <w:r>
        <w:rPr>
          <w:szCs w:val="28"/>
        </w:rPr>
        <w:t>муниципальному образованию</w:t>
      </w:r>
      <w:r w:rsidRPr="00B973BC">
        <w:rPr>
          <w:szCs w:val="28"/>
        </w:rPr>
        <w:t>:</w:t>
      </w:r>
      <w:r>
        <w:rPr>
          <w:szCs w:val="28"/>
        </w:rPr>
        <w:t xml:space="preserve"> </w:t>
      </w:r>
      <w:r w:rsidRPr="00B973BC">
        <w:rPr>
          <w:szCs w:val="28"/>
        </w:rPr>
        <w:t>применяется метод прямого ра</w:t>
      </w:r>
      <w:r w:rsidRPr="00B973BC">
        <w:rPr>
          <w:szCs w:val="28"/>
        </w:rPr>
        <w:t>с</w:t>
      </w:r>
      <w:r w:rsidRPr="00B973BC">
        <w:rPr>
          <w:szCs w:val="28"/>
        </w:rPr>
        <w:t>чета;</w:t>
      </w:r>
      <w:r>
        <w:rPr>
          <w:szCs w:val="28"/>
        </w:rPr>
        <w:t xml:space="preserve"> </w:t>
      </w:r>
      <w:r w:rsidRPr="00B973BC">
        <w:rPr>
          <w:szCs w:val="28"/>
        </w:rPr>
        <w:t>алгоритм расчета прогнозных показателей соответствующего вида д</w:t>
      </w:r>
      <w:r w:rsidRPr="00B973BC">
        <w:rPr>
          <w:szCs w:val="28"/>
        </w:rPr>
        <w:t>о</w:t>
      </w:r>
      <w:r w:rsidRPr="00B973BC">
        <w:rPr>
          <w:szCs w:val="28"/>
        </w:rPr>
        <w:t>ходов определяется исходя:</w:t>
      </w:r>
      <w:r>
        <w:rPr>
          <w:szCs w:val="28"/>
        </w:rPr>
        <w:t xml:space="preserve"> </w:t>
      </w:r>
      <w:r w:rsidRPr="00B973BC">
        <w:rPr>
          <w:szCs w:val="28"/>
        </w:rPr>
        <w:t>из величины чистой прибыли хозяйственных обществ, часть акций (или доли в уставных (складочных) капиталах) которых находится в муниципальной собственности;</w:t>
      </w:r>
      <w:r>
        <w:rPr>
          <w:szCs w:val="28"/>
        </w:rPr>
        <w:t xml:space="preserve"> </w:t>
      </w:r>
      <w:r w:rsidRPr="00B973BC">
        <w:rPr>
          <w:szCs w:val="28"/>
        </w:rPr>
        <w:t>из размера доли чистой прибыли хозяйственных обществ, направляемой ими на выплату дивидендов или ра</w:t>
      </w:r>
      <w:r w:rsidRPr="00B973BC">
        <w:rPr>
          <w:szCs w:val="28"/>
        </w:rPr>
        <w:t>с</w:t>
      </w:r>
      <w:r w:rsidRPr="00B973BC">
        <w:rPr>
          <w:szCs w:val="28"/>
        </w:rPr>
        <w:t>пределяемой ими среди участников общества;</w:t>
      </w:r>
      <w:r>
        <w:rPr>
          <w:szCs w:val="28"/>
        </w:rPr>
        <w:t xml:space="preserve"> </w:t>
      </w:r>
      <w:r w:rsidRPr="00B973BC">
        <w:rPr>
          <w:szCs w:val="28"/>
        </w:rPr>
        <w:t>из размера доли муниципал</w:t>
      </w:r>
      <w:r w:rsidRPr="00B973BC">
        <w:rPr>
          <w:szCs w:val="28"/>
        </w:rPr>
        <w:t>ь</w:t>
      </w:r>
      <w:r w:rsidRPr="00B973BC">
        <w:rPr>
          <w:szCs w:val="28"/>
        </w:rPr>
        <w:t>ного участия в соответствующем хозяйственном обществе (с учетом пакета акций, который планируется к приватизации в текущем году);</w:t>
      </w:r>
      <w:r>
        <w:rPr>
          <w:szCs w:val="28"/>
        </w:rPr>
        <w:t xml:space="preserve"> </w:t>
      </w:r>
      <w:r w:rsidRPr="00B973BC">
        <w:rPr>
          <w:szCs w:val="28"/>
        </w:rPr>
        <w:t>из периода деятельности хозяйственного общества, за который выплачиваются дивиде</w:t>
      </w:r>
      <w:r w:rsidRPr="00B973BC">
        <w:rPr>
          <w:szCs w:val="28"/>
        </w:rPr>
        <w:t>н</w:t>
      </w:r>
      <w:r w:rsidRPr="00B973BC">
        <w:rPr>
          <w:szCs w:val="28"/>
        </w:rPr>
        <w:t>ды;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lastRenderedPageBreak/>
        <w:t>в) в части доходов от оказания платных услуг:</w:t>
      </w:r>
      <w:r>
        <w:rPr>
          <w:szCs w:val="28"/>
        </w:rPr>
        <w:t xml:space="preserve"> </w:t>
      </w:r>
      <w:r w:rsidRPr="00B973BC">
        <w:rPr>
          <w:szCs w:val="28"/>
        </w:rPr>
        <w:t>применяется метод прямого расчета;</w:t>
      </w:r>
      <w:r>
        <w:rPr>
          <w:szCs w:val="28"/>
        </w:rPr>
        <w:t xml:space="preserve"> </w:t>
      </w:r>
      <w:r w:rsidRPr="00B973BC">
        <w:rPr>
          <w:szCs w:val="28"/>
        </w:rPr>
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</w:t>
      </w:r>
      <w:r>
        <w:rPr>
          <w:szCs w:val="28"/>
        </w:rPr>
        <w:t xml:space="preserve">Администрацией </w:t>
      </w:r>
      <w:proofErr w:type="spellStart"/>
      <w:r w:rsidR="00E420FC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</w:t>
      </w:r>
      <w:r>
        <w:rPr>
          <w:szCs w:val="28"/>
        </w:rPr>
        <w:t>е</w:t>
      </w:r>
      <w:r>
        <w:rPr>
          <w:szCs w:val="28"/>
        </w:rPr>
        <w:t>ления</w:t>
      </w:r>
      <w:r w:rsidRPr="00B973BC">
        <w:rPr>
          <w:szCs w:val="28"/>
        </w:rPr>
        <w:t>;</w:t>
      </w:r>
      <w:r>
        <w:rPr>
          <w:szCs w:val="28"/>
        </w:rPr>
        <w:t xml:space="preserve"> </w:t>
      </w:r>
      <w:r w:rsidRPr="00B973BC">
        <w:rPr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</w:t>
      </w:r>
      <w:r w:rsidRPr="00B973BC">
        <w:rPr>
          <w:szCs w:val="28"/>
        </w:rPr>
        <w:t>е</w:t>
      </w:r>
      <w:r w:rsidRPr="00B973BC">
        <w:rPr>
          <w:szCs w:val="28"/>
        </w:rPr>
        <w:t>риод оказания услуги в случае, если он не превышает 3 года;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г)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</w:t>
      </w:r>
      <w:r w:rsidRPr="00B973BC">
        <w:rPr>
          <w:szCs w:val="28"/>
        </w:rPr>
        <w:t>з</w:t>
      </w:r>
      <w:r w:rsidRPr="00B973BC">
        <w:rPr>
          <w:szCs w:val="28"/>
        </w:rPr>
        <w:t>мещение вреда, причиненного публично-правовому образованию, и иных сумм принудительного изъятия:</w:t>
      </w:r>
      <w:r>
        <w:rPr>
          <w:szCs w:val="28"/>
        </w:rPr>
        <w:t xml:space="preserve"> </w:t>
      </w:r>
      <w:r w:rsidRPr="00B973BC">
        <w:rPr>
          <w:szCs w:val="28"/>
        </w:rPr>
        <w:t>могут быть использованы различные мет</w:t>
      </w:r>
      <w:r w:rsidRPr="00B973BC">
        <w:rPr>
          <w:szCs w:val="28"/>
        </w:rPr>
        <w:t>о</w:t>
      </w:r>
      <w:r w:rsidRPr="00B973BC">
        <w:rPr>
          <w:szCs w:val="28"/>
        </w:rPr>
        <w:t>ды, предусмотренные </w:t>
      </w:r>
      <w:hyperlink r:id="rId10" w:history="1">
        <w:r w:rsidRPr="00B973BC">
          <w:rPr>
            <w:szCs w:val="28"/>
          </w:rPr>
          <w:t>подпунктом "б" пункта 3 настоящего документа</w:t>
        </w:r>
      </w:hyperlink>
      <w:r w:rsidRPr="00B973BC">
        <w:rPr>
          <w:szCs w:val="28"/>
        </w:rPr>
        <w:t>;</w:t>
      </w:r>
      <w:r>
        <w:rPr>
          <w:szCs w:val="28"/>
        </w:rPr>
        <w:t xml:space="preserve"> </w:t>
      </w:r>
      <w:r w:rsidRPr="00B973BC">
        <w:rPr>
          <w:szCs w:val="28"/>
        </w:rPr>
        <w:t>алг</w:t>
      </w:r>
      <w:r w:rsidRPr="00B973BC">
        <w:rPr>
          <w:szCs w:val="28"/>
        </w:rPr>
        <w:t>о</w:t>
      </w:r>
      <w:r w:rsidRPr="00B973BC">
        <w:rPr>
          <w:szCs w:val="28"/>
        </w:rPr>
        <w:t>ритм расчета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правонарушений;</w:t>
      </w:r>
      <w:r>
        <w:rPr>
          <w:szCs w:val="28"/>
        </w:rPr>
        <w:t xml:space="preserve"> </w:t>
      </w:r>
      <w:r w:rsidRPr="00B973BC">
        <w:rPr>
          <w:szCs w:val="28"/>
        </w:rPr>
        <w:t>определение прогнозного колич</w:t>
      </w:r>
      <w:r w:rsidRPr="00B973BC">
        <w:rPr>
          <w:szCs w:val="28"/>
        </w:rPr>
        <w:t>е</w:t>
      </w:r>
      <w:r w:rsidRPr="00B973BC">
        <w:rPr>
          <w:szCs w:val="28"/>
        </w:rPr>
        <w:t>ства правонарушений каждого вида, закрепленного в законодательстве Ро</w:t>
      </w:r>
      <w:r w:rsidRPr="00B973BC">
        <w:rPr>
          <w:szCs w:val="28"/>
        </w:rPr>
        <w:t>с</w:t>
      </w:r>
      <w:r w:rsidRPr="00B973BC">
        <w:rPr>
          <w:szCs w:val="28"/>
        </w:rPr>
        <w:t>сийской Федерации, основывается на статистических данных не менее чем за 3 года или за весь период закрепления в законодательстве Российской Фед</w:t>
      </w:r>
      <w:r w:rsidRPr="00B973BC">
        <w:rPr>
          <w:szCs w:val="28"/>
        </w:rPr>
        <w:t>е</w:t>
      </w:r>
      <w:r w:rsidRPr="00B973BC">
        <w:rPr>
          <w:szCs w:val="28"/>
        </w:rPr>
        <w:t>рации соответствующего вида правонарушения в случае, если этот период не превышает 3 лет;</w:t>
      </w:r>
      <w:r>
        <w:rPr>
          <w:szCs w:val="28"/>
        </w:rPr>
        <w:t xml:space="preserve"> </w:t>
      </w:r>
      <w:r w:rsidRPr="00B973BC">
        <w:rPr>
          <w:szCs w:val="28"/>
        </w:rPr>
        <w:t>размер платежа по каждому виду правонарушений соотве</w:t>
      </w:r>
      <w:r w:rsidRPr="00B973BC">
        <w:rPr>
          <w:szCs w:val="28"/>
        </w:rPr>
        <w:t>т</w:t>
      </w:r>
      <w:r w:rsidRPr="00B973BC">
        <w:rPr>
          <w:szCs w:val="28"/>
        </w:rPr>
        <w:t>ствует положениям законодательства Российской Федерации или законод</w:t>
      </w:r>
      <w:r w:rsidRPr="00B973BC">
        <w:rPr>
          <w:szCs w:val="28"/>
        </w:rPr>
        <w:t>а</w:t>
      </w:r>
      <w:r w:rsidRPr="00B973BC">
        <w:rPr>
          <w:szCs w:val="28"/>
        </w:rPr>
        <w:t>тельства субъекта Российской Федерации с учетом изменений, запланир</w:t>
      </w:r>
      <w:r w:rsidRPr="00B973BC">
        <w:rPr>
          <w:szCs w:val="28"/>
        </w:rPr>
        <w:t>о</w:t>
      </w:r>
      <w:r w:rsidRPr="00B973BC">
        <w:rPr>
          <w:szCs w:val="28"/>
        </w:rPr>
        <w:t>ванных на очередной год и плановый период.</w:t>
      </w:r>
    </w:p>
    <w:p w:rsidR="00020CDD" w:rsidRPr="00B973BC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8. Для исчисления безвозмездных поступлений от других бюджетов бюдже</w:t>
      </w:r>
      <w:r w:rsidRPr="00B973BC">
        <w:rPr>
          <w:szCs w:val="28"/>
        </w:rPr>
        <w:t>т</w:t>
      </w:r>
      <w:r w:rsidRPr="00B973BC">
        <w:rPr>
          <w:szCs w:val="28"/>
        </w:rPr>
        <w:t>ной системы Российской Федерации при разработке методики прогнозиров</w:t>
      </w:r>
      <w:r w:rsidRPr="00B973BC">
        <w:rPr>
          <w:szCs w:val="28"/>
        </w:rPr>
        <w:t>а</w:t>
      </w:r>
      <w:r w:rsidRPr="00B973BC">
        <w:rPr>
          <w:szCs w:val="28"/>
        </w:rPr>
        <w:t>ния ожидаемый объем безвозмездных поступлений определяется на основ</w:t>
      </w:r>
      <w:r w:rsidRPr="00B973BC">
        <w:rPr>
          <w:szCs w:val="28"/>
        </w:rPr>
        <w:t>а</w:t>
      </w:r>
      <w:r w:rsidRPr="00B973BC">
        <w:rPr>
          <w:szCs w:val="28"/>
        </w:rPr>
        <w:t>нии объема расходов соответствующего бюджета бюджетной системы Ро</w:t>
      </w:r>
      <w:r w:rsidRPr="00B973BC">
        <w:rPr>
          <w:szCs w:val="28"/>
        </w:rPr>
        <w:t>с</w:t>
      </w:r>
      <w:r w:rsidRPr="00B973BC">
        <w:rPr>
          <w:szCs w:val="28"/>
        </w:rPr>
        <w:t>сийской Федерации в случае, если такой объем расходов определен. В иных случаях прогнозирование может осуществляться в соответствии с полож</w:t>
      </w:r>
      <w:r w:rsidRPr="00B973BC">
        <w:rPr>
          <w:szCs w:val="28"/>
        </w:rPr>
        <w:t>е</w:t>
      </w:r>
      <w:r w:rsidRPr="00B973BC">
        <w:rPr>
          <w:szCs w:val="28"/>
        </w:rPr>
        <w:t>ниями, предусмотренными </w:t>
      </w:r>
      <w:hyperlink r:id="rId11" w:history="1">
        <w:r w:rsidRPr="00B973BC">
          <w:rPr>
            <w:szCs w:val="28"/>
          </w:rPr>
          <w:t>пунктами 3</w:t>
        </w:r>
      </w:hyperlink>
      <w:r w:rsidRPr="00B973BC">
        <w:rPr>
          <w:szCs w:val="28"/>
        </w:rPr>
        <w:t>-</w:t>
      </w:r>
      <w:hyperlink r:id="rId12" w:history="1">
        <w:r w:rsidRPr="00B973BC">
          <w:rPr>
            <w:szCs w:val="28"/>
          </w:rPr>
          <w:t>5 настоящего документа</w:t>
        </w:r>
      </w:hyperlink>
      <w:r w:rsidRPr="00B973BC">
        <w:rPr>
          <w:szCs w:val="28"/>
        </w:rPr>
        <w:t>.</w:t>
      </w:r>
    </w:p>
    <w:p w:rsidR="00020CDD" w:rsidRDefault="00020CDD" w:rsidP="00020CDD">
      <w:pPr>
        <w:ind w:right="-5"/>
        <w:jc w:val="both"/>
        <w:rPr>
          <w:szCs w:val="28"/>
        </w:rPr>
      </w:pPr>
      <w:r w:rsidRPr="00B973BC">
        <w:rPr>
          <w:szCs w:val="28"/>
        </w:rPr>
        <w:t>9. Разработка методики прогнозирования по видам доходов, не указанным в настоящем документе, осуществляется в соответствии с </w:t>
      </w:r>
      <w:hyperlink r:id="rId13" w:history="1">
        <w:r w:rsidRPr="00B973BC">
          <w:rPr>
            <w:szCs w:val="28"/>
          </w:rPr>
          <w:t>пунктами 3</w:t>
        </w:r>
      </w:hyperlink>
      <w:r w:rsidRPr="00B973BC">
        <w:rPr>
          <w:szCs w:val="28"/>
        </w:rPr>
        <w:t>-</w:t>
      </w:r>
      <w:hyperlink r:id="rId14" w:history="1">
        <w:r w:rsidRPr="00B973BC">
          <w:rPr>
            <w:szCs w:val="28"/>
          </w:rPr>
          <w:t>5 н</w:t>
        </w:r>
        <w:r w:rsidRPr="00B973BC">
          <w:rPr>
            <w:szCs w:val="28"/>
          </w:rPr>
          <w:t>а</w:t>
        </w:r>
        <w:r w:rsidRPr="00B973BC">
          <w:rPr>
            <w:szCs w:val="28"/>
          </w:rPr>
          <w:t>стоящего документа</w:t>
        </w:r>
      </w:hyperlink>
      <w:r w:rsidRPr="00B973BC">
        <w:rPr>
          <w:szCs w:val="28"/>
        </w:rPr>
        <w:t>.</w:t>
      </w:r>
    </w:p>
    <w:p w:rsidR="00020CDD" w:rsidRDefault="00020CDD" w:rsidP="00020CDD">
      <w:pPr>
        <w:ind w:right="-5"/>
        <w:jc w:val="both"/>
        <w:rPr>
          <w:szCs w:val="28"/>
        </w:rPr>
      </w:pPr>
    </w:p>
    <w:p w:rsidR="00020CDD" w:rsidRDefault="00020CDD" w:rsidP="00020CDD">
      <w:pPr>
        <w:ind w:right="-5"/>
        <w:jc w:val="both"/>
        <w:rPr>
          <w:szCs w:val="28"/>
        </w:rPr>
      </w:pPr>
    </w:p>
    <w:p w:rsidR="00020CDD" w:rsidRDefault="00020CDD" w:rsidP="00020CDD">
      <w:pPr>
        <w:ind w:right="-5"/>
        <w:jc w:val="both"/>
        <w:rPr>
          <w:szCs w:val="28"/>
        </w:rPr>
      </w:pPr>
    </w:p>
    <w:p w:rsidR="00020CDD" w:rsidRDefault="00020CDD" w:rsidP="00020CDD">
      <w:pPr>
        <w:ind w:right="-5"/>
        <w:jc w:val="both"/>
        <w:rPr>
          <w:szCs w:val="28"/>
        </w:rPr>
      </w:pPr>
    </w:p>
    <w:sectPr w:rsidR="00020CDD" w:rsidSect="00032A51">
      <w:pgSz w:w="11907" w:h="16840" w:code="9"/>
      <w:pgMar w:top="426" w:right="851" w:bottom="709" w:left="850" w:header="720" w:footer="567" w:gutter="85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18pt" o:bullet="t">
        <v:imagedata r:id="rId1" o:title="clip_image001"/>
      </v:shape>
    </w:pict>
  </w:numPicBullet>
  <w:abstractNum w:abstractNumId="0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02371"/>
    <w:rsid w:val="00020CDD"/>
    <w:rsid w:val="00032A51"/>
    <w:rsid w:val="0006204F"/>
    <w:rsid w:val="00072FC4"/>
    <w:rsid w:val="00083D9F"/>
    <w:rsid w:val="00086FB9"/>
    <w:rsid w:val="000B18B3"/>
    <w:rsid w:val="000B6FD2"/>
    <w:rsid w:val="000C1123"/>
    <w:rsid w:val="000D14F4"/>
    <w:rsid w:val="00102371"/>
    <w:rsid w:val="00130FBC"/>
    <w:rsid w:val="001E7D3B"/>
    <w:rsid w:val="002B4B55"/>
    <w:rsid w:val="002C0551"/>
    <w:rsid w:val="002E6DDF"/>
    <w:rsid w:val="0033598B"/>
    <w:rsid w:val="0034177D"/>
    <w:rsid w:val="00350A4F"/>
    <w:rsid w:val="0035553C"/>
    <w:rsid w:val="00365E9A"/>
    <w:rsid w:val="00390D20"/>
    <w:rsid w:val="003A69D8"/>
    <w:rsid w:val="004148CF"/>
    <w:rsid w:val="00454FDD"/>
    <w:rsid w:val="004C7DC0"/>
    <w:rsid w:val="004E2B1A"/>
    <w:rsid w:val="0050620F"/>
    <w:rsid w:val="00516906"/>
    <w:rsid w:val="00530D56"/>
    <w:rsid w:val="00555877"/>
    <w:rsid w:val="005605D0"/>
    <w:rsid w:val="00594B88"/>
    <w:rsid w:val="005A1CEA"/>
    <w:rsid w:val="005B17B6"/>
    <w:rsid w:val="005C06B5"/>
    <w:rsid w:val="005D625E"/>
    <w:rsid w:val="005E5852"/>
    <w:rsid w:val="0067187A"/>
    <w:rsid w:val="006822E8"/>
    <w:rsid w:val="00682ACE"/>
    <w:rsid w:val="006B2B55"/>
    <w:rsid w:val="006C123C"/>
    <w:rsid w:val="006D0575"/>
    <w:rsid w:val="006D6D6E"/>
    <w:rsid w:val="006E556F"/>
    <w:rsid w:val="006F579D"/>
    <w:rsid w:val="00701078"/>
    <w:rsid w:val="00711813"/>
    <w:rsid w:val="00727CD9"/>
    <w:rsid w:val="00737A43"/>
    <w:rsid w:val="007468C6"/>
    <w:rsid w:val="00771BA6"/>
    <w:rsid w:val="00796542"/>
    <w:rsid w:val="007D31BD"/>
    <w:rsid w:val="007D5CCC"/>
    <w:rsid w:val="00802961"/>
    <w:rsid w:val="00854C19"/>
    <w:rsid w:val="008A47EE"/>
    <w:rsid w:val="008F1B1F"/>
    <w:rsid w:val="009846D6"/>
    <w:rsid w:val="00990ED5"/>
    <w:rsid w:val="00A325AF"/>
    <w:rsid w:val="00A53DF1"/>
    <w:rsid w:val="00A84805"/>
    <w:rsid w:val="00AB0111"/>
    <w:rsid w:val="00B661AF"/>
    <w:rsid w:val="00B72530"/>
    <w:rsid w:val="00BC7D8F"/>
    <w:rsid w:val="00BD0E42"/>
    <w:rsid w:val="00BD75F0"/>
    <w:rsid w:val="00BE2B9E"/>
    <w:rsid w:val="00BE38CE"/>
    <w:rsid w:val="00C5432B"/>
    <w:rsid w:val="00CD77F7"/>
    <w:rsid w:val="00D24DBD"/>
    <w:rsid w:val="00D268C3"/>
    <w:rsid w:val="00D44F37"/>
    <w:rsid w:val="00D55307"/>
    <w:rsid w:val="00D620A2"/>
    <w:rsid w:val="00D75E5E"/>
    <w:rsid w:val="00D766A0"/>
    <w:rsid w:val="00D8434F"/>
    <w:rsid w:val="00DA098F"/>
    <w:rsid w:val="00DC6A65"/>
    <w:rsid w:val="00DD4106"/>
    <w:rsid w:val="00DF726C"/>
    <w:rsid w:val="00DF7E72"/>
    <w:rsid w:val="00E420FC"/>
    <w:rsid w:val="00E4448D"/>
    <w:rsid w:val="00E44B30"/>
    <w:rsid w:val="00E47C3B"/>
    <w:rsid w:val="00E81698"/>
    <w:rsid w:val="00EC13C8"/>
    <w:rsid w:val="00EC14C6"/>
    <w:rsid w:val="00EC496B"/>
    <w:rsid w:val="00EC4B8E"/>
    <w:rsid w:val="00F02ADE"/>
    <w:rsid w:val="00F565BA"/>
    <w:rsid w:val="00FE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2241" TargetMode="External"/><Relationship Id="rId13" Type="http://schemas.openxmlformats.org/officeDocument/2006/relationships/hyperlink" Target="http://docs.cntd.ru/document/420362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2241" TargetMode="External"/><Relationship Id="rId12" Type="http://schemas.openxmlformats.org/officeDocument/2006/relationships/hyperlink" Target="http://docs.cntd.ru/document/4203622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20362241" TargetMode="External"/><Relationship Id="rId5" Type="http://schemas.openxmlformats.org/officeDocument/2006/relationships/hyperlink" Target="http://docs.cntd.ru/document/4203622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362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2241" TargetMode="External"/><Relationship Id="rId14" Type="http://schemas.openxmlformats.org/officeDocument/2006/relationships/hyperlink" Target="http://docs.cntd.ru/document/42036224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9294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admin</cp:lastModifiedBy>
  <cp:revision>3</cp:revision>
  <cp:lastPrinted>2016-08-31T14:05:00Z</cp:lastPrinted>
  <dcterms:created xsi:type="dcterms:W3CDTF">2018-09-25T06:12:00Z</dcterms:created>
  <dcterms:modified xsi:type="dcterms:W3CDTF">2018-09-25T06:12:00Z</dcterms:modified>
</cp:coreProperties>
</file>