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FD" w:rsidRPr="000669FD" w:rsidRDefault="000669FD" w:rsidP="000669FD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669FD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0669FD" w:rsidRPr="000669FD" w:rsidRDefault="000669FD" w:rsidP="000669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9FD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0669FD" w:rsidRPr="000669FD" w:rsidRDefault="000669FD" w:rsidP="000669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9FD">
        <w:rPr>
          <w:rFonts w:ascii="Times New Roman" w:hAnsi="Times New Roman" w:cs="Times New Roman"/>
          <w:b/>
          <w:sz w:val="28"/>
          <w:szCs w:val="28"/>
        </w:rPr>
        <w:t>ШОЛОХОВСКИЙ РАЙОН</w:t>
      </w:r>
    </w:p>
    <w:p w:rsidR="000669FD" w:rsidRPr="000669FD" w:rsidRDefault="000669FD" w:rsidP="000669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9FD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0669FD" w:rsidRPr="000669FD" w:rsidRDefault="000669FD" w:rsidP="000669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9FD">
        <w:rPr>
          <w:rFonts w:ascii="Times New Roman" w:hAnsi="Times New Roman" w:cs="Times New Roman"/>
          <w:b/>
          <w:sz w:val="28"/>
          <w:szCs w:val="28"/>
        </w:rPr>
        <w:t>«МЕРКУЛОВСКОЕ СЕЛЬСКОЕ ПОСЕЛЕНИЕ»</w:t>
      </w:r>
    </w:p>
    <w:p w:rsidR="000669FD" w:rsidRPr="000669FD" w:rsidRDefault="000669FD" w:rsidP="000669FD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669FD">
        <w:rPr>
          <w:rFonts w:ascii="Times New Roman" w:hAnsi="Times New Roman" w:cs="Times New Roman"/>
          <w:b/>
          <w:sz w:val="28"/>
          <w:szCs w:val="28"/>
        </w:rPr>
        <w:t>АДМИНИСТРАЦИЯ МЕРКУЛОВСКОГО СЕЛЬСКОГО ПОСЕЛЕНИЯ</w:t>
      </w:r>
    </w:p>
    <w:p w:rsidR="000669FD" w:rsidRPr="000669FD" w:rsidRDefault="000669FD" w:rsidP="000669FD">
      <w:pPr>
        <w:pBdr>
          <w:bottom w:val="double" w:sz="18" w:space="1" w:color="auto"/>
        </w:pBdr>
        <w:spacing w:after="0"/>
        <w:rPr>
          <w:rFonts w:ascii="Times New Roman" w:hAnsi="Times New Roman" w:cs="Times New Roman"/>
          <w:b/>
          <w:sz w:val="2"/>
          <w:szCs w:val="2"/>
        </w:rPr>
      </w:pPr>
    </w:p>
    <w:p w:rsidR="000669FD" w:rsidRDefault="000669FD" w:rsidP="000669FD">
      <w:pPr>
        <w:spacing w:after="0"/>
        <w:jc w:val="right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69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0669FD" w:rsidRPr="000669FD" w:rsidRDefault="000669FD" w:rsidP="000669FD">
      <w:pPr>
        <w:spacing w:after="0"/>
        <w:jc w:val="right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69FD" w:rsidRPr="00A367CE" w:rsidRDefault="00A367CE" w:rsidP="000669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27E62" w:rsidRPr="00A367CE">
        <w:rPr>
          <w:rFonts w:ascii="Times New Roman" w:hAnsi="Times New Roman" w:cs="Times New Roman"/>
          <w:sz w:val="28"/>
          <w:szCs w:val="28"/>
        </w:rPr>
        <w:t xml:space="preserve">    </w:t>
      </w:r>
      <w:r w:rsidR="00932905" w:rsidRPr="00A367CE">
        <w:rPr>
          <w:rFonts w:ascii="Times New Roman" w:hAnsi="Times New Roman" w:cs="Times New Roman"/>
          <w:sz w:val="28"/>
          <w:szCs w:val="28"/>
        </w:rPr>
        <w:t>10.02.2015г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27E62" w:rsidRPr="00A367CE">
        <w:rPr>
          <w:rFonts w:ascii="Times New Roman" w:hAnsi="Times New Roman" w:cs="Times New Roman"/>
          <w:sz w:val="28"/>
          <w:szCs w:val="28"/>
        </w:rPr>
        <w:t xml:space="preserve"> </w:t>
      </w:r>
      <w:r w:rsidR="000669FD" w:rsidRPr="00A367C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32905" w:rsidRPr="00A367CE">
        <w:rPr>
          <w:rFonts w:ascii="Times New Roman" w:hAnsi="Times New Roman" w:cs="Times New Roman"/>
          <w:sz w:val="28"/>
          <w:szCs w:val="28"/>
        </w:rPr>
        <w:t xml:space="preserve"> №11</w:t>
      </w:r>
    </w:p>
    <w:p w:rsidR="000669FD" w:rsidRDefault="00867997" w:rsidP="000669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0669FD" w:rsidRPr="000669FD">
        <w:rPr>
          <w:rFonts w:ascii="Times New Roman" w:hAnsi="Times New Roman" w:cs="Times New Roman"/>
          <w:sz w:val="28"/>
          <w:szCs w:val="28"/>
        </w:rPr>
        <w:t>х. Меркуловский</w:t>
      </w:r>
    </w:p>
    <w:p w:rsidR="000669FD" w:rsidRPr="000669FD" w:rsidRDefault="000669FD" w:rsidP="000669FD">
      <w:pPr>
        <w:pStyle w:val="a3"/>
        <w:jc w:val="left"/>
        <w:rPr>
          <w:szCs w:val="28"/>
        </w:rPr>
      </w:pPr>
      <w:r w:rsidRPr="000669FD">
        <w:rPr>
          <w:szCs w:val="28"/>
        </w:rPr>
        <w:t xml:space="preserve">«О </w:t>
      </w:r>
      <w:r w:rsidRPr="000669FD">
        <w:rPr>
          <w:color w:val="000000"/>
          <w:spacing w:val="5"/>
          <w:szCs w:val="28"/>
        </w:rPr>
        <w:t xml:space="preserve">стоимости </w:t>
      </w:r>
      <w:r w:rsidRPr="000669FD">
        <w:rPr>
          <w:szCs w:val="28"/>
        </w:rPr>
        <w:t xml:space="preserve">гарантированного перечня </w:t>
      </w:r>
    </w:p>
    <w:p w:rsidR="000669FD" w:rsidRPr="000669FD" w:rsidRDefault="000669FD" w:rsidP="000669FD">
      <w:pPr>
        <w:pStyle w:val="a3"/>
        <w:jc w:val="left"/>
        <w:rPr>
          <w:szCs w:val="28"/>
        </w:rPr>
      </w:pPr>
      <w:r w:rsidRPr="000669FD">
        <w:rPr>
          <w:szCs w:val="28"/>
        </w:rPr>
        <w:t xml:space="preserve">услуг по погребению, предоставляемых супругу, </w:t>
      </w:r>
    </w:p>
    <w:p w:rsidR="000669FD" w:rsidRPr="000669FD" w:rsidRDefault="000669FD" w:rsidP="000669FD">
      <w:pPr>
        <w:pStyle w:val="a3"/>
        <w:jc w:val="left"/>
        <w:rPr>
          <w:szCs w:val="28"/>
        </w:rPr>
      </w:pPr>
      <w:r w:rsidRPr="000669FD">
        <w:rPr>
          <w:szCs w:val="28"/>
        </w:rPr>
        <w:t xml:space="preserve">близким родственникам, иным родственникам, </w:t>
      </w:r>
    </w:p>
    <w:p w:rsidR="000669FD" w:rsidRDefault="000669FD" w:rsidP="000669FD">
      <w:pPr>
        <w:pStyle w:val="a3"/>
        <w:jc w:val="left"/>
        <w:rPr>
          <w:szCs w:val="28"/>
        </w:rPr>
      </w:pPr>
      <w:r w:rsidRPr="000669FD">
        <w:rPr>
          <w:szCs w:val="28"/>
        </w:rPr>
        <w:t xml:space="preserve">законному представителю или иному лицу, </w:t>
      </w:r>
    </w:p>
    <w:p w:rsidR="000669FD" w:rsidRDefault="000669FD" w:rsidP="000669FD">
      <w:pPr>
        <w:pStyle w:val="a3"/>
        <w:jc w:val="left"/>
        <w:rPr>
          <w:szCs w:val="28"/>
        </w:rPr>
      </w:pPr>
      <w:r w:rsidRPr="000669FD">
        <w:rPr>
          <w:szCs w:val="28"/>
        </w:rPr>
        <w:t xml:space="preserve">взявшему на себя обязанность осуществить </w:t>
      </w:r>
    </w:p>
    <w:p w:rsidR="000669FD" w:rsidRDefault="000669FD" w:rsidP="000669FD">
      <w:pPr>
        <w:pStyle w:val="a3"/>
        <w:jc w:val="left"/>
        <w:rPr>
          <w:szCs w:val="28"/>
        </w:rPr>
      </w:pPr>
      <w:r w:rsidRPr="000669FD">
        <w:rPr>
          <w:szCs w:val="28"/>
        </w:rPr>
        <w:t>погребение умершего</w:t>
      </w:r>
      <w:r>
        <w:rPr>
          <w:szCs w:val="28"/>
        </w:rPr>
        <w:t xml:space="preserve"> на территории</w:t>
      </w:r>
    </w:p>
    <w:p w:rsidR="000669FD" w:rsidRPr="000669FD" w:rsidRDefault="000669FD" w:rsidP="000669FD">
      <w:pPr>
        <w:pStyle w:val="a3"/>
        <w:jc w:val="left"/>
        <w:rPr>
          <w:szCs w:val="28"/>
        </w:rPr>
      </w:pPr>
      <w:r>
        <w:rPr>
          <w:szCs w:val="28"/>
        </w:rPr>
        <w:t>Меркуловского сельского поселения»</w:t>
      </w:r>
      <w:r w:rsidRPr="000669FD">
        <w:rPr>
          <w:szCs w:val="28"/>
        </w:rPr>
        <w:t xml:space="preserve"> </w:t>
      </w:r>
    </w:p>
    <w:p w:rsidR="000669FD" w:rsidRPr="000669FD" w:rsidRDefault="000669FD" w:rsidP="000669FD">
      <w:pPr>
        <w:pStyle w:val="a3"/>
        <w:jc w:val="center"/>
        <w:rPr>
          <w:szCs w:val="28"/>
        </w:rPr>
      </w:pPr>
    </w:p>
    <w:p w:rsidR="005418F7" w:rsidRDefault="000669FD" w:rsidP="005418F7">
      <w:pPr>
        <w:pStyle w:val="a3"/>
        <w:rPr>
          <w:szCs w:val="28"/>
        </w:rPr>
      </w:pPr>
      <w:r w:rsidRPr="000669FD">
        <w:rPr>
          <w:szCs w:val="28"/>
        </w:rPr>
        <w:t>В соответствии с Федеральным законом от 12.01.1996г. № 8-ФЗ  « О погребении и похоронном деле» и Областного За</w:t>
      </w:r>
      <w:r w:rsidR="00654E41">
        <w:rPr>
          <w:szCs w:val="28"/>
        </w:rPr>
        <w:t>кона « О предоставлении материальн</w:t>
      </w:r>
      <w:r w:rsidRPr="000669FD">
        <w:rPr>
          <w:szCs w:val="28"/>
        </w:rPr>
        <w:t xml:space="preserve">ой и иной помощи для погребения умерших за счет средств областного бюджета» от 03.05.2005г. </w:t>
      </w:r>
      <w:r w:rsidR="005418F7">
        <w:rPr>
          <w:szCs w:val="28"/>
        </w:rPr>
        <w:t>№ 303-ЗС, на основании проведенного открытого конкурса по выбору  специализированной службы  для оказания услуг по погребению на территории Меркуловского сельского поселения</w:t>
      </w:r>
    </w:p>
    <w:p w:rsidR="00290391" w:rsidRDefault="005418F7" w:rsidP="005418F7">
      <w:pPr>
        <w:pStyle w:val="a3"/>
        <w:rPr>
          <w:szCs w:val="28"/>
        </w:rPr>
      </w:pPr>
      <w:r>
        <w:rPr>
          <w:szCs w:val="28"/>
        </w:rPr>
        <w:t xml:space="preserve">                             </w:t>
      </w:r>
    </w:p>
    <w:p w:rsidR="005418F7" w:rsidRPr="00290391" w:rsidRDefault="005418F7" w:rsidP="00290391">
      <w:pPr>
        <w:pStyle w:val="a3"/>
        <w:jc w:val="center"/>
        <w:rPr>
          <w:b/>
          <w:szCs w:val="28"/>
        </w:rPr>
      </w:pPr>
      <w:r w:rsidRPr="00290391">
        <w:rPr>
          <w:b/>
          <w:szCs w:val="28"/>
        </w:rPr>
        <w:t>постановляю:</w:t>
      </w:r>
    </w:p>
    <w:p w:rsidR="00290391" w:rsidRDefault="00290391" w:rsidP="005418F7">
      <w:pPr>
        <w:pStyle w:val="a3"/>
        <w:numPr>
          <w:ilvl w:val="0"/>
          <w:numId w:val="1"/>
        </w:numPr>
        <w:rPr>
          <w:szCs w:val="28"/>
        </w:rPr>
      </w:pPr>
      <w:r w:rsidRPr="00290391">
        <w:rPr>
          <w:szCs w:val="28"/>
        </w:rPr>
        <w:t>Наделить полномочиями специализированной службы</w:t>
      </w:r>
      <w:r>
        <w:rPr>
          <w:szCs w:val="28"/>
        </w:rPr>
        <w:t xml:space="preserve"> в сфере оказания ритуальных услуг по погребению на территории Меркулов</w:t>
      </w:r>
      <w:r w:rsidR="0033497F">
        <w:rPr>
          <w:szCs w:val="28"/>
        </w:rPr>
        <w:t>ского сельского поселения в 2015</w:t>
      </w:r>
      <w:r>
        <w:rPr>
          <w:szCs w:val="28"/>
        </w:rPr>
        <w:t xml:space="preserve"> году индивидуального предпринимателя  Селезнева А.Н.</w:t>
      </w:r>
      <w:r w:rsidR="005418F7" w:rsidRPr="00290391">
        <w:rPr>
          <w:szCs w:val="28"/>
        </w:rPr>
        <w:t xml:space="preserve"> </w:t>
      </w:r>
      <w:r w:rsidR="000669FD" w:rsidRPr="00290391">
        <w:rPr>
          <w:szCs w:val="28"/>
        </w:rPr>
        <w:t xml:space="preserve"> </w:t>
      </w:r>
    </w:p>
    <w:p w:rsidR="000D4226" w:rsidRDefault="00290391" w:rsidP="00290391">
      <w:pPr>
        <w:pStyle w:val="a3"/>
        <w:numPr>
          <w:ilvl w:val="0"/>
          <w:numId w:val="1"/>
        </w:numPr>
        <w:jc w:val="left"/>
        <w:rPr>
          <w:szCs w:val="28"/>
        </w:rPr>
      </w:pPr>
      <w:r w:rsidRPr="00290391">
        <w:rPr>
          <w:szCs w:val="28"/>
        </w:rPr>
        <w:t xml:space="preserve">Утвердить </w:t>
      </w:r>
      <w:r w:rsidR="000D4226">
        <w:rPr>
          <w:szCs w:val="28"/>
        </w:rPr>
        <w:t>:</w:t>
      </w:r>
    </w:p>
    <w:p w:rsidR="000D4226" w:rsidRPr="00EB12C4" w:rsidRDefault="000D4226" w:rsidP="000D4226">
      <w:pPr>
        <w:pStyle w:val="a3"/>
        <w:numPr>
          <w:ilvl w:val="1"/>
          <w:numId w:val="1"/>
        </w:numPr>
        <w:jc w:val="left"/>
        <w:rPr>
          <w:szCs w:val="28"/>
        </w:rPr>
      </w:pPr>
      <w:r w:rsidRPr="00EB12C4">
        <w:rPr>
          <w:color w:val="000000"/>
          <w:spacing w:val="5"/>
          <w:szCs w:val="28"/>
        </w:rPr>
        <w:t>С</w:t>
      </w:r>
      <w:r w:rsidR="00290391" w:rsidRPr="00EB12C4">
        <w:rPr>
          <w:color w:val="000000"/>
          <w:spacing w:val="5"/>
          <w:szCs w:val="28"/>
        </w:rPr>
        <w:t xml:space="preserve">тоимость </w:t>
      </w:r>
      <w:r w:rsidRPr="00EB12C4">
        <w:rPr>
          <w:color w:val="000000"/>
          <w:spacing w:val="5"/>
          <w:szCs w:val="28"/>
        </w:rPr>
        <w:t xml:space="preserve">услуги </w:t>
      </w:r>
      <w:r w:rsidRPr="00EB12C4">
        <w:rPr>
          <w:szCs w:val="28"/>
        </w:rPr>
        <w:t>по погребению  умерших, указанных в статье 9 Федерального закона от 12.01.1996г. № 8-ФЗ  « О погребении и похоронном деле», в статье 2 Областного Закона от 03.05.2005г. № 303-З</w:t>
      </w:r>
      <w:r w:rsidR="002F6B92">
        <w:rPr>
          <w:szCs w:val="28"/>
        </w:rPr>
        <w:t>С « О предоставлении материальной</w:t>
      </w:r>
      <w:r w:rsidRPr="00EB12C4">
        <w:rPr>
          <w:szCs w:val="28"/>
        </w:rPr>
        <w:t xml:space="preserve"> и иной помощи для погребения умерших за счет средств областного бюджета»</w:t>
      </w:r>
      <w:r w:rsidRPr="00EB12C4">
        <w:rPr>
          <w:color w:val="000000"/>
          <w:spacing w:val="5"/>
          <w:szCs w:val="28"/>
        </w:rPr>
        <w:t xml:space="preserve"> </w:t>
      </w:r>
      <w:r w:rsidR="00290391" w:rsidRPr="00EB12C4">
        <w:rPr>
          <w:szCs w:val="28"/>
        </w:rPr>
        <w:t>на территории Меркуловского сельского поселения в сумме</w:t>
      </w:r>
      <w:r w:rsidR="00932418">
        <w:rPr>
          <w:szCs w:val="28"/>
        </w:rPr>
        <w:t xml:space="preserve"> 5277,28</w:t>
      </w:r>
      <w:r w:rsidR="00290391" w:rsidRPr="00EB12C4">
        <w:rPr>
          <w:szCs w:val="28"/>
        </w:rPr>
        <w:t xml:space="preserve"> руб. </w:t>
      </w:r>
    </w:p>
    <w:p w:rsidR="000669FD" w:rsidRPr="00EB12C4" w:rsidRDefault="000D4226" w:rsidP="000D4226">
      <w:pPr>
        <w:pStyle w:val="a3"/>
        <w:numPr>
          <w:ilvl w:val="1"/>
          <w:numId w:val="1"/>
        </w:numPr>
        <w:jc w:val="left"/>
        <w:rPr>
          <w:szCs w:val="28"/>
        </w:rPr>
      </w:pPr>
      <w:r w:rsidRPr="00EB12C4">
        <w:rPr>
          <w:szCs w:val="28"/>
        </w:rPr>
        <w:t>Стоимость услуги по погребению  умерших, указанных в пунктах 1 и 2 статьи 12 Федерального закона от 12.01.1996г. № 8-ФЗ  « О погребении и похоронном деле», в статье 4 Областного закона от 03.05.2005г. №303-ЗС</w:t>
      </w:r>
      <w:r w:rsidR="002F6B92">
        <w:rPr>
          <w:szCs w:val="28"/>
        </w:rPr>
        <w:t xml:space="preserve">  « О предоставлении материальной </w:t>
      </w:r>
      <w:r w:rsidRPr="00EB12C4">
        <w:rPr>
          <w:szCs w:val="28"/>
        </w:rPr>
        <w:t xml:space="preserve"> и иной </w:t>
      </w:r>
      <w:r w:rsidRPr="00EB12C4">
        <w:rPr>
          <w:szCs w:val="28"/>
        </w:rPr>
        <w:lastRenderedPageBreak/>
        <w:t xml:space="preserve">помощи для погребения умерших за счет средств </w:t>
      </w:r>
      <w:r w:rsidR="00932418">
        <w:rPr>
          <w:szCs w:val="28"/>
        </w:rPr>
        <w:t>областного бюджета» в сумме 5223,49</w:t>
      </w:r>
      <w:r w:rsidRPr="00EB12C4">
        <w:rPr>
          <w:szCs w:val="28"/>
        </w:rPr>
        <w:t xml:space="preserve"> руб. </w:t>
      </w:r>
      <w:r w:rsidR="00290391" w:rsidRPr="00EB12C4">
        <w:rPr>
          <w:szCs w:val="28"/>
        </w:rPr>
        <w:t>(Приложение № 1).</w:t>
      </w:r>
    </w:p>
    <w:p w:rsidR="00EB12C4" w:rsidRDefault="00EB12C4" w:rsidP="00EB12C4">
      <w:pPr>
        <w:pStyle w:val="a3"/>
        <w:ind w:left="720"/>
        <w:jc w:val="left"/>
        <w:rPr>
          <w:szCs w:val="28"/>
        </w:rPr>
      </w:pPr>
    </w:p>
    <w:p w:rsidR="00111596" w:rsidRDefault="0032738B" w:rsidP="00290391">
      <w:pPr>
        <w:pStyle w:val="a3"/>
        <w:numPr>
          <w:ilvl w:val="0"/>
          <w:numId w:val="1"/>
        </w:numPr>
        <w:jc w:val="left"/>
        <w:rPr>
          <w:szCs w:val="28"/>
        </w:rPr>
      </w:pPr>
      <w:r>
        <w:rPr>
          <w:szCs w:val="28"/>
        </w:rPr>
        <w:t>Пос</w:t>
      </w:r>
      <w:r w:rsidR="00867997">
        <w:rPr>
          <w:szCs w:val="28"/>
        </w:rPr>
        <w:t>танов</w:t>
      </w:r>
      <w:r w:rsidR="002716B3">
        <w:rPr>
          <w:szCs w:val="28"/>
        </w:rPr>
        <w:t>ление вступает в силу  после его официального обнародования</w:t>
      </w:r>
      <w:r w:rsidR="0062707D">
        <w:rPr>
          <w:szCs w:val="28"/>
        </w:rPr>
        <w:t xml:space="preserve"> и применяется на правоо</w:t>
      </w:r>
      <w:r w:rsidR="00932418">
        <w:rPr>
          <w:szCs w:val="28"/>
        </w:rPr>
        <w:t>тношения, возникшие с 01.01.2015</w:t>
      </w:r>
      <w:r w:rsidR="0062707D">
        <w:rPr>
          <w:szCs w:val="28"/>
        </w:rPr>
        <w:t>г.</w:t>
      </w:r>
    </w:p>
    <w:p w:rsidR="00111596" w:rsidRDefault="00111596" w:rsidP="0004391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12C4">
        <w:rPr>
          <w:rFonts w:ascii="Times New Roman" w:hAnsi="Times New Roman" w:cs="Times New Roman"/>
          <w:sz w:val="28"/>
          <w:szCs w:val="28"/>
        </w:rPr>
        <w:t xml:space="preserve"> </w:t>
      </w:r>
      <w:r w:rsidR="00932418">
        <w:rPr>
          <w:rFonts w:ascii="Times New Roman" w:hAnsi="Times New Roman" w:cs="Times New Roman"/>
          <w:sz w:val="28"/>
          <w:szCs w:val="28"/>
        </w:rPr>
        <w:t xml:space="preserve">Постановление № </w:t>
      </w:r>
      <w:r w:rsidR="00761983">
        <w:rPr>
          <w:rFonts w:ascii="Times New Roman" w:hAnsi="Times New Roman" w:cs="Times New Roman"/>
          <w:sz w:val="28"/>
          <w:szCs w:val="28"/>
        </w:rPr>
        <w:t>10 от 10.02</w:t>
      </w:r>
      <w:r w:rsidR="00932418">
        <w:rPr>
          <w:rFonts w:ascii="Times New Roman" w:hAnsi="Times New Roman" w:cs="Times New Roman"/>
          <w:sz w:val="28"/>
          <w:szCs w:val="28"/>
        </w:rPr>
        <w:t>.2014</w:t>
      </w:r>
      <w:r w:rsidR="00956198">
        <w:rPr>
          <w:rFonts w:ascii="Times New Roman" w:hAnsi="Times New Roman" w:cs="Times New Roman"/>
          <w:sz w:val="28"/>
          <w:szCs w:val="28"/>
        </w:rPr>
        <w:t>г считать утратившим силу</w:t>
      </w:r>
    </w:p>
    <w:p w:rsidR="00956198" w:rsidRDefault="00043912" w:rsidP="0004391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2C4">
        <w:rPr>
          <w:rFonts w:ascii="Times New Roman" w:hAnsi="Times New Roman" w:cs="Times New Roman"/>
          <w:sz w:val="28"/>
          <w:szCs w:val="28"/>
        </w:rPr>
        <w:t>Контроль над выполнением постановления оставляю за собой</w:t>
      </w:r>
    </w:p>
    <w:p w:rsidR="00956198" w:rsidRDefault="00956198" w:rsidP="00111596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956198" w:rsidRDefault="00956198" w:rsidP="00111596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956198" w:rsidRDefault="00956198" w:rsidP="00111596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956198" w:rsidRDefault="00956198" w:rsidP="00111596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956198" w:rsidRDefault="00956198" w:rsidP="00111596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956198" w:rsidRDefault="00956198" w:rsidP="00111596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0669FD" w:rsidRDefault="00111596" w:rsidP="00111596">
      <w:pPr>
        <w:pStyle w:val="a5"/>
        <w:ind w:left="36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Меркуловского сельского поселения                            А.А.Мутилин</w:t>
      </w: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D01628" w:rsidP="000D4226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33D2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4552" w:rsidRDefault="00334552" w:rsidP="000D4226">
      <w:pPr>
        <w:pStyle w:val="a3"/>
        <w:jc w:val="right"/>
        <w:rPr>
          <w:sz w:val="24"/>
          <w:szCs w:val="24"/>
        </w:rPr>
      </w:pPr>
    </w:p>
    <w:p w:rsidR="00424F2B" w:rsidRDefault="00424F2B" w:rsidP="000D4226">
      <w:pPr>
        <w:pStyle w:val="a3"/>
        <w:jc w:val="right"/>
        <w:rPr>
          <w:sz w:val="24"/>
          <w:szCs w:val="24"/>
        </w:rPr>
      </w:pPr>
    </w:p>
    <w:p w:rsidR="00424F2B" w:rsidRDefault="00424F2B" w:rsidP="000D4226">
      <w:pPr>
        <w:pStyle w:val="a3"/>
        <w:jc w:val="right"/>
        <w:rPr>
          <w:sz w:val="24"/>
          <w:szCs w:val="24"/>
        </w:rPr>
      </w:pPr>
    </w:p>
    <w:p w:rsidR="00424F2B" w:rsidRDefault="00424F2B" w:rsidP="000D4226">
      <w:pPr>
        <w:pStyle w:val="a3"/>
        <w:jc w:val="right"/>
        <w:rPr>
          <w:sz w:val="24"/>
          <w:szCs w:val="24"/>
        </w:rPr>
      </w:pPr>
    </w:p>
    <w:p w:rsidR="00424F2B" w:rsidRDefault="00424F2B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EB12C4" w:rsidRDefault="00EB12C4" w:rsidP="000D4226">
      <w:pPr>
        <w:pStyle w:val="a3"/>
        <w:jc w:val="right"/>
        <w:rPr>
          <w:sz w:val="24"/>
          <w:szCs w:val="24"/>
        </w:rPr>
      </w:pPr>
    </w:p>
    <w:p w:rsidR="00C37032" w:rsidRDefault="00C37032" w:rsidP="000D4226">
      <w:pPr>
        <w:pStyle w:val="a3"/>
        <w:jc w:val="right"/>
        <w:rPr>
          <w:sz w:val="24"/>
          <w:szCs w:val="24"/>
        </w:rPr>
      </w:pPr>
    </w:p>
    <w:p w:rsidR="00C37032" w:rsidRDefault="00C37032" w:rsidP="000D4226">
      <w:pPr>
        <w:pStyle w:val="a3"/>
        <w:jc w:val="right"/>
        <w:rPr>
          <w:sz w:val="24"/>
          <w:szCs w:val="24"/>
        </w:rPr>
      </w:pPr>
    </w:p>
    <w:p w:rsidR="000D4226" w:rsidRPr="000D4226" w:rsidRDefault="000D4226" w:rsidP="000D4226">
      <w:pPr>
        <w:pStyle w:val="a3"/>
        <w:jc w:val="right"/>
        <w:rPr>
          <w:sz w:val="24"/>
          <w:szCs w:val="24"/>
        </w:rPr>
      </w:pPr>
      <w:r w:rsidRPr="000D4226">
        <w:rPr>
          <w:sz w:val="24"/>
          <w:szCs w:val="24"/>
        </w:rPr>
        <w:t>Приложение №1</w:t>
      </w:r>
    </w:p>
    <w:p w:rsidR="000D4226" w:rsidRPr="000D4226" w:rsidRDefault="000D4226" w:rsidP="000D4226">
      <w:pPr>
        <w:pStyle w:val="a3"/>
        <w:jc w:val="right"/>
        <w:rPr>
          <w:sz w:val="24"/>
          <w:szCs w:val="24"/>
        </w:rPr>
      </w:pPr>
      <w:r w:rsidRPr="000D4226">
        <w:rPr>
          <w:sz w:val="24"/>
          <w:szCs w:val="24"/>
        </w:rPr>
        <w:t xml:space="preserve">к постановлению №__ </w:t>
      </w:r>
    </w:p>
    <w:p w:rsidR="000D4226" w:rsidRDefault="00867997" w:rsidP="000D4226">
      <w:pPr>
        <w:pStyle w:val="a3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3497F">
        <w:rPr>
          <w:sz w:val="24"/>
          <w:szCs w:val="24"/>
        </w:rPr>
        <w:t>__________2015</w:t>
      </w:r>
      <w:r w:rsidR="000D4226" w:rsidRPr="00EB12C4">
        <w:rPr>
          <w:sz w:val="24"/>
          <w:szCs w:val="24"/>
        </w:rPr>
        <w:t>г</w:t>
      </w:r>
      <w:r w:rsidR="000D4226" w:rsidRPr="000D4226">
        <w:rPr>
          <w:b/>
          <w:sz w:val="24"/>
          <w:szCs w:val="24"/>
        </w:rPr>
        <w:t>.</w:t>
      </w:r>
    </w:p>
    <w:p w:rsidR="00EB12C4" w:rsidRPr="00EB12C4" w:rsidRDefault="00EB12C4" w:rsidP="000D4226">
      <w:pPr>
        <w:pStyle w:val="a3"/>
        <w:jc w:val="right"/>
        <w:rPr>
          <w:sz w:val="24"/>
          <w:szCs w:val="24"/>
        </w:rPr>
      </w:pPr>
    </w:p>
    <w:p w:rsidR="000D4226" w:rsidRPr="00EB12C4" w:rsidRDefault="000D4226" w:rsidP="00EB12C4">
      <w:pPr>
        <w:pStyle w:val="a3"/>
        <w:rPr>
          <w:color w:val="000000"/>
          <w:spacing w:val="5"/>
          <w:sz w:val="24"/>
          <w:szCs w:val="24"/>
        </w:rPr>
      </w:pPr>
      <w:r w:rsidRPr="00EB12C4">
        <w:rPr>
          <w:sz w:val="24"/>
          <w:szCs w:val="24"/>
        </w:rPr>
        <w:t>Предложение о</w:t>
      </w:r>
      <w:r w:rsidRPr="00EB12C4">
        <w:rPr>
          <w:color w:val="000000"/>
          <w:spacing w:val="5"/>
          <w:sz w:val="24"/>
          <w:szCs w:val="24"/>
        </w:rPr>
        <w:t xml:space="preserve"> стоимости </w:t>
      </w:r>
      <w:r w:rsidRPr="00EB12C4">
        <w:rPr>
          <w:sz w:val="24"/>
          <w:szCs w:val="24"/>
        </w:rPr>
        <w:t>гарантированного перечня услуг по погребению, предоставляемых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( в соответствии с Федеральным законом от 12.01.1996г. № 8-ФЗ  « О погребении и похоронном деле» и Областного Закон</w:t>
      </w:r>
      <w:r w:rsidR="002F6B92">
        <w:rPr>
          <w:sz w:val="24"/>
          <w:szCs w:val="24"/>
        </w:rPr>
        <w:t>а « О предоставлении материальной</w:t>
      </w:r>
      <w:r w:rsidRPr="00EB12C4">
        <w:rPr>
          <w:sz w:val="24"/>
          <w:szCs w:val="24"/>
        </w:rPr>
        <w:t xml:space="preserve"> и иной помощи для погребения умерших за счет средств областного бюджета» от 03.05.2005г. № 303-ЗС) </w:t>
      </w:r>
    </w:p>
    <w:p w:rsidR="000D4226" w:rsidRPr="000D4226" w:rsidRDefault="000D4226" w:rsidP="000D4226">
      <w:pPr>
        <w:pStyle w:val="a3"/>
        <w:ind w:firstLine="708"/>
        <w:rPr>
          <w:b/>
          <w:color w:val="000000"/>
          <w:spacing w:val="5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26"/>
        <w:gridCol w:w="4820"/>
        <w:gridCol w:w="1559"/>
        <w:gridCol w:w="1134"/>
      </w:tblGrid>
      <w:tr w:rsidR="000D4226" w:rsidRPr="000D4226" w:rsidTr="002C0D69">
        <w:tc>
          <w:tcPr>
            <w:tcW w:w="709" w:type="dxa"/>
          </w:tcPr>
          <w:p w:rsidR="000D4226" w:rsidRPr="000D4226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 w:rsidRPr="000D4226">
              <w:rPr>
                <w:color w:val="000000"/>
                <w:spacing w:val="5"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0D4226" w:rsidRPr="000D4226" w:rsidRDefault="000D4226" w:rsidP="002C0D69">
            <w:pPr>
              <w:pStyle w:val="a3"/>
              <w:jc w:val="left"/>
              <w:rPr>
                <w:color w:val="000000"/>
                <w:spacing w:val="5"/>
                <w:sz w:val="24"/>
                <w:szCs w:val="24"/>
              </w:rPr>
            </w:pPr>
            <w:r w:rsidRPr="000D4226">
              <w:rPr>
                <w:bCs/>
                <w:iCs/>
                <w:color w:val="000000"/>
                <w:spacing w:val="5"/>
                <w:sz w:val="24"/>
                <w:szCs w:val="24"/>
              </w:rPr>
              <w:t>Наименование гарантированных услуг по погребению</w:t>
            </w:r>
          </w:p>
        </w:tc>
        <w:tc>
          <w:tcPr>
            <w:tcW w:w="4820" w:type="dxa"/>
          </w:tcPr>
          <w:p w:rsidR="000D4226" w:rsidRPr="000D4226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 w:rsidRPr="000D4226">
              <w:rPr>
                <w:color w:val="000000"/>
                <w:spacing w:val="5"/>
                <w:sz w:val="24"/>
                <w:szCs w:val="24"/>
              </w:rPr>
              <w:t>Качественные характеристики</w:t>
            </w:r>
          </w:p>
        </w:tc>
        <w:tc>
          <w:tcPr>
            <w:tcW w:w="1559" w:type="dxa"/>
            <w:vAlign w:val="center"/>
          </w:tcPr>
          <w:p w:rsidR="000D4226" w:rsidRPr="000D4226" w:rsidRDefault="000D4226" w:rsidP="002C0D69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4"/>
                <w:szCs w:val="24"/>
              </w:rPr>
            </w:pPr>
            <w:r w:rsidRPr="000D4226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4"/>
                <w:szCs w:val="24"/>
              </w:rPr>
              <w:t>Ед. измерения</w:t>
            </w:r>
          </w:p>
        </w:tc>
        <w:tc>
          <w:tcPr>
            <w:tcW w:w="1134" w:type="dxa"/>
            <w:vAlign w:val="center"/>
          </w:tcPr>
          <w:p w:rsidR="000D4226" w:rsidRPr="000D4226" w:rsidRDefault="000D4226" w:rsidP="002C0D69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4"/>
                <w:szCs w:val="24"/>
              </w:rPr>
            </w:pPr>
            <w:r w:rsidRPr="000D4226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4"/>
                <w:szCs w:val="24"/>
              </w:rPr>
              <w:t>Стоимость, руб.</w:t>
            </w:r>
          </w:p>
        </w:tc>
      </w:tr>
      <w:tr w:rsidR="000D4226" w:rsidRPr="00076CF2" w:rsidTr="000D4226">
        <w:trPr>
          <w:trHeight w:val="232"/>
        </w:trPr>
        <w:tc>
          <w:tcPr>
            <w:tcW w:w="709" w:type="dxa"/>
          </w:tcPr>
          <w:p w:rsidR="000D4226" w:rsidRPr="00076CF2" w:rsidRDefault="000D4226" w:rsidP="002C0D69">
            <w:pPr>
              <w:pStyle w:val="a3"/>
              <w:jc w:val="center"/>
              <w:rPr>
                <w:color w:val="000000"/>
                <w:spacing w:val="5"/>
                <w:sz w:val="20"/>
              </w:rPr>
            </w:pPr>
            <w:r w:rsidRPr="00076CF2">
              <w:rPr>
                <w:color w:val="000000"/>
                <w:spacing w:val="5"/>
                <w:sz w:val="20"/>
              </w:rPr>
              <w:t>1</w:t>
            </w:r>
          </w:p>
        </w:tc>
        <w:tc>
          <w:tcPr>
            <w:tcW w:w="2126" w:type="dxa"/>
          </w:tcPr>
          <w:p w:rsidR="000D4226" w:rsidRPr="00076CF2" w:rsidRDefault="000D4226" w:rsidP="002C0D69">
            <w:pPr>
              <w:pStyle w:val="a3"/>
              <w:jc w:val="center"/>
              <w:rPr>
                <w:color w:val="000000"/>
                <w:spacing w:val="5"/>
                <w:sz w:val="20"/>
              </w:rPr>
            </w:pPr>
            <w:r w:rsidRPr="00076CF2">
              <w:rPr>
                <w:color w:val="000000"/>
                <w:spacing w:val="5"/>
                <w:sz w:val="20"/>
              </w:rPr>
              <w:t>2</w:t>
            </w:r>
          </w:p>
        </w:tc>
        <w:tc>
          <w:tcPr>
            <w:tcW w:w="4820" w:type="dxa"/>
          </w:tcPr>
          <w:p w:rsidR="000D4226" w:rsidRPr="00076CF2" w:rsidRDefault="000D4226" w:rsidP="002C0D69">
            <w:pPr>
              <w:pStyle w:val="a3"/>
              <w:jc w:val="center"/>
              <w:rPr>
                <w:color w:val="000000"/>
                <w:spacing w:val="5"/>
                <w:sz w:val="20"/>
              </w:rPr>
            </w:pPr>
            <w:r w:rsidRPr="00076CF2">
              <w:rPr>
                <w:color w:val="000000"/>
                <w:spacing w:val="5"/>
                <w:sz w:val="20"/>
              </w:rPr>
              <w:t>3</w:t>
            </w:r>
          </w:p>
        </w:tc>
        <w:tc>
          <w:tcPr>
            <w:tcW w:w="1559" w:type="dxa"/>
          </w:tcPr>
          <w:p w:rsidR="000D4226" w:rsidRPr="00076CF2" w:rsidRDefault="000D4226" w:rsidP="002C0D69">
            <w:pPr>
              <w:pStyle w:val="a3"/>
              <w:jc w:val="center"/>
              <w:rPr>
                <w:color w:val="000000"/>
                <w:spacing w:val="5"/>
                <w:sz w:val="20"/>
              </w:rPr>
            </w:pPr>
            <w:r w:rsidRPr="00076CF2">
              <w:rPr>
                <w:color w:val="000000"/>
                <w:spacing w:val="5"/>
                <w:sz w:val="20"/>
              </w:rPr>
              <w:t>4</w:t>
            </w:r>
          </w:p>
        </w:tc>
        <w:tc>
          <w:tcPr>
            <w:tcW w:w="1134" w:type="dxa"/>
          </w:tcPr>
          <w:p w:rsidR="000D4226" w:rsidRPr="00076CF2" w:rsidRDefault="000D4226" w:rsidP="002C0D69">
            <w:pPr>
              <w:pStyle w:val="a3"/>
              <w:jc w:val="center"/>
              <w:rPr>
                <w:color w:val="000000"/>
                <w:spacing w:val="5"/>
                <w:sz w:val="20"/>
              </w:rPr>
            </w:pPr>
            <w:r w:rsidRPr="00076CF2">
              <w:rPr>
                <w:color w:val="000000"/>
                <w:spacing w:val="5"/>
                <w:sz w:val="20"/>
              </w:rPr>
              <w:t>5</w:t>
            </w:r>
          </w:p>
        </w:tc>
      </w:tr>
      <w:tr w:rsidR="000D4226" w:rsidRPr="00076CF2" w:rsidTr="002C0D69">
        <w:trPr>
          <w:trHeight w:val="944"/>
        </w:trPr>
        <w:tc>
          <w:tcPr>
            <w:tcW w:w="709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9639" w:type="dxa"/>
            <w:gridSpan w:val="4"/>
          </w:tcPr>
          <w:p w:rsidR="000D4226" w:rsidRPr="00076CF2" w:rsidRDefault="000D4226" w:rsidP="002C0D69">
            <w:pPr>
              <w:pStyle w:val="a3"/>
              <w:jc w:val="center"/>
              <w:rPr>
                <w:color w:val="000000"/>
                <w:spacing w:val="5"/>
              </w:rPr>
            </w:pPr>
            <w:r w:rsidRPr="00076CF2">
              <w:rPr>
                <w:sz w:val="24"/>
                <w:szCs w:val="24"/>
              </w:rPr>
              <w:t>Услуги по погребению  умерших, указанных в статье 9 Федерального закона от 12.01.1996г. № 8-ФЗ  « О погребении и похоронном деле», в статье 2 Областного Закона от 03.05.2005г. №303-З</w:t>
            </w:r>
            <w:r w:rsidR="002F6B92">
              <w:rPr>
                <w:sz w:val="24"/>
                <w:szCs w:val="24"/>
              </w:rPr>
              <w:t>С « О предоставлении материальной</w:t>
            </w:r>
            <w:r w:rsidRPr="00076CF2">
              <w:rPr>
                <w:sz w:val="24"/>
                <w:szCs w:val="24"/>
              </w:rPr>
              <w:t xml:space="preserve"> и иной помощи для погребения умерших за счет средств областного бюджета»</w:t>
            </w:r>
          </w:p>
        </w:tc>
      </w:tr>
      <w:tr w:rsidR="000D4226" w:rsidRPr="00076CF2" w:rsidTr="002C0D69">
        <w:tc>
          <w:tcPr>
            <w:tcW w:w="709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 xml:space="preserve">Оформление </w:t>
            </w:r>
          </w:p>
          <w:p w:rsidR="000D4226" w:rsidRPr="00076CF2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 xml:space="preserve">документов </w:t>
            </w:r>
          </w:p>
        </w:tc>
        <w:tc>
          <w:tcPr>
            <w:tcW w:w="4820" w:type="dxa"/>
          </w:tcPr>
          <w:p w:rsidR="000D4226" w:rsidRPr="00076CF2" w:rsidRDefault="000D4226" w:rsidP="000D4226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72"/>
              </w:tabs>
              <w:ind w:left="252"/>
              <w:jc w:val="left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счет-заказ на похороны и получение платы за услуги;</w:t>
            </w:r>
          </w:p>
          <w:p w:rsidR="000D4226" w:rsidRPr="00076CF2" w:rsidRDefault="000D4226" w:rsidP="000D4226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72"/>
              </w:tabs>
              <w:ind w:left="252"/>
              <w:jc w:val="left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 xml:space="preserve">регистрация захоронения умершего в книге установленной формы     ( ручная или компьютерная обработка документов) </w:t>
            </w:r>
          </w:p>
        </w:tc>
        <w:tc>
          <w:tcPr>
            <w:tcW w:w="1559" w:type="dxa"/>
          </w:tcPr>
          <w:p w:rsidR="000D4226" w:rsidRPr="00076CF2" w:rsidRDefault="000D4226" w:rsidP="002C0D69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1</w:t>
            </w:r>
          </w:p>
          <w:p w:rsidR="000D4226" w:rsidRPr="00076CF2" w:rsidRDefault="000D4226" w:rsidP="002C0D69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оформление</w:t>
            </w:r>
          </w:p>
        </w:tc>
        <w:tc>
          <w:tcPr>
            <w:tcW w:w="1134" w:type="dxa"/>
          </w:tcPr>
          <w:p w:rsidR="000D4226" w:rsidRPr="00076CF2" w:rsidRDefault="000D4226" w:rsidP="00EB12C4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(*)</w:t>
            </w:r>
          </w:p>
        </w:tc>
      </w:tr>
      <w:tr w:rsidR="000D4226" w:rsidRPr="00076CF2" w:rsidTr="002C0D69">
        <w:tc>
          <w:tcPr>
            <w:tcW w:w="709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4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Предоставление (изготовление, доставка гроба и других предметов, необходимых для погребения:</w:t>
            </w:r>
          </w:p>
        </w:tc>
      </w:tr>
      <w:tr w:rsidR="000D4226" w:rsidRPr="00076CF2" w:rsidTr="002C0D69">
        <w:tc>
          <w:tcPr>
            <w:tcW w:w="709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2.1</w:t>
            </w:r>
            <w:r w:rsidRPr="00076CF2">
              <w:rPr>
                <w:color w:val="000000"/>
                <w:spacing w:val="5"/>
              </w:rPr>
              <w:t>.</w:t>
            </w:r>
          </w:p>
        </w:tc>
        <w:tc>
          <w:tcPr>
            <w:tcW w:w="2126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- предоставление гроба</w:t>
            </w:r>
          </w:p>
        </w:tc>
        <w:tc>
          <w:tcPr>
            <w:tcW w:w="4820" w:type="dxa"/>
          </w:tcPr>
          <w:p w:rsidR="000D4226" w:rsidRPr="00076CF2" w:rsidRDefault="000D4226" w:rsidP="002C0D69">
            <w:pPr>
              <w:pStyle w:val="a3"/>
              <w:jc w:val="left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- гроб строганный из необрезной доски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076CF2">
                <w:rPr>
                  <w:color w:val="000000"/>
                  <w:spacing w:val="5"/>
                  <w:sz w:val="24"/>
                  <w:szCs w:val="24"/>
                </w:rPr>
                <w:t>32 мм</w:t>
              </w:r>
            </w:smartTag>
            <w:r w:rsidRPr="00076CF2">
              <w:rPr>
                <w:color w:val="000000"/>
                <w:spacing w:val="5"/>
                <w:sz w:val="24"/>
                <w:szCs w:val="24"/>
              </w:rPr>
              <w:t>, обитый внутри и снаружи тканью хлотчатобумажной, с подушкой из древесных опилок ( размер 1,95х 0,65х0,44м)</w:t>
            </w:r>
          </w:p>
        </w:tc>
        <w:tc>
          <w:tcPr>
            <w:tcW w:w="1559" w:type="dxa"/>
          </w:tcPr>
          <w:p w:rsidR="000D4226" w:rsidRPr="00076CF2" w:rsidRDefault="000D4226" w:rsidP="002C0D69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1 гроб</w:t>
            </w:r>
          </w:p>
        </w:tc>
        <w:tc>
          <w:tcPr>
            <w:tcW w:w="1134" w:type="dxa"/>
          </w:tcPr>
          <w:p w:rsidR="000D4226" w:rsidRPr="00440C24" w:rsidRDefault="00761983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>2813</w:t>
            </w:r>
            <w:r w:rsidR="00867997">
              <w:rPr>
                <w:color w:val="000000"/>
                <w:spacing w:val="5"/>
                <w:sz w:val="24"/>
                <w:szCs w:val="24"/>
              </w:rPr>
              <w:t>,</w:t>
            </w:r>
            <w:r>
              <w:rPr>
                <w:color w:val="000000"/>
                <w:spacing w:val="5"/>
                <w:sz w:val="24"/>
                <w:szCs w:val="24"/>
              </w:rPr>
              <w:t>32</w:t>
            </w:r>
          </w:p>
        </w:tc>
      </w:tr>
      <w:tr w:rsidR="000D4226" w:rsidRPr="00076CF2" w:rsidTr="000D4226">
        <w:trPr>
          <w:trHeight w:val="2841"/>
        </w:trPr>
        <w:tc>
          <w:tcPr>
            <w:tcW w:w="709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0D4226" w:rsidRPr="00076CF2" w:rsidRDefault="000D4226" w:rsidP="000D4226">
            <w:pPr>
              <w:pStyle w:val="a3"/>
              <w:jc w:val="left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 xml:space="preserve">Доставка гроба автокатафалком в назначенное время похорон, погрузка и перевозка тела (останков) умершего к месту захоронения </w:t>
            </w:r>
          </w:p>
        </w:tc>
        <w:tc>
          <w:tcPr>
            <w:tcW w:w="4820" w:type="dxa"/>
          </w:tcPr>
          <w:p w:rsidR="000D4226" w:rsidRPr="00076CF2" w:rsidRDefault="000D4226" w:rsidP="002C0D69">
            <w:pPr>
              <w:pStyle w:val="a3"/>
              <w:jc w:val="left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погрузить гроб в автокатафалк, доставить и выгрузить гроб в месте нахождения умершего в назначенное время похорон; погрузить, доставить, и выгрузить гроб с телом ( останками) умершего к месту погребения.</w:t>
            </w:r>
          </w:p>
          <w:p w:rsidR="000D4226" w:rsidRPr="00076CF2" w:rsidRDefault="000D4226" w:rsidP="002C0D69">
            <w:pPr>
              <w:pStyle w:val="a3"/>
              <w:jc w:val="left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Услуга предусматривает переноску гроба с телом      ( останками) умершего работниками предприятия</w:t>
            </w:r>
          </w:p>
          <w:p w:rsidR="000D4226" w:rsidRPr="00076CF2" w:rsidRDefault="000D4226" w:rsidP="002C0D69">
            <w:pPr>
              <w:pStyle w:val="a3"/>
              <w:jc w:val="left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4226" w:rsidRPr="00076CF2" w:rsidRDefault="000D4226" w:rsidP="002C0D69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1</w:t>
            </w:r>
          </w:p>
          <w:p w:rsidR="000D4226" w:rsidRPr="00076CF2" w:rsidRDefault="000D4226" w:rsidP="002C0D69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перевозка</w:t>
            </w:r>
          </w:p>
        </w:tc>
        <w:tc>
          <w:tcPr>
            <w:tcW w:w="1134" w:type="dxa"/>
          </w:tcPr>
          <w:p w:rsidR="000D4226" w:rsidRPr="00440C24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 w:rsidRPr="00440C24">
              <w:rPr>
                <w:color w:val="000000"/>
                <w:spacing w:val="5"/>
                <w:sz w:val="24"/>
                <w:szCs w:val="24"/>
              </w:rPr>
              <w:t>1237,02</w:t>
            </w:r>
          </w:p>
        </w:tc>
      </w:tr>
      <w:tr w:rsidR="000D4226" w:rsidRPr="00076CF2" w:rsidTr="002C0D69">
        <w:tc>
          <w:tcPr>
            <w:tcW w:w="709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0D4226" w:rsidRPr="00076CF2" w:rsidRDefault="000D4226" w:rsidP="002C0D69">
            <w:pPr>
              <w:pStyle w:val="a3"/>
              <w:jc w:val="left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Погребение умершего: рытье могилы и захоронение</w:t>
            </w:r>
          </w:p>
        </w:tc>
        <w:tc>
          <w:tcPr>
            <w:tcW w:w="4820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Расчистить и разметить место могилы. Рытье могилы вручную (размер 2,0х1,0х1,5). Подноска гроба к могиле, установка его в могилу. Засыпка могилы вручную и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устройство надмогильного холма</w:t>
            </w:r>
            <w:r w:rsidRPr="00076CF2">
              <w:rPr>
                <w:color w:val="000000"/>
                <w:spacing w:val="5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0D4226" w:rsidRPr="00076CF2" w:rsidRDefault="000D4226" w:rsidP="002C0D69">
            <w:pPr>
              <w:pStyle w:val="a3"/>
              <w:jc w:val="center"/>
              <w:rPr>
                <w:color w:val="000000"/>
                <w:spacing w:val="5"/>
                <w:sz w:val="22"/>
                <w:szCs w:val="22"/>
              </w:rPr>
            </w:pPr>
            <w:r w:rsidRPr="00076CF2">
              <w:rPr>
                <w:color w:val="000000"/>
                <w:spacing w:val="5"/>
                <w:sz w:val="22"/>
                <w:szCs w:val="22"/>
              </w:rPr>
              <w:t>1</w:t>
            </w:r>
          </w:p>
          <w:p w:rsidR="000D4226" w:rsidRPr="00076CF2" w:rsidRDefault="000D4226" w:rsidP="002C0D69">
            <w:pPr>
              <w:pStyle w:val="a3"/>
              <w:jc w:val="center"/>
              <w:rPr>
                <w:color w:val="000000"/>
                <w:spacing w:val="5"/>
                <w:sz w:val="22"/>
                <w:szCs w:val="22"/>
              </w:rPr>
            </w:pPr>
            <w:r w:rsidRPr="00076CF2">
              <w:rPr>
                <w:color w:val="000000"/>
                <w:spacing w:val="5"/>
                <w:sz w:val="22"/>
                <w:szCs w:val="22"/>
              </w:rPr>
              <w:t>погребение</w:t>
            </w:r>
          </w:p>
        </w:tc>
        <w:tc>
          <w:tcPr>
            <w:tcW w:w="1134" w:type="dxa"/>
          </w:tcPr>
          <w:p w:rsidR="000D4226" w:rsidRPr="00440C24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 w:rsidRPr="00440C24">
              <w:rPr>
                <w:color w:val="000000"/>
                <w:spacing w:val="5"/>
                <w:sz w:val="24"/>
                <w:szCs w:val="24"/>
              </w:rPr>
              <w:t>1226,94</w:t>
            </w:r>
          </w:p>
        </w:tc>
      </w:tr>
      <w:tr w:rsidR="000D4226" w:rsidRPr="00076CF2" w:rsidTr="002C0D69">
        <w:tc>
          <w:tcPr>
            <w:tcW w:w="709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</w:rPr>
            </w:pPr>
          </w:p>
        </w:tc>
        <w:tc>
          <w:tcPr>
            <w:tcW w:w="2126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Итого</w:t>
            </w:r>
          </w:p>
        </w:tc>
        <w:tc>
          <w:tcPr>
            <w:tcW w:w="4820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</w:rPr>
            </w:pPr>
          </w:p>
        </w:tc>
        <w:tc>
          <w:tcPr>
            <w:tcW w:w="1559" w:type="dxa"/>
          </w:tcPr>
          <w:p w:rsidR="000D4226" w:rsidRPr="00076CF2" w:rsidRDefault="000D4226" w:rsidP="002C0D69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1 погребение</w:t>
            </w:r>
          </w:p>
        </w:tc>
        <w:tc>
          <w:tcPr>
            <w:tcW w:w="1134" w:type="dxa"/>
          </w:tcPr>
          <w:p w:rsidR="000D4226" w:rsidRPr="00076CF2" w:rsidRDefault="00761983" w:rsidP="002C0D69">
            <w:pPr>
              <w:pStyle w:val="a3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>5277</w:t>
            </w:r>
            <w:r w:rsidR="00867997">
              <w:rPr>
                <w:color w:val="000000"/>
                <w:spacing w:val="5"/>
                <w:sz w:val="24"/>
                <w:szCs w:val="24"/>
              </w:rPr>
              <w:t>,</w:t>
            </w:r>
            <w:r>
              <w:rPr>
                <w:color w:val="000000"/>
                <w:spacing w:val="5"/>
                <w:sz w:val="24"/>
                <w:szCs w:val="24"/>
              </w:rPr>
              <w:t>28</w:t>
            </w:r>
          </w:p>
        </w:tc>
      </w:tr>
      <w:tr w:rsidR="000D4226" w:rsidRPr="00076CF2" w:rsidTr="000D4226">
        <w:trPr>
          <w:trHeight w:val="1265"/>
        </w:trPr>
        <w:tc>
          <w:tcPr>
            <w:tcW w:w="709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b/>
                <w:bCs/>
                <w:color w:val="000000"/>
                <w:spacing w:val="5"/>
              </w:rPr>
              <w:t xml:space="preserve">                                   </w:t>
            </w:r>
            <w:r w:rsidRPr="00076CF2">
              <w:rPr>
                <w:b/>
                <w:sz w:val="24"/>
                <w:szCs w:val="24"/>
              </w:rPr>
              <w:t xml:space="preserve"> </w:t>
            </w:r>
            <w:r w:rsidRPr="00076CF2"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4"/>
          </w:tcPr>
          <w:p w:rsidR="000D4226" w:rsidRPr="00076CF2" w:rsidRDefault="000D4226" w:rsidP="000D4226">
            <w:pPr>
              <w:pStyle w:val="a3"/>
              <w:rPr>
                <w:color w:val="000000"/>
                <w:spacing w:val="5"/>
              </w:rPr>
            </w:pPr>
            <w:r w:rsidRPr="00076CF2">
              <w:rPr>
                <w:sz w:val="24"/>
                <w:szCs w:val="24"/>
              </w:rPr>
              <w:t>услуги по погребению  умерших, указанных в пунктах 1 и 2 статьи 12 Федерального закона от 12.01.1996г. № 8-ФЗ  « О погребении и похоронном деле», в статье 4 Областного закона от 03.05.2005г. №303-ЗС</w:t>
            </w:r>
            <w:r>
              <w:rPr>
                <w:sz w:val="24"/>
                <w:szCs w:val="24"/>
              </w:rPr>
              <w:t xml:space="preserve"> </w:t>
            </w:r>
            <w:r w:rsidR="002F6B92">
              <w:rPr>
                <w:sz w:val="24"/>
                <w:szCs w:val="24"/>
              </w:rPr>
              <w:t xml:space="preserve"> « О предоставлении материальной</w:t>
            </w:r>
            <w:r w:rsidRPr="00076CF2">
              <w:rPr>
                <w:sz w:val="24"/>
                <w:szCs w:val="24"/>
              </w:rPr>
              <w:t xml:space="preserve"> и иной помощи для погребения умерших за счет средств областного бюджета» </w:t>
            </w:r>
          </w:p>
        </w:tc>
      </w:tr>
      <w:tr w:rsidR="000D4226" w:rsidRPr="00076CF2" w:rsidTr="002C0D69">
        <w:tc>
          <w:tcPr>
            <w:tcW w:w="709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2.1</w:t>
            </w:r>
            <w:r w:rsidRPr="00076CF2">
              <w:rPr>
                <w:color w:val="000000"/>
                <w:spacing w:val="5"/>
              </w:rPr>
              <w:t>.</w:t>
            </w:r>
          </w:p>
        </w:tc>
        <w:tc>
          <w:tcPr>
            <w:tcW w:w="2126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  <w:lang w:val="en-US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 xml:space="preserve">Оформление </w:t>
            </w:r>
          </w:p>
          <w:p w:rsidR="000D4226" w:rsidRPr="00076CF2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 xml:space="preserve">документов </w:t>
            </w:r>
          </w:p>
        </w:tc>
        <w:tc>
          <w:tcPr>
            <w:tcW w:w="4820" w:type="dxa"/>
          </w:tcPr>
          <w:p w:rsidR="000D4226" w:rsidRPr="00076CF2" w:rsidRDefault="000D4226" w:rsidP="000D4226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72"/>
              </w:tabs>
              <w:ind w:left="252"/>
              <w:jc w:val="left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счет-заказ на похороны и получение платы за услуги;</w:t>
            </w:r>
          </w:p>
          <w:p w:rsidR="000D4226" w:rsidRPr="00076CF2" w:rsidRDefault="000D4226" w:rsidP="000D4226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72"/>
              </w:tabs>
              <w:ind w:left="252" w:right="-108"/>
              <w:jc w:val="left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 xml:space="preserve">регистрация захоронения умершего в книге </w:t>
            </w:r>
            <w:r>
              <w:rPr>
                <w:color w:val="000000"/>
                <w:spacing w:val="5"/>
                <w:sz w:val="24"/>
                <w:szCs w:val="24"/>
              </w:rPr>
              <w:t>у</w:t>
            </w:r>
            <w:r w:rsidRPr="00076CF2">
              <w:rPr>
                <w:color w:val="000000"/>
                <w:spacing w:val="5"/>
                <w:sz w:val="24"/>
                <w:szCs w:val="24"/>
              </w:rPr>
              <w:t xml:space="preserve">становленной формы     </w:t>
            </w:r>
          </w:p>
        </w:tc>
        <w:tc>
          <w:tcPr>
            <w:tcW w:w="1559" w:type="dxa"/>
          </w:tcPr>
          <w:p w:rsidR="000D4226" w:rsidRPr="00076CF2" w:rsidRDefault="000D4226" w:rsidP="002C0D69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1</w:t>
            </w:r>
          </w:p>
          <w:p w:rsidR="000D4226" w:rsidRPr="00076CF2" w:rsidRDefault="000D4226" w:rsidP="002C0D69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оформление</w:t>
            </w:r>
          </w:p>
        </w:tc>
        <w:tc>
          <w:tcPr>
            <w:tcW w:w="1134" w:type="dxa"/>
          </w:tcPr>
          <w:p w:rsidR="000D4226" w:rsidRPr="00076CF2" w:rsidRDefault="000D4226" w:rsidP="00EB12C4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(*)</w:t>
            </w:r>
          </w:p>
        </w:tc>
      </w:tr>
      <w:tr w:rsidR="000D4226" w:rsidRPr="00076CF2" w:rsidTr="002C0D69">
        <w:tc>
          <w:tcPr>
            <w:tcW w:w="709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2.2.</w:t>
            </w:r>
          </w:p>
        </w:tc>
        <w:tc>
          <w:tcPr>
            <w:tcW w:w="2126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- предоставление (изготовление) гроба</w:t>
            </w:r>
          </w:p>
        </w:tc>
        <w:tc>
          <w:tcPr>
            <w:tcW w:w="4820" w:type="dxa"/>
          </w:tcPr>
          <w:p w:rsidR="000D4226" w:rsidRPr="00076CF2" w:rsidRDefault="000D4226" w:rsidP="002C0D69">
            <w:pPr>
              <w:pStyle w:val="a3"/>
              <w:ind w:right="-108"/>
              <w:jc w:val="left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- гроб строганный из не обрезной доски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076CF2">
                <w:rPr>
                  <w:color w:val="000000"/>
                  <w:spacing w:val="5"/>
                  <w:sz w:val="24"/>
                  <w:szCs w:val="24"/>
                </w:rPr>
                <w:t>32 мм</w:t>
              </w:r>
            </w:smartTag>
            <w:r w:rsidRPr="00076CF2">
              <w:rPr>
                <w:color w:val="000000"/>
                <w:spacing w:val="5"/>
                <w:sz w:val="24"/>
                <w:szCs w:val="24"/>
              </w:rPr>
              <w:t>, обитый  ( размер 1,95х 0,65х0,44м)</w:t>
            </w:r>
          </w:p>
        </w:tc>
        <w:tc>
          <w:tcPr>
            <w:tcW w:w="1559" w:type="dxa"/>
          </w:tcPr>
          <w:p w:rsidR="000D4226" w:rsidRPr="00076CF2" w:rsidRDefault="000D4226" w:rsidP="002C0D69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1 гроб</w:t>
            </w:r>
          </w:p>
        </w:tc>
        <w:tc>
          <w:tcPr>
            <w:tcW w:w="1134" w:type="dxa"/>
          </w:tcPr>
          <w:p w:rsidR="000D4226" w:rsidRPr="00440C24" w:rsidRDefault="00867997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>2</w:t>
            </w:r>
            <w:r w:rsidR="00761983">
              <w:rPr>
                <w:color w:val="000000"/>
                <w:spacing w:val="5"/>
                <w:sz w:val="24"/>
                <w:szCs w:val="24"/>
              </w:rPr>
              <w:t>575,12</w:t>
            </w:r>
          </w:p>
        </w:tc>
      </w:tr>
      <w:tr w:rsidR="000D4226" w:rsidRPr="00076CF2" w:rsidTr="002C0D69">
        <w:tc>
          <w:tcPr>
            <w:tcW w:w="709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2.3</w:t>
            </w:r>
            <w:r w:rsidRPr="00076CF2">
              <w:rPr>
                <w:color w:val="000000"/>
                <w:spacing w:val="5"/>
              </w:rPr>
              <w:t>.</w:t>
            </w:r>
          </w:p>
        </w:tc>
        <w:tc>
          <w:tcPr>
            <w:tcW w:w="2126" w:type="dxa"/>
          </w:tcPr>
          <w:p w:rsidR="000D4226" w:rsidRPr="00076CF2" w:rsidRDefault="000D4226" w:rsidP="002C0D69">
            <w:pPr>
              <w:pStyle w:val="a3"/>
              <w:jc w:val="left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- Облачение тела</w:t>
            </w:r>
          </w:p>
        </w:tc>
        <w:tc>
          <w:tcPr>
            <w:tcW w:w="4820" w:type="dxa"/>
          </w:tcPr>
          <w:p w:rsidR="000D4226" w:rsidRDefault="000D4226" w:rsidP="002C0D69">
            <w:pPr>
              <w:pStyle w:val="a3"/>
              <w:jc w:val="left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 xml:space="preserve">Для облачения используется покрывало из ткани хлопчатобумажной без рюш </w:t>
            </w:r>
          </w:p>
          <w:p w:rsidR="000D4226" w:rsidRPr="00076CF2" w:rsidRDefault="000D4226" w:rsidP="002C0D69">
            <w:pPr>
              <w:pStyle w:val="a3"/>
              <w:jc w:val="left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( размер 2,0х0,8)</w:t>
            </w:r>
          </w:p>
        </w:tc>
        <w:tc>
          <w:tcPr>
            <w:tcW w:w="1559" w:type="dxa"/>
          </w:tcPr>
          <w:p w:rsidR="000D4226" w:rsidRPr="00076CF2" w:rsidRDefault="000D4226" w:rsidP="002C0D69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1 шт.</w:t>
            </w:r>
          </w:p>
        </w:tc>
        <w:tc>
          <w:tcPr>
            <w:tcW w:w="1134" w:type="dxa"/>
          </w:tcPr>
          <w:p w:rsidR="000D4226" w:rsidRPr="00440C24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 w:rsidRPr="00440C24">
              <w:rPr>
                <w:color w:val="000000"/>
                <w:spacing w:val="5"/>
                <w:sz w:val="24"/>
                <w:szCs w:val="24"/>
              </w:rPr>
              <w:t>350</w:t>
            </w:r>
          </w:p>
        </w:tc>
      </w:tr>
      <w:tr w:rsidR="000D4226" w:rsidRPr="00076CF2" w:rsidTr="002C0D69">
        <w:tc>
          <w:tcPr>
            <w:tcW w:w="709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2.4.</w:t>
            </w:r>
          </w:p>
        </w:tc>
        <w:tc>
          <w:tcPr>
            <w:tcW w:w="2126" w:type="dxa"/>
          </w:tcPr>
          <w:p w:rsidR="000D4226" w:rsidRPr="00076CF2" w:rsidRDefault="000D4226" w:rsidP="002C0D69">
            <w:pPr>
              <w:pStyle w:val="a3"/>
              <w:jc w:val="left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 xml:space="preserve">Доставка гроба автокатафалком и перевозка тела (останков) умершего из морга к месту погребения </w:t>
            </w:r>
          </w:p>
        </w:tc>
        <w:tc>
          <w:tcPr>
            <w:tcW w:w="4820" w:type="dxa"/>
          </w:tcPr>
          <w:p w:rsidR="000D4226" w:rsidRPr="00076CF2" w:rsidRDefault="000D4226" w:rsidP="002C0D69">
            <w:pPr>
              <w:pStyle w:val="a3"/>
              <w:jc w:val="left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погрузить гроб в автокатафалк, доставить и выгрузить гроб в морг, в назначенное время похорон доставить тело ( останки) умершего из морга к месту погребения.</w:t>
            </w:r>
          </w:p>
          <w:p w:rsidR="000D4226" w:rsidRDefault="000D4226" w:rsidP="002C0D69">
            <w:pPr>
              <w:pStyle w:val="a3"/>
              <w:jc w:val="left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Услуга предусматри</w:t>
            </w:r>
            <w:r>
              <w:rPr>
                <w:color w:val="000000"/>
                <w:spacing w:val="5"/>
                <w:sz w:val="24"/>
                <w:szCs w:val="24"/>
              </w:rPr>
              <w:t>вает переноску гроба с телом</w:t>
            </w:r>
          </w:p>
          <w:p w:rsidR="000D4226" w:rsidRPr="00076CF2" w:rsidRDefault="000D4226" w:rsidP="002C0D69">
            <w:pPr>
              <w:pStyle w:val="a3"/>
              <w:jc w:val="left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 xml:space="preserve"> ( останками) умершего работниками предприятия</w:t>
            </w:r>
          </w:p>
        </w:tc>
        <w:tc>
          <w:tcPr>
            <w:tcW w:w="1559" w:type="dxa"/>
          </w:tcPr>
          <w:p w:rsidR="000D4226" w:rsidRPr="00076CF2" w:rsidRDefault="000D4226" w:rsidP="002C0D69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1</w:t>
            </w:r>
          </w:p>
          <w:p w:rsidR="000D4226" w:rsidRPr="00076CF2" w:rsidRDefault="000D4226" w:rsidP="002C0D69">
            <w:pPr>
              <w:pStyle w:val="a3"/>
              <w:jc w:val="center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перевозка</w:t>
            </w:r>
          </w:p>
        </w:tc>
        <w:tc>
          <w:tcPr>
            <w:tcW w:w="1134" w:type="dxa"/>
          </w:tcPr>
          <w:p w:rsidR="000D4226" w:rsidRPr="00440C24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 w:rsidRPr="00440C24">
              <w:rPr>
                <w:color w:val="000000"/>
                <w:spacing w:val="5"/>
                <w:sz w:val="24"/>
                <w:szCs w:val="24"/>
              </w:rPr>
              <w:t>1071,43</w:t>
            </w:r>
          </w:p>
        </w:tc>
      </w:tr>
      <w:tr w:rsidR="000D4226" w:rsidRPr="00076CF2" w:rsidTr="002C0D69">
        <w:tc>
          <w:tcPr>
            <w:tcW w:w="709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2.5</w:t>
            </w:r>
          </w:p>
        </w:tc>
        <w:tc>
          <w:tcPr>
            <w:tcW w:w="2126" w:type="dxa"/>
          </w:tcPr>
          <w:p w:rsidR="000D4226" w:rsidRPr="00076CF2" w:rsidRDefault="000D4226" w:rsidP="002C0D69">
            <w:pPr>
              <w:pStyle w:val="a3"/>
              <w:jc w:val="left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Погребение умершего: рытье могилы и захоронение</w:t>
            </w:r>
          </w:p>
        </w:tc>
        <w:tc>
          <w:tcPr>
            <w:tcW w:w="4820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Расчистить и разметить место могилы. Рытье могилы вручную (размер 2,0х1,0х1,5).Подноска гроба к могиле, установка и забивка крыши гроба, установка его в могилу. Засыпка могилы вручную и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устройство надмогильного холма</w:t>
            </w:r>
            <w:r w:rsidRPr="00076CF2">
              <w:rPr>
                <w:color w:val="000000"/>
                <w:spacing w:val="5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0D4226" w:rsidRPr="00076CF2" w:rsidRDefault="000D4226" w:rsidP="002C0D69">
            <w:pPr>
              <w:pStyle w:val="a3"/>
              <w:jc w:val="center"/>
              <w:rPr>
                <w:color w:val="000000"/>
                <w:spacing w:val="5"/>
                <w:sz w:val="22"/>
                <w:szCs w:val="22"/>
              </w:rPr>
            </w:pPr>
            <w:r w:rsidRPr="00076CF2">
              <w:rPr>
                <w:color w:val="000000"/>
                <w:spacing w:val="5"/>
                <w:sz w:val="22"/>
                <w:szCs w:val="22"/>
              </w:rPr>
              <w:t>1</w:t>
            </w:r>
          </w:p>
          <w:p w:rsidR="000D4226" w:rsidRPr="00076CF2" w:rsidRDefault="000D4226" w:rsidP="002C0D69">
            <w:pPr>
              <w:pStyle w:val="a3"/>
              <w:jc w:val="center"/>
              <w:rPr>
                <w:color w:val="000000"/>
                <w:spacing w:val="5"/>
                <w:sz w:val="22"/>
                <w:szCs w:val="22"/>
              </w:rPr>
            </w:pPr>
            <w:r w:rsidRPr="00076CF2">
              <w:rPr>
                <w:color w:val="000000"/>
                <w:spacing w:val="5"/>
                <w:sz w:val="22"/>
                <w:szCs w:val="22"/>
              </w:rPr>
              <w:t>погребение</w:t>
            </w:r>
          </w:p>
        </w:tc>
        <w:tc>
          <w:tcPr>
            <w:tcW w:w="1134" w:type="dxa"/>
          </w:tcPr>
          <w:p w:rsidR="000D4226" w:rsidRPr="00440C24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 w:rsidRPr="00440C24">
              <w:rPr>
                <w:color w:val="000000"/>
                <w:spacing w:val="5"/>
                <w:sz w:val="24"/>
                <w:szCs w:val="24"/>
              </w:rPr>
              <w:t>1226,94</w:t>
            </w:r>
          </w:p>
        </w:tc>
      </w:tr>
      <w:tr w:rsidR="000D4226" w:rsidRPr="00076CF2" w:rsidTr="002C0D69">
        <w:tc>
          <w:tcPr>
            <w:tcW w:w="709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</w:rPr>
            </w:pPr>
          </w:p>
        </w:tc>
        <w:tc>
          <w:tcPr>
            <w:tcW w:w="2126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 w:rsidRPr="00076CF2">
              <w:rPr>
                <w:color w:val="000000"/>
                <w:spacing w:val="5"/>
                <w:sz w:val="24"/>
                <w:szCs w:val="24"/>
              </w:rPr>
              <w:t>Итого</w:t>
            </w:r>
          </w:p>
        </w:tc>
        <w:tc>
          <w:tcPr>
            <w:tcW w:w="4820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</w:rPr>
            </w:pPr>
          </w:p>
        </w:tc>
        <w:tc>
          <w:tcPr>
            <w:tcW w:w="1559" w:type="dxa"/>
          </w:tcPr>
          <w:p w:rsidR="000D4226" w:rsidRPr="00076CF2" w:rsidRDefault="000D4226" w:rsidP="002C0D69">
            <w:pPr>
              <w:pStyle w:val="a3"/>
              <w:rPr>
                <w:color w:val="000000"/>
                <w:spacing w:val="5"/>
              </w:rPr>
            </w:pPr>
          </w:p>
        </w:tc>
        <w:tc>
          <w:tcPr>
            <w:tcW w:w="1134" w:type="dxa"/>
          </w:tcPr>
          <w:p w:rsidR="000D4226" w:rsidRPr="00076CF2" w:rsidRDefault="00761983" w:rsidP="002C0D69">
            <w:pPr>
              <w:pStyle w:val="a3"/>
              <w:rPr>
                <w:color w:val="000000"/>
                <w:spacing w:val="5"/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>5223</w:t>
            </w:r>
            <w:r w:rsidR="000D4226">
              <w:rPr>
                <w:color w:val="000000"/>
                <w:spacing w:val="5"/>
                <w:sz w:val="24"/>
                <w:szCs w:val="24"/>
              </w:rPr>
              <w:t>,</w:t>
            </w:r>
            <w:r>
              <w:rPr>
                <w:color w:val="000000"/>
                <w:spacing w:val="5"/>
                <w:sz w:val="24"/>
                <w:szCs w:val="24"/>
              </w:rPr>
              <w:t>49</w:t>
            </w:r>
          </w:p>
        </w:tc>
      </w:tr>
    </w:tbl>
    <w:p w:rsidR="000D4226" w:rsidRPr="00EB12C4" w:rsidRDefault="000D4226" w:rsidP="000D4226">
      <w:pPr>
        <w:pStyle w:val="a3"/>
        <w:ind w:firstLine="708"/>
        <w:rPr>
          <w:color w:val="000000"/>
          <w:spacing w:val="5"/>
          <w:sz w:val="24"/>
          <w:szCs w:val="24"/>
        </w:rPr>
      </w:pPr>
    </w:p>
    <w:p w:rsidR="00EB12C4" w:rsidRPr="00EB12C4" w:rsidRDefault="00EB12C4" w:rsidP="00EB12C4">
      <w:pPr>
        <w:pStyle w:val="a3"/>
        <w:ind w:firstLine="708"/>
        <w:rPr>
          <w:bCs/>
          <w:iCs/>
          <w:color w:val="000000"/>
          <w:spacing w:val="5"/>
          <w:sz w:val="24"/>
          <w:szCs w:val="24"/>
        </w:rPr>
      </w:pPr>
      <w:r w:rsidRPr="00EB12C4">
        <w:rPr>
          <w:bCs/>
          <w:iCs/>
          <w:color w:val="000000"/>
          <w:spacing w:val="5"/>
          <w:sz w:val="24"/>
          <w:szCs w:val="24"/>
        </w:rPr>
        <w:t>(*) Затраты на оформление документов, необходимых для погребения, включаются в общехозяйственные расходы. Дополнительная плата за эти услуги не взимается.</w:t>
      </w:r>
    </w:p>
    <w:p w:rsidR="00325732" w:rsidRDefault="00325732">
      <w:pPr>
        <w:rPr>
          <w:sz w:val="24"/>
          <w:szCs w:val="24"/>
        </w:rPr>
      </w:pPr>
    </w:p>
    <w:p w:rsidR="00EB12C4" w:rsidRDefault="00EB12C4">
      <w:pPr>
        <w:rPr>
          <w:sz w:val="24"/>
          <w:szCs w:val="24"/>
        </w:rPr>
      </w:pPr>
    </w:p>
    <w:p w:rsidR="00EB12C4" w:rsidRPr="00EB12C4" w:rsidRDefault="00EB12C4" w:rsidP="00EB12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B12C4" w:rsidRPr="00EB12C4" w:rsidSect="00325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C1E52"/>
    <w:multiLevelType w:val="hybridMultilevel"/>
    <w:tmpl w:val="9E6645B0"/>
    <w:lvl w:ilvl="0" w:tplc="AF1402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C673EA"/>
    <w:multiLevelType w:val="hybridMultilevel"/>
    <w:tmpl w:val="78168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618EF"/>
    <w:multiLevelType w:val="multilevel"/>
    <w:tmpl w:val="BE623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669FD"/>
    <w:rsid w:val="00043912"/>
    <w:rsid w:val="0004508C"/>
    <w:rsid w:val="000669FD"/>
    <w:rsid w:val="000D4226"/>
    <w:rsid w:val="000D7DCB"/>
    <w:rsid w:val="00111596"/>
    <w:rsid w:val="00112547"/>
    <w:rsid w:val="00143590"/>
    <w:rsid w:val="00185A3D"/>
    <w:rsid w:val="001D00FF"/>
    <w:rsid w:val="002073D5"/>
    <w:rsid w:val="00221122"/>
    <w:rsid w:val="002716B3"/>
    <w:rsid w:val="00290391"/>
    <w:rsid w:val="002F6B92"/>
    <w:rsid w:val="00325732"/>
    <w:rsid w:val="0032738B"/>
    <w:rsid w:val="00334552"/>
    <w:rsid w:val="0033497F"/>
    <w:rsid w:val="00372D04"/>
    <w:rsid w:val="003C7290"/>
    <w:rsid w:val="003F59E9"/>
    <w:rsid w:val="00424F2B"/>
    <w:rsid w:val="004407A4"/>
    <w:rsid w:val="004477A2"/>
    <w:rsid w:val="00533D2C"/>
    <w:rsid w:val="005418F7"/>
    <w:rsid w:val="00581458"/>
    <w:rsid w:val="0062707D"/>
    <w:rsid w:val="00627E62"/>
    <w:rsid w:val="00654E41"/>
    <w:rsid w:val="00696F32"/>
    <w:rsid w:val="00761983"/>
    <w:rsid w:val="007A3EBE"/>
    <w:rsid w:val="00867997"/>
    <w:rsid w:val="008F6A8D"/>
    <w:rsid w:val="00932418"/>
    <w:rsid w:val="00932905"/>
    <w:rsid w:val="00956198"/>
    <w:rsid w:val="009834C9"/>
    <w:rsid w:val="00987AF9"/>
    <w:rsid w:val="00A367CE"/>
    <w:rsid w:val="00B12768"/>
    <w:rsid w:val="00C37032"/>
    <w:rsid w:val="00CC37B0"/>
    <w:rsid w:val="00D01628"/>
    <w:rsid w:val="00D8410A"/>
    <w:rsid w:val="00DB4626"/>
    <w:rsid w:val="00DE31FE"/>
    <w:rsid w:val="00EB12C4"/>
    <w:rsid w:val="00F81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69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669F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1115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1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15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75A68-223B-4AED-87E6-F0A62469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6428</Words>
  <Characters>36641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33</cp:revision>
  <cp:lastPrinted>2014-03-26T12:16:00Z</cp:lastPrinted>
  <dcterms:created xsi:type="dcterms:W3CDTF">2013-04-01T10:33:00Z</dcterms:created>
  <dcterms:modified xsi:type="dcterms:W3CDTF">2015-02-13T07:48:00Z</dcterms:modified>
</cp:coreProperties>
</file>