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43953307"/>
    <w:bookmarkEnd w:id="0"/>
    <w:p w:rsidR="00BC271E" w:rsidRDefault="00B21848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90D">
        <w:object w:dxaOrig="9355" w:dyaOrig="14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443954249" r:id="rId6">
            <o:FieldCodes>\s</o:FieldCodes>
          </o:OLEObject>
        </w:object>
      </w: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передачи в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подарков, полученных лицами, замещающими муниципальные должности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муниципальными служащими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правила передачи в  Администрацию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подарков, полученных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(далее - лица, замещающие муниципальные должности), и муниципальными служащими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замещающими должности муниципальной службы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(далее - муниципальные служащие), в связи с протокольными мероприятиями, служебными командировками и другими официальными мероприятиями.</w:t>
      </w:r>
      <w:proofErr w:type="gramEnd"/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и муниципальные служащие, получившие подарки в связи с протокольными мероприятиями, служебными командировками и другими официальными мероприятиями (далее - подарки), уведомляют о получении подарков и необходимости осуществления оценки их стоимости финансовую службу  органа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котором лицо, получившее подарок, замещает государственную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должность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гражданская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служба).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получившие подарки, уведомляют о получении подарков и необходимости осуществления оценки их стоимости комиссией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7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№ 1 к настоящему Порядку и направляется в сектор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не позднее трех рабочих дней со дня получения подарков, а в случае, если подарки получены во время служебной командировки, - не позднее трех рабочих дней со дня возвращения из служебной командировки. </w:t>
      </w:r>
      <w:proofErr w:type="gramEnd"/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уведомлении  отражается  намерение  выкупить  подарок стоимостью свыше 3000 рублей или отказаться от подарка стоимостью менее 3000 рублей.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Подарки до определения их стоимости передаются по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договору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хранения подарков, полученных в связи с протокольными мероприятиями, служебными командировками и другими официальными мероприятиями (далее - договор), составленному по форме согласно приложению № 2 к настоящему Порядку.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Подарки передаются по договору в Администрацию не позднее трех рабочих дней со дня получения подарков, а в случае, если подарки получены во время служебной командировки, - не позднее трех рабочих дней со дня возвращения из служебной командировки.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Определение стоимости подарков осуществляется не позднее двадцати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передачи подарков по договору в соответствии с законодательством о бухгалтерском 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комиссией, созданной в Администрации.</w:t>
      </w:r>
    </w:p>
    <w:p w:rsidR="00BC271E" w:rsidRDefault="00BC271E" w:rsidP="00BC271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случаях, если, по мнению комиссии,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подарка, для его оценки привлекается независимый оценщик в порядке, установленном Федеральным </w:t>
      </w:r>
      <w:hyperlink r:id="rId9" w:history="1">
        <w:r>
          <w:rPr>
            <w:rStyle w:val="a3"/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29.07.98  № 135-ФЗ «Об оценочной деятельности в Российской Федерации».</w:t>
      </w:r>
      <w:proofErr w:type="gramEnd"/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После определения комиссией  стоимости подарки: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возвращаются получившему их лицу в порядке, предусмотренном договором, если  их стоимость  не превышает 3000 рублей, по акту возврата, составленному по форме согласно приложению № 3 к настоящему  Порядку; </w:t>
      </w:r>
      <w:proofErr w:type="gramEnd"/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передаются  в  собственность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   действующим     законодательством,    если     их     стоимость    свыше 3000 рублей, а также подарки стоимостью менее 3000 рублей  в случае отказа  от них. 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муниципальный служащий, сдавший подарок стоимостью свыше 3000 рублей, вправе его выкупить в порядке, устанавливаемом нормативными правовыми актами Российской Федерации. 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срока хранения, предусмотренного договором хранения подарков, и отказа от него, подарки обращаются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законодательством.</w:t>
      </w:r>
    </w:p>
    <w:p w:rsidR="00BC271E" w:rsidRDefault="00BC271E" w:rsidP="00BC271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rFonts w:eastAsia="Calibri"/>
          <w:sz w:val="28"/>
          <w:szCs w:val="28"/>
          <w:lang w:eastAsia="en-US"/>
        </w:rPr>
        <w:t>Финансовая служба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  </w:t>
      </w:r>
      <w:r>
        <w:rPr>
          <w:rFonts w:eastAsia="Calibri"/>
          <w:sz w:val="28"/>
          <w:szCs w:val="28"/>
          <w:lang w:eastAsia="en-US"/>
        </w:rPr>
        <w:t xml:space="preserve">обеспечивает учет переданных подарков и  ведение журнала учета подарков </w:t>
      </w:r>
      <w:r>
        <w:rPr>
          <w:sz w:val="28"/>
          <w:szCs w:val="28"/>
        </w:rPr>
        <w:t>по форме согласно приложению № 4 к настоящему  Порядку.</w:t>
      </w:r>
    </w:p>
    <w:p w:rsidR="00BC271E" w:rsidRDefault="00BC271E" w:rsidP="00BC2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271E" w:rsidRDefault="00BC271E" w:rsidP="00BC271E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271E" w:rsidRDefault="00BC271E" w:rsidP="00BC271E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271E" w:rsidRDefault="00BC271E" w:rsidP="00BC271E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BC271E" w:rsidRDefault="00BC271E" w:rsidP="00BC271E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передачи в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подарков, полученных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и муниципальными служащими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BC271E" w:rsidRDefault="00BC271E" w:rsidP="00BC271E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наименование финансовой службы органа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наименование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лица, подающего уведомление</w:t>
      </w:r>
    </w:p>
    <w:p w:rsidR="00BC271E" w:rsidRDefault="00BC271E" w:rsidP="00BC271E">
      <w:pPr>
        <w:pStyle w:val="ConsPlusNonformat"/>
        <w:widowControl/>
        <w:tabs>
          <w:tab w:val="left" w:pos="3544"/>
        </w:tabs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271E" w:rsidRDefault="00BC271E" w:rsidP="00BC271E">
      <w:pPr>
        <w:pStyle w:val="ConsPlusNonformat"/>
        <w:widowControl/>
        <w:tabs>
          <w:tab w:val="left" w:pos="3686"/>
        </w:tabs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подарков, полученных  в связи 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протокольными  мероприятиями, служебными командировками и другими 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официальными мероприятиями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«____»_____________ 20____ г.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2 статьи 575 Гражданского кодекса Российской Федерации прошу принять полученные мною  в связи с _________________________________________________________________                       (наименование протокольного мероприятия, служебной командировки</w:t>
      </w:r>
      <w:proofErr w:type="gramEnd"/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или другого  официального мероприятия)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0"/>
        <w:gridCol w:w="1561"/>
        <w:gridCol w:w="2268"/>
        <w:gridCol w:w="1382"/>
      </w:tblGrid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подарка, его характеристики и описание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подтверждающего стоимость*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Стоимость 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рублях* </w:t>
            </w: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40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Итого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1E" w:rsidRDefault="00BC271E">
            <w:pPr>
              <w:pStyle w:val="ConsPlusNonformat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spacing w:line="276" w:lineRule="auto"/>
              <w:ind w:left="107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Заполняются  при  наличии  документов,  подтверждающих стоимость подарка.</w:t>
      </w: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соответствующих процедур указанный подарок ______________________________________________________________.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(не) желаю выкупить, получить обратно)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(документы,  подтверждающие  стоимость  подарка  прилагаю)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(прошу осуществить оценку стоимости указанного подарка)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____________________________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лица, сдающего подарок)                 (расшифровка подписи)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___________________________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(подпись должностного лица,                       (расшифровка подписи)</w:t>
      </w:r>
      <w:proofErr w:type="gramEnd"/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подарок)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«___»_____________20___г.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№__________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</w:p>
    <w:p w:rsidR="00BC271E" w:rsidRDefault="00BC271E" w:rsidP="00BC271E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передачи в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подарков, полученных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и муниципальными служащими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Договор хранения подарков №_______, </w:t>
      </w: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лицами, замещающими муниципальные </w:t>
      </w: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и муниципальными служащими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BC271E" w:rsidRDefault="00BC271E" w:rsidP="00BC27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«_____»______________ 20_____ г.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исполнительного органа муниципальной  власти  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_____Меркуловского сельского поселения                     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Хранитель) в лице __________________________________________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(должность, Ф.И.О.</w:t>
      </w:r>
      <w:proofErr w:type="gramEnd"/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 уполномоченного лица)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(наименование положения органа _________________________________________________________________   </w:t>
      </w:r>
      <w:proofErr w:type="gramEnd"/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исполнительной 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________________________________________________________________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(Ф.И.О. лица, передающего подарок) </w:t>
      </w:r>
    </w:p>
    <w:p w:rsidR="00BC271E" w:rsidRDefault="00BC271E" w:rsidP="00BC27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Поклажедатель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),  вместе   именуемые  Сторонами,  в соответствии с действующим Порядком передачи подарков, полученных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и муниципальными служащими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 (далее – Порядок), заключили  настоящий   Договор   хранения   подарков, полученных в связи с протокольными мероприятиями, служебными командировками и другими официальными мероприятиями, о нижеследующем.</w:t>
      </w:r>
      <w:proofErr w:type="gramEnd"/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настоящего Договора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Хранитель обязуется хранить___________________________ ______________________________________________________________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подарка)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подарок), переданный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определения его  стоимости в  соответствии   с   Порядком.   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Хранение осуществляется безвозмездно.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Хранитель обязан:</w:t>
      </w: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Принять на хранение передаваемый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подарок  по акту приема-передачи подарка  на  хранение,  составленному  Хранителем,  который подписывается Сторонами и  является неотъемлемой частью настоящего Договора.</w:t>
      </w: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Хранить подарок в  течение  обусловленного  настоящим  Договором срока, принимая меры для обеспечения сохранности  переданного  на  хранение подарка, обязательность которых предусмотрена  законом  и  иными  правовыми актами.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 После даты определения стоимости подарка в течение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возвратить  подарок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Поклажедателю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сохранности в  случае, если будет установлено, что стоимость подарка составляет менее 3000 рублей.  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Возврат подарка стоимостью менее 3000 рублей осуществляется на основании акта возврата  подарка,  составленного  Хранителем, который подписывается Сторонами.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Хранитель  вправе самостоятельно определять способ,  место  и иные условия хранения, а также меры для обеспечения сохранности  переданного  на хранение подарка, за исключением мер, обязательность которых  предусмотрена законом и иными правовыми актами.</w:t>
      </w: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Ответственность Сторон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Стороны несут ответственность  по Договору в соответствии с действующим законодательством Российской Федерации.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Обстоятельства непреодолимой силы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Стороны  освобождаются   от   ответственности   за   неисполнение   или ненадлежащее исполнение своих обязательств по Договору,  если  оно  явилось следствием возникновения обстоятельств непреодолимой силы.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5. Срок действия настоящего Договора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Настоящий  Договор вступает в силу со дня его  подписания  Сторонами  и действует до полного исполнения Сторонами своих обязательств.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6. Прочие условия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 Отношения   Сторон,  не  урегулированные   настоящим   Договором, регулируются действующим законодательством Российской Федерации.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Споры,  возникающие  между  Сторонами и  связанные  с  исполнением Договора, подлежат урегулированию Сторонами путем переговоров, а  в  случае невозможности их урегулирования путем переговоров   могут   быть  переданы  на рассмотрение суда в соответствии с  правилами  подсудности,  установленными действующим законодательством Российской Федерации.</w:t>
      </w:r>
    </w:p>
    <w:p w:rsidR="00BC271E" w:rsidRDefault="00BC271E" w:rsidP="00BC27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6.3. Настоящий Договор составлен в  двух  экземплярах,  имеющих  равную юридическую силу, по одному экземпляру для каждой Стороны.</w:t>
      </w:r>
    </w:p>
    <w:p w:rsidR="00BC271E" w:rsidRDefault="00BC271E" w:rsidP="00BC271E">
      <w:pPr>
        <w:ind w:firstLine="993"/>
        <w:rPr>
          <w:b/>
          <w:sz w:val="28"/>
          <w:szCs w:val="28"/>
        </w:rPr>
      </w:pPr>
    </w:p>
    <w:p w:rsidR="00BC271E" w:rsidRDefault="00BC271E" w:rsidP="00BC271E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:rsidR="00BC271E" w:rsidRDefault="00BC271E" w:rsidP="00BC271E">
      <w:pPr>
        <w:pStyle w:val="ConsPlusNonformat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045" w:type="dxa"/>
        <w:tblLayout w:type="fixed"/>
        <w:tblLook w:val="04A0"/>
      </w:tblPr>
      <w:tblGrid>
        <w:gridCol w:w="4364"/>
        <w:gridCol w:w="4681"/>
      </w:tblGrid>
      <w:tr w:rsidR="00BC271E" w:rsidTr="00BC271E">
        <w:tc>
          <w:tcPr>
            <w:tcW w:w="4361" w:type="dxa"/>
          </w:tcPr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Хранитель: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органа 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исполнительной власти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подпись уполномоченного лица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расшифровка подписи</w:t>
            </w:r>
          </w:p>
        </w:tc>
        <w:tc>
          <w:tcPr>
            <w:tcW w:w="4678" w:type="dxa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Поклажедатель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серии_____№___________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выданный 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«____»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 адресу:________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подпись        расшифровка подписи    </w:t>
            </w:r>
          </w:p>
        </w:tc>
      </w:tr>
    </w:tbl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приема-передачи 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хранения №_______ подарков, полученных лицами, 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замещающими муниципальные 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BC271E" w:rsidRDefault="00BC271E" w:rsidP="00BC271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71E" w:rsidRDefault="00BC271E" w:rsidP="00BC271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еркуловский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«___»__________20___г.</w:t>
      </w: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</w:t>
      </w:r>
    </w:p>
    <w:p w:rsidR="00BC271E" w:rsidRDefault="00BC271E" w:rsidP="00BC27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(наименование органа исполнительной власти)</w:t>
      </w:r>
    </w:p>
    <w:p w:rsidR="00BC271E" w:rsidRDefault="00BC271E" w:rsidP="00BC27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 ______________________________________________________________</w:t>
      </w: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(Ф.И.О.,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Поклажедателя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сдал, а  Хранитель в лице___________________________________________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                              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(Ф.И.О., должность уполномоченного Хранителем лица)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 на ответственное хранение следующие подарки: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540"/>
        <w:gridCol w:w="1562"/>
        <w:gridCol w:w="2266"/>
        <w:gridCol w:w="1382"/>
      </w:tblGrid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подарка, его характеристики и описание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подтверждающего стоимость*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Стоимость 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рублях* </w:t>
            </w: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271E" w:rsidTr="00BC271E">
        <w:trPr>
          <w:trHeight w:val="306"/>
        </w:trPr>
        <w:tc>
          <w:tcPr>
            <w:tcW w:w="40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Итого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71E" w:rsidRDefault="00BC271E">
            <w:pPr>
              <w:pStyle w:val="ConsPlusNonformat"/>
              <w:widowControl/>
              <w:spacing w:line="276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Заполняются при наличии документов, подтверждающих стоимость подарка.</w:t>
      </w: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_________________________________________________на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документа: чек, гарантийный талон и.т.п.)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акт составлен в двух экземплярах по одному для каждой из Сторон.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на ответственное  хранение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 на ответственное хранение 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_________________              __________  _______________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(подпись)           (расшифровка                   (подпись)           (расшифровка </w:t>
      </w:r>
      <w:proofErr w:type="gramEnd"/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подписи)                                                       подписи)</w:t>
      </w:r>
      <w:proofErr w:type="gramEnd"/>
    </w:p>
    <w:p w:rsidR="00BC271E" w:rsidRDefault="00BC271E" w:rsidP="00BC271E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3 </w:t>
      </w:r>
    </w:p>
    <w:p w:rsidR="00BC271E" w:rsidRDefault="00BC271E" w:rsidP="00BC271E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передачи в органы исполнительной власти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подарков, полученных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и муниципальными служащими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BC271E" w:rsidRDefault="00BC271E" w:rsidP="00BC2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Акт возврата подарка №__________ 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«_____»______________ 20____ г.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хранение подарка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______________стоимостью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(стоимость подарка в рублях прописью)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(Ф.И.О., наименование должности лица, передающего подарок)</w:t>
      </w:r>
    </w:p>
    <w:p w:rsidR="00BC271E" w:rsidRDefault="00BC271E" w:rsidP="00BC271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а также на  основании    решения    комиссии   от   «____»________________20____г. 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 ___________________________________________________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(Ф.И.О., наименование должности)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C271E" w:rsidRDefault="00BC271E" w:rsidP="00BC27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подарок_______________________________________________________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принятый на хранение по акту приема-передачи от «___»__________20___г.</w:t>
      </w:r>
    </w:p>
    <w:p w:rsidR="00BC271E" w:rsidRDefault="00BC271E" w:rsidP="00BC27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73"/>
        <w:gridCol w:w="4574"/>
      </w:tblGrid>
      <w:tr w:rsidR="00BC271E" w:rsidTr="00BC271E">
        <w:tc>
          <w:tcPr>
            <w:tcW w:w="4573" w:type="dxa"/>
          </w:tcPr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Лицо, получающее подарок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(подпись) 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4" w:type="dxa"/>
          </w:tcPr>
          <w:p w:rsidR="00BC271E" w:rsidRDefault="00BC271E">
            <w:pPr>
              <w:pStyle w:val="ConsPlusNonformat"/>
              <w:widowControl/>
              <w:spacing w:line="276" w:lineRule="auto"/>
              <w:ind w:hanging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Лицо, возвращающее подарок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(наименование должности)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(подпись, расшифровка подписи)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C271E" w:rsidRDefault="00BC271E" w:rsidP="00BC271E">
      <w:pPr>
        <w:pStyle w:val="ConsPlusTitle"/>
        <w:widowControl/>
        <w:ind w:left="793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4 </w:t>
      </w:r>
    </w:p>
    <w:p w:rsidR="00BC271E" w:rsidRDefault="00BC271E" w:rsidP="00BC271E">
      <w:pPr>
        <w:pStyle w:val="ConsPlusNonformat"/>
        <w:widowControl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передачи в органы исполнительной власти </w:t>
      </w:r>
    </w:p>
    <w:p w:rsidR="00BC271E" w:rsidRDefault="00BC271E" w:rsidP="00BC271E">
      <w:pPr>
        <w:pStyle w:val="ConsPlusNonformat"/>
        <w:widowControl/>
        <w:ind w:left="793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подарков, полученных лицами, </w:t>
      </w:r>
    </w:p>
    <w:p w:rsidR="00BC271E" w:rsidRDefault="00BC271E" w:rsidP="00BC271E">
      <w:pPr>
        <w:pStyle w:val="ConsPlusNonformat"/>
        <w:widowControl/>
        <w:ind w:left="793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BC271E" w:rsidRDefault="00BC271E" w:rsidP="00BC271E">
      <w:pPr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 и муниципальными  служащими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 и другими официальными</w:t>
      </w:r>
    </w:p>
    <w:p w:rsidR="00BC271E" w:rsidRDefault="00BC271E" w:rsidP="00BC271E">
      <w:pPr>
        <w:rPr>
          <w:bCs/>
          <w:sz w:val="28"/>
          <w:szCs w:val="28"/>
        </w:rPr>
        <w:sectPr w:rsidR="00BC271E">
          <w:pgSz w:w="11906" w:h="16838"/>
          <w:pgMar w:top="1134" w:right="991" w:bottom="993" w:left="1701" w:header="720" w:footer="720" w:gutter="0"/>
          <w:cols w:space="720"/>
        </w:sectPr>
      </w:pPr>
    </w:p>
    <w:p w:rsidR="00BC271E" w:rsidRDefault="00BC271E" w:rsidP="00BC271E">
      <w:pPr>
        <w:pStyle w:val="ConsPlusNonformat"/>
        <w:widowControl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мероприятиями</w:t>
      </w:r>
    </w:p>
    <w:p w:rsidR="00BC271E" w:rsidRDefault="00BC271E" w:rsidP="00BC271E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 подарков, </w:t>
      </w:r>
    </w:p>
    <w:p w:rsidR="00BC271E" w:rsidRDefault="00BC271E" w:rsidP="00BC27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BC271E" w:rsidRDefault="00BC271E" w:rsidP="00BC271E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082"/>
        <w:gridCol w:w="1651"/>
        <w:gridCol w:w="1516"/>
        <w:gridCol w:w="837"/>
        <w:gridCol w:w="1244"/>
        <w:gridCol w:w="973"/>
        <w:gridCol w:w="1244"/>
        <w:gridCol w:w="973"/>
        <w:gridCol w:w="1109"/>
        <w:gridCol w:w="1937"/>
        <w:gridCol w:w="837"/>
        <w:gridCol w:w="1454"/>
      </w:tblGrid>
      <w:tr w:rsidR="00BC271E" w:rsidTr="00BC271E">
        <w:trPr>
          <w:cantSplit/>
          <w:trHeight w:val="40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уведомления о получении подарка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лица, получившего подарок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Реквизиты документов, подтверждающих его 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в рублях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заключения и номер договора хранения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уполномоченного лица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оценки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подарка в рублях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и дата документа, подтверждающего передачу подарка в собственность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(или акта возврата подарка)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Подписи сторон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BC271E" w:rsidTr="00BC271E">
        <w:trPr>
          <w:cantSplit/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271E" w:rsidRDefault="00BC271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271E" w:rsidRDefault="00BC271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C271E" w:rsidRDefault="00BC271E" w:rsidP="00BC271E"/>
    <w:p w:rsidR="004A3213" w:rsidRDefault="00B21848"/>
    <w:sectPr w:rsidR="004A321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7435"/>
    <w:multiLevelType w:val="hybridMultilevel"/>
    <w:tmpl w:val="B6AA362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0D"/>
    <w:rsid w:val="000C6808"/>
    <w:rsid w:val="000D6369"/>
    <w:rsid w:val="0024390D"/>
    <w:rsid w:val="00667C18"/>
    <w:rsid w:val="00896CE5"/>
    <w:rsid w:val="00AF0118"/>
    <w:rsid w:val="00B21848"/>
    <w:rsid w:val="00BA6391"/>
    <w:rsid w:val="00BC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71E"/>
    <w:rPr>
      <w:color w:val="0000FF"/>
      <w:u w:val="single"/>
    </w:rPr>
  </w:style>
  <w:style w:type="paragraph" w:customStyle="1" w:styleId="ConsPlusNormal">
    <w:name w:val="ConsPlusNormal"/>
    <w:rsid w:val="00BC2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2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98026;fld=134;dst=1000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98026;fld=134;dst=10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33D9661C61A0ABA49898909EDE30243BE50A6B00EEB53DD36324F0031v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2013-10-22T09:20:00Z</dcterms:created>
  <dcterms:modified xsi:type="dcterms:W3CDTF">2013-10-22T09:38:00Z</dcterms:modified>
</cp:coreProperties>
</file>