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E1" w:rsidRPr="00333436" w:rsidRDefault="00970EE1" w:rsidP="00333436">
      <w:pPr>
        <w:tabs>
          <w:tab w:val="left" w:pos="2310"/>
          <w:tab w:val="center" w:pos="4860"/>
        </w:tabs>
        <w:jc w:val="center"/>
        <w:rPr>
          <w:rFonts w:ascii="Times New Roman CYR" w:hAnsi="Times New Roman CYR" w:cs="Times New Roman CYR"/>
          <w:b/>
          <w:bCs/>
        </w:rPr>
      </w:pPr>
      <w:r w:rsidRPr="00333436">
        <w:rPr>
          <w:rFonts w:ascii="Times New Roman CYR" w:hAnsi="Times New Roman CYR" w:cs="Times New Roman CYR"/>
          <w:b/>
          <w:bCs/>
        </w:rPr>
        <w:t>РОССИЙСКАЯ ФЕДЕРАЦИЯ</w:t>
      </w:r>
    </w:p>
    <w:p w:rsidR="00970EE1" w:rsidRPr="00333436" w:rsidRDefault="00970EE1" w:rsidP="00333436">
      <w:pPr>
        <w:jc w:val="center"/>
        <w:rPr>
          <w:rFonts w:ascii="Times New Roman CYR" w:hAnsi="Times New Roman CYR" w:cs="Times New Roman CYR"/>
          <w:b/>
          <w:bCs/>
        </w:rPr>
      </w:pPr>
      <w:r w:rsidRPr="00333436">
        <w:rPr>
          <w:rFonts w:ascii="Times New Roman CYR" w:hAnsi="Times New Roman CYR" w:cs="Times New Roman CYR"/>
          <w:b/>
          <w:bCs/>
        </w:rPr>
        <w:t>РОСТОВСКАЯ ОБЛАСТЬ</w:t>
      </w:r>
    </w:p>
    <w:p w:rsidR="00970EE1" w:rsidRPr="00333436" w:rsidRDefault="00970EE1" w:rsidP="00333436">
      <w:pPr>
        <w:jc w:val="center"/>
        <w:rPr>
          <w:rFonts w:ascii="Times New Roman CYR" w:hAnsi="Times New Roman CYR" w:cs="Times New Roman CYR"/>
          <w:b/>
          <w:bCs/>
        </w:rPr>
      </w:pPr>
      <w:r w:rsidRPr="00333436">
        <w:rPr>
          <w:rFonts w:ascii="Times New Roman CYR" w:hAnsi="Times New Roman CYR" w:cs="Times New Roman CYR"/>
          <w:b/>
          <w:bCs/>
        </w:rPr>
        <w:t>ШОЛОХОВСКИЙ РАЙОН</w:t>
      </w:r>
    </w:p>
    <w:p w:rsidR="00970EE1" w:rsidRPr="00333436" w:rsidRDefault="00970EE1" w:rsidP="00333436">
      <w:pPr>
        <w:jc w:val="center"/>
        <w:rPr>
          <w:rFonts w:ascii="Times New Roman CYR" w:hAnsi="Times New Roman CYR" w:cs="Times New Roman CYR"/>
          <w:b/>
          <w:bCs/>
        </w:rPr>
      </w:pPr>
      <w:r w:rsidRPr="00333436"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70EE1" w:rsidRPr="00333436" w:rsidRDefault="00970EE1" w:rsidP="00333436">
      <w:pPr>
        <w:jc w:val="center"/>
        <w:rPr>
          <w:rFonts w:ascii="Times New Roman CYR" w:hAnsi="Times New Roman CYR" w:cs="Times New Roman CYR"/>
          <w:b/>
          <w:bCs/>
        </w:rPr>
      </w:pPr>
      <w:r w:rsidRPr="00333436">
        <w:rPr>
          <w:rFonts w:ascii="Times New Roman CYR" w:hAnsi="Times New Roman CYR" w:cs="Times New Roman CYR"/>
          <w:b/>
          <w:bCs/>
        </w:rPr>
        <w:t>«   МЕРКУЛОВСКОЕ СЕЛЬСКОЕ ПОСЕЛЕНИЕ»</w:t>
      </w:r>
    </w:p>
    <w:p w:rsidR="00970EE1" w:rsidRPr="00333436" w:rsidRDefault="00970EE1" w:rsidP="00333436">
      <w:pPr>
        <w:pStyle w:val="ConsNonformat"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70EE1" w:rsidRPr="00333436" w:rsidRDefault="00970EE1" w:rsidP="00333436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33436">
        <w:rPr>
          <w:rFonts w:ascii="Times New Roman" w:hAnsi="Times New Roman" w:cs="Times New Roman"/>
          <w:sz w:val="24"/>
          <w:szCs w:val="24"/>
        </w:rPr>
        <w:t>АДМИНИСТРАЦИЯ  МЕРКУЛОВСКОГО  СЕЛЬСКОГО ПОСЕЛЕНИЯ</w:t>
      </w:r>
    </w:p>
    <w:p w:rsidR="00970EE1" w:rsidRPr="00333436" w:rsidRDefault="00970EE1" w:rsidP="00333436">
      <w:pPr>
        <w:ind w:left="-540" w:firstLine="708"/>
        <w:jc w:val="center"/>
      </w:pPr>
    </w:p>
    <w:p w:rsidR="00970EE1" w:rsidRDefault="00970EE1" w:rsidP="00970EE1">
      <w:pPr>
        <w:jc w:val="center"/>
        <w:rPr>
          <w:sz w:val="28"/>
          <w:szCs w:val="28"/>
        </w:rPr>
      </w:pPr>
    </w:p>
    <w:p w:rsidR="00970EE1" w:rsidRDefault="00970EE1" w:rsidP="00970E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0EE1" w:rsidRDefault="00970EE1" w:rsidP="00970EE1">
      <w:pPr>
        <w:jc w:val="center"/>
        <w:rPr>
          <w:sz w:val="28"/>
          <w:szCs w:val="28"/>
        </w:rPr>
      </w:pPr>
    </w:p>
    <w:p w:rsidR="00970EE1" w:rsidRDefault="00252999" w:rsidP="00970EE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970EE1">
        <w:rPr>
          <w:sz w:val="28"/>
          <w:szCs w:val="28"/>
        </w:rPr>
        <w:t xml:space="preserve">.10.2013                                               </w:t>
      </w:r>
      <w:proofErr w:type="spellStart"/>
      <w:r w:rsidR="00970EE1">
        <w:rPr>
          <w:sz w:val="28"/>
          <w:szCs w:val="28"/>
        </w:rPr>
        <w:t>х</w:t>
      </w:r>
      <w:proofErr w:type="gramStart"/>
      <w:r w:rsidR="00970EE1">
        <w:rPr>
          <w:sz w:val="28"/>
          <w:szCs w:val="28"/>
        </w:rPr>
        <w:t>.М</w:t>
      </w:r>
      <w:proofErr w:type="gramEnd"/>
      <w:r w:rsidR="00970EE1">
        <w:rPr>
          <w:sz w:val="28"/>
          <w:szCs w:val="28"/>
        </w:rPr>
        <w:t>еркуловской</w:t>
      </w:r>
      <w:proofErr w:type="spellEnd"/>
      <w:r w:rsidR="00970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970EE1">
        <w:rPr>
          <w:sz w:val="28"/>
          <w:szCs w:val="28"/>
        </w:rPr>
        <w:t xml:space="preserve">     №</w:t>
      </w:r>
      <w:r>
        <w:rPr>
          <w:sz w:val="28"/>
          <w:szCs w:val="28"/>
        </w:rPr>
        <w:t>134</w:t>
      </w:r>
    </w:p>
    <w:p w:rsidR="00970EE1" w:rsidRDefault="00970EE1" w:rsidP="00970EE1">
      <w:pPr>
        <w:rPr>
          <w:sz w:val="28"/>
          <w:szCs w:val="28"/>
        </w:rPr>
      </w:pPr>
    </w:p>
    <w:p w:rsidR="00970EE1" w:rsidRDefault="00970EE1" w:rsidP="00970EE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970EE1" w:rsidRDefault="00970EE1" w:rsidP="00970E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70EE1" w:rsidRDefault="00970EE1" w:rsidP="00970EE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 и развитие энергетики</w:t>
      </w:r>
    </w:p>
    <w:p w:rsidR="00970EE1" w:rsidRDefault="00970EE1" w:rsidP="00970EE1">
      <w:pPr>
        <w:rPr>
          <w:sz w:val="28"/>
          <w:szCs w:val="28"/>
        </w:rPr>
      </w:pPr>
      <w:r>
        <w:rPr>
          <w:sz w:val="28"/>
          <w:szCs w:val="28"/>
        </w:rPr>
        <w:t xml:space="preserve">  на 2014 – 2020 годы».</w:t>
      </w:r>
    </w:p>
    <w:p w:rsidR="00970EE1" w:rsidRDefault="00970EE1" w:rsidP="00970EE1">
      <w:pPr>
        <w:rPr>
          <w:sz w:val="28"/>
          <w:szCs w:val="28"/>
        </w:rPr>
      </w:pPr>
    </w:p>
    <w:p w:rsidR="00970EE1" w:rsidRDefault="00970EE1" w:rsidP="00970EE1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  соответствии  с   Концепцией   долгосрочного   социально экономического    развития  Российской  Федерации   на  период  до  2020 года, утвержденной   распоряжением  Правительства  Российской  Федерации   от  17.11.2008 года  № 1662-р, </w:t>
      </w:r>
      <w:r w:rsidRPr="00333436">
        <w:rPr>
          <w:sz w:val="28"/>
          <w:szCs w:val="28"/>
        </w:rPr>
        <w:t xml:space="preserve">постановлением Администрации </w:t>
      </w:r>
      <w:proofErr w:type="spellStart"/>
      <w:r w:rsidRPr="00333436">
        <w:rPr>
          <w:sz w:val="28"/>
          <w:szCs w:val="28"/>
        </w:rPr>
        <w:t>Меркуловского</w:t>
      </w:r>
      <w:proofErr w:type="spellEnd"/>
      <w:r w:rsidRPr="00333436">
        <w:rPr>
          <w:sz w:val="28"/>
          <w:szCs w:val="28"/>
        </w:rPr>
        <w:t xml:space="preserve"> сельского п</w:t>
      </w:r>
      <w:r w:rsidR="00333436" w:rsidRPr="00333436">
        <w:rPr>
          <w:sz w:val="28"/>
          <w:szCs w:val="28"/>
        </w:rPr>
        <w:t>оселения от 03.09.2013 года № 112</w:t>
      </w:r>
      <w:r w:rsidRPr="0033343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333436">
        <w:rPr>
          <w:sz w:val="28"/>
          <w:szCs w:val="28"/>
        </w:rPr>
        <w:t>Меркуловского</w:t>
      </w:r>
      <w:proofErr w:type="spellEnd"/>
      <w:r w:rsidRPr="00333436">
        <w:rPr>
          <w:sz w:val="28"/>
          <w:szCs w:val="28"/>
        </w:rPr>
        <w:t xml:space="preserve">  сельского поселения»</w:t>
      </w:r>
    </w:p>
    <w:p w:rsidR="00970EE1" w:rsidRDefault="00970EE1" w:rsidP="00970EE1">
      <w:pPr>
        <w:jc w:val="center"/>
        <w:rPr>
          <w:sz w:val="28"/>
          <w:szCs w:val="28"/>
        </w:rPr>
      </w:pPr>
    </w:p>
    <w:p w:rsidR="00970EE1" w:rsidRDefault="00970EE1" w:rsidP="00970E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70EE1" w:rsidRDefault="00970EE1" w:rsidP="00970EE1">
      <w:pPr>
        <w:jc w:val="center"/>
        <w:rPr>
          <w:sz w:val="28"/>
          <w:szCs w:val="28"/>
        </w:rPr>
      </w:pPr>
    </w:p>
    <w:p w:rsidR="00970EE1" w:rsidRDefault="00970EE1" w:rsidP="00970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сельского муниципальную программу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 и развитие энергетики на 2014 – 2020 годы»  согласно приложению  к настоящему постановлению.</w:t>
      </w:r>
    </w:p>
    <w:p w:rsidR="00970EE1" w:rsidRDefault="00970EE1" w:rsidP="00970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Настоящее постановление вступает в силу со дня официального обнародования. </w:t>
      </w:r>
    </w:p>
    <w:p w:rsidR="00970EE1" w:rsidRDefault="00970EE1" w:rsidP="00970E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70EE1" w:rsidRDefault="00970EE1" w:rsidP="00970EE1">
      <w:pPr>
        <w:jc w:val="both"/>
        <w:rPr>
          <w:sz w:val="28"/>
          <w:szCs w:val="28"/>
        </w:rPr>
      </w:pPr>
    </w:p>
    <w:p w:rsidR="00970EE1" w:rsidRDefault="00970EE1" w:rsidP="00970EE1">
      <w:pPr>
        <w:jc w:val="both"/>
        <w:rPr>
          <w:sz w:val="28"/>
          <w:szCs w:val="28"/>
        </w:rPr>
      </w:pPr>
    </w:p>
    <w:p w:rsidR="00970EE1" w:rsidRDefault="00970EE1" w:rsidP="00970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970EE1" w:rsidRDefault="00970EE1" w:rsidP="0097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sz w:val="28"/>
          <w:szCs w:val="28"/>
        </w:rPr>
        <w:t>А.А.Мутилин</w:t>
      </w:r>
      <w:proofErr w:type="spellEnd"/>
      <w:r>
        <w:rPr>
          <w:sz w:val="28"/>
          <w:szCs w:val="28"/>
        </w:rPr>
        <w:t xml:space="preserve">              </w:t>
      </w:r>
    </w:p>
    <w:p w:rsidR="00970EE1" w:rsidRDefault="00970EE1" w:rsidP="00970EE1">
      <w:pPr>
        <w:jc w:val="both"/>
        <w:rPr>
          <w:sz w:val="28"/>
          <w:szCs w:val="28"/>
        </w:rPr>
      </w:pPr>
    </w:p>
    <w:p w:rsidR="00970EE1" w:rsidRDefault="00970EE1" w:rsidP="00970EE1">
      <w:pPr>
        <w:jc w:val="both"/>
        <w:rPr>
          <w:sz w:val="28"/>
          <w:szCs w:val="28"/>
        </w:rPr>
      </w:pPr>
    </w:p>
    <w:p w:rsidR="00970EE1" w:rsidRDefault="00970EE1" w:rsidP="00970EE1">
      <w:pPr>
        <w:jc w:val="both"/>
        <w:rPr>
          <w:sz w:val="28"/>
          <w:szCs w:val="28"/>
        </w:rPr>
      </w:pPr>
    </w:p>
    <w:p w:rsidR="00970EE1" w:rsidRDefault="00970EE1" w:rsidP="00970EE1">
      <w:pPr>
        <w:ind w:left="4956" w:firstLine="708"/>
        <w:jc w:val="both"/>
      </w:pPr>
    </w:p>
    <w:p w:rsidR="00970EE1" w:rsidRDefault="00970EE1" w:rsidP="00970EE1">
      <w:pPr>
        <w:ind w:left="4956" w:firstLine="708"/>
        <w:jc w:val="both"/>
      </w:pPr>
    </w:p>
    <w:p w:rsidR="00970EE1" w:rsidRDefault="00970EE1" w:rsidP="00970EE1">
      <w:pPr>
        <w:ind w:left="4956" w:firstLine="708"/>
        <w:jc w:val="both"/>
      </w:pPr>
      <w:r>
        <w:t xml:space="preserve">Приложение </w:t>
      </w:r>
    </w:p>
    <w:p w:rsidR="00970EE1" w:rsidRDefault="00970EE1" w:rsidP="00970EE1">
      <w:pPr>
        <w:ind w:left="4956" w:firstLine="708"/>
        <w:jc w:val="both"/>
        <w:rPr>
          <w:sz w:val="20"/>
          <w:szCs w:val="20"/>
        </w:rPr>
      </w:pPr>
      <w:r>
        <w:t xml:space="preserve">к постановлению Администрации </w:t>
      </w:r>
    </w:p>
    <w:p w:rsidR="00970EE1" w:rsidRDefault="00970EE1" w:rsidP="00970EE1">
      <w:pPr>
        <w:ind w:left="5664"/>
        <w:jc w:val="both"/>
      </w:pPr>
      <w:proofErr w:type="spellStart"/>
      <w:r>
        <w:t>Меркуловского</w:t>
      </w:r>
      <w:proofErr w:type="spellEnd"/>
      <w:r>
        <w:t xml:space="preserve">  сельского поселения</w:t>
      </w:r>
    </w:p>
    <w:p w:rsidR="00970EE1" w:rsidRDefault="00252999" w:rsidP="00252999">
      <w:pPr>
        <w:jc w:val="both"/>
      </w:pPr>
      <w:r>
        <w:t xml:space="preserve">                                                                                                   от </w:t>
      </w:r>
      <w:r w:rsidR="00970EE1">
        <w:t xml:space="preserve">  </w:t>
      </w:r>
      <w:r>
        <w:t>16.10.2013   №134</w:t>
      </w:r>
    </w:p>
    <w:p w:rsidR="00970EE1" w:rsidRDefault="00970EE1" w:rsidP="00970EE1">
      <w:pPr>
        <w:ind w:left="4956" w:firstLine="708"/>
        <w:jc w:val="both"/>
      </w:pPr>
    </w:p>
    <w:p w:rsidR="00970EE1" w:rsidRDefault="00970EE1" w:rsidP="00970EE1">
      <w:pPr>
        <w:ind w:left="4956" w:firstLine="708"/>
        <w:jc w:val="both"/>
      </w:pPr>
    </w:p>
    <w:p w:rsidR="00970EE1" w:rsidRDefault="00970EE1" w:rsidP="00970EE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970EE1" w:rsidRDefault="00970EE1" w:rsidP="00970EE1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 и развитие энергетики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на 2014 – 2020 годы»</w:t>
      </w:r>
    </w:p>
    <w:p w:rsidR="00970EE1" w:rsidRDefault="00970EE1" w:rsidP="00970EE1">
      <w:pPr>
        <w:jc w:val="center"/>
        <w:rPr>
          <w:rStyle w:val="a3"/>
        </w:rPr>
      </w:pPr>
    </w:p>
    <w:p w:rsidR="00970EE1" w:rsidRDefault="00970EE1" w:rsidP="00970EE1">
      <w:pPr>
        <w:suppressAutoHyphens/>
        <w:jc w:val="center"/>
      </w:pPr>
      <w:r>
        <w:t xml:space="preserve">  </w:t>
      </w:r>
      <w:r>
        <w:rPr>
          <w:sz w:val="28"/>
          <w:szCs w:val="28"/>
        </w:rPr>
        <w:t>Паспорт</w:t>
      </w:r>
    </w:p>
    <w:p w:rsidR="00970EE1" w:rsidRDefault="00970EE1" w:rsidP="00970EE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970EE1" w:rsidRDefault="00970EE1" w:rsidP="00970EE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Энергоэффективность</w:t>
      </w:r>
      <w:proofErr w:type="spellEnd"/>
      <w:r>
        <w:rPr>
          <w:b w:val="0"/>
          <w:sz w:val="28"/>
          <w:szCs w:val="28"/>
        </w:rPr>
        <w:t xml:space="preserve">  и развитие энергетики</w:t>
      </w:r>
      <w:r>
        <w:rPr>
          <w:b w:val="0"/>
          <w:bCs w:val="0"/>
          <w:sz w:val="28"/>
          <w:szCs w:val="28"/>
        </w:rPr>
        <w:t xml:space="preserve"> на 2014 – 2020 годы»</w:t>
      </w:r>
    </w:p>
    <w:p w:rsidR="00970EE1" w:rsidRDefault="00970EE1" w:rsidP="00970EE1">
      <w:pPr>
        <w:jc w:val="right"/>
        <w:rPr>
          <w:sz w:val="28"/>
          <w:szCs w:val="28"/>
        </w:rPr>
      </w:pPr>
    </w:p>
    <w:p w:rsidR="00970EE1" w:rsidRDefault="00970EE1" w:rsidP="00970E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970EE1" w:rsidTr="00970E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Муниципальная целевая программа</w:t>
            </w:r>
            <w:r>
              <w:br/>
              <w:t xml:space="preserve">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2014-2020 годы»  (далее - Программа)</w:t>
            </w:r>
          </w:p>
        </w:tc>
      </w:tr>
      <w:tr w:rsidR="00970EE1" w:rsidTr="00970EE1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autoSpaceDE w:val="0"/>
              <w:autoSpaceDN w:val="0"/>
              <w:adjustRightInd w:val="0"/>
              <w:spacing w:line="276" w:lineRule="auto"/>
            </w:pPr>
            <w: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  <w:jc w:val="both"/>
            </w:pPr>
            <w: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70EE1" w:rsidRDefault="00970EE1">
            <w:pPr>
              <w:spacing w:line="276" w:lineRule="auto"/>
              <w:jc w:val="both"/>
            </w:pPr>
            <w: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70EE1" w:rsidRDefault="00970EE1">
            <w:pPr>
              <w:spacing w:line="276" w:lineRule="auto"/>
              <w:jc w:val="both"/>
            </w:pPr>
            <w:r>
              <w:t xml:space="preserve">- Постановление Администрации от 04.09.2013  № 122 «Об утверждении </w:t>
            </w:r>
            <w:r>
              <w:lastRenderedPageBreak/>
              <w:t xml:space="preserve">Порядка разработки, реализации  и оценки эффективности муниципальных программ </w:t>
            </w:r>
            <w:proofErr w:type="spellStart"/>
            <w:r>
              <w:t>Меркуловского</w:t>
            </w:r>
            <w:proofErr w:type="spellEnd"/>
            <w:r>
              <w:t xml:space="preserve">   сельского поселения;</w:t>
            </w:r>
          </w:p>
          <w:p w:rsidR="00970EE1" w:rsidRDefault="00970EE1">
            <w:pPr>
              <w:spacing w:line="276" w:lineRule="auto"/>
              <w:jc w:val="both"/>
            </w:pPr>
            <w:r>
              <w:t xml:space="preserve">- Устав </w:t>
            </w:r>
            <w:proofErr w:type="spellStart"/>
            <w:r>
              <w:t>Меркуловского</w:t>
            </w:r>
            <w:proofErr w:type="spellEnd"/>
            <w:r>
              <w:t xml:space="preserve">  сельского поселения</w:t>
            </w:r>
          </w:p>
        </w:tc>
      </w:tr>
      <w:tr w:rsidR="00970EE1" w:rsidTr="00970EE1">
        <w:trPr>
          <w:trHeight w:val="7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lastRenderedPageBreak/>
              <w:t xml:space="preserve">Муниципальный  заказчик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>
              <w:t xml:space="preserve">   сельского поселения</w:t>
            </w:r>
          </w:p>
        </w:tc>
      </w:tr>
      <w:tr w:rsidR="00970EE1" w:rsidTr="00970E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>
              <w:t xml:space="preserve">  сельского поселения </w:t>
            </w:r>
          </w:p>
        </w:tc>
      </w:tr>
      <w:tr w:rsidR="00970EE1" w:rsidTr="00970EE1">
        <w:trPr>
          <w:trHeight w:val="32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 xml:space="preserve">Цели и задачи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 xml:space="preserve">- Улучшение качества жизни и благосостояния населения </w:t>
            </w:r>
            <w:proofErr w:type="spellStart"/>
            <w:r>
              <w:t>Меркуловского</w:t>
            </w:r>
            <w:proofErr w:type="spellEnd"/>
            <w:r>
              <w:t xml:space="preserve">   сельского поселения;</w:t>
            </w:r>
          </w:p>
          <w:p w:rsidR="00970EE1" w:rsidRDefault="00970EE1">
            <w:pPr>
              <w:spacing w:line="276" w:lineRule="auto"/>
            </w:pPr>
            <w: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70EE1" w:rsidRDefault="00970EE1">
            <w:pPr>
              <w:spacing w:line="276" w:lineRule="auto"/>
            </w:pPr>
            <w:r>
              <w:t xml:space="preserve">- </w:t>
            </w:r>
            <w:proofErr w:type="spellStart"/>
            <w:r>
              <w:t>лимитирование</w:t>
            </w:r>
            <w:proofErr w:type="spellEnd"/>
            <w:r>
              <w:t xml:space="preserve"> и нормирование энергопотребления в бюджетной сфере;</w:t>
            </w:r>
          </w:p>
          <w:p w:rsidR="00970EE1" w:rsidRDefault="00970EE1">
            <w:pPr>
              <w:spacing w:line="276" w:lineRule="auto"/>
            </w:pPr>
            <w:r>
              <w:t>- широкая пропаганда энергосбережения;</w:t>
            </w:r>
          </w:p>
          <w:p w:rsidR="00970EE1" w:rsidRDefault="00970EE1">
            <w:pPr>
              <w:spacing w:line="276" w:lineRule="auto"/>
            </w:pPr>
            <w:r>
              <w:t xml:space="preserve">- повышение эффективности использования энергетических ресурсов </w:t>
            </w:r>
            <w:proofErr w:type="spellStart"/>
            <w:r>
              <w:t>Меркуловского</w:t>
            </w:r>
            <w:proofErr w:type="spellEnd"/>
            <w:r>
              <w:t xml:space="preserve">   сельского поселения; </w:t>
            </w:r>
          </w:p>
          <w:p w:rsidR="00970EE1" w:rsidRDefault="00970EE1">
            <w:pPr>
              <w:tabs>
                <w:tab w:val="num" w:pos="900"/>
              </w:tabs>
              <w:spacing w:line="276" w:lineRule="auto"/>
            </w:pPr>
            <w:r>
              <w:t xml:space="preserve">- снижение финансовой нагрузки на бюджет за счет сокращения платежей за  воду, топливо и электрическую энергию.    </w:t>
            </w:r>
          </w:p>
        </w:tc>
      </w:tr>
      <w:tr w:rsidR="00970EE1" w:rsidTr="00970E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>Важнейшие индикаторы и показатели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>- модернизация объектов коммунальной инфраструктуры;</w:t>
            </w:r>
          </w:p>
          <w:p w:rsidR="00970EE1" w:rsidRDefault="00970EE1">
            <w:pPr>
              <w:spacing w:line="276" w:lineRule="auto"/>
            </w:pPr>
            <w:r>
              <w:t>- повышение эффективности управления объектами коммунальной инфраструктуры;</w:t>
            </w:r>
          </w:p>
          <w:p w:rsidR="00970EE1" w:rsidRDefault="00970EE1">
            <w:pPr>
              <w:spacing w:line="276" w:lineRule="auto"/>
            </w:pPr>
            <w:r>
              <w:t>- ежегодное снижение потребления электроэнергии в натуральных показателях не менее трех процентов.</w:t>
            </w:r>
          </w:p>
        </w:tc>
      </w:tr>
      <w:tr w:rsidR="00970EE1" w:rsidTr="00970EE1">
        <w:trPr>
          <w:trHeight w:val="7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>Начало: 1 января 2014 года;</w:t>
            </w:r>
          </w:p>
          <w:p w:rsidR="00970EE1" w:rsidRDefault="00970EE1">
            <w:pPr>
              <w:spacing w:line="276" w:lineRule="auto"/>
            </w:pPr>
            <w:r>
              <w:t xml:space="preserve">Окончание: 31 декабря 2020  года. </w:t>
            </w:r>
          </w:p>
        </w:tc>
      </w:tr>
      <w:tr w:rsidR="00970EE1" w:rsidTr="00970EE1">
        <w:trPr>
          <w:trHeight w:val="19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lastRenderedPageBreak/>
              <w:t xml:space="preserve">Объемы и источники финансирования </w:t>
            </w:r>
          </w:p>
          <w:p w:rsidR="00970EE1" w:rsidRDefault="00970EE1">
            <w:pPr>
              <w:spacing w:line="276" w:lineRule="auto"/>
            </w:pPr>
            <w: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Pr="00333436" w:rsidRDefault="00970EE1">
            <w:pPr>
              <w:spacing w:line="276" w:lineRule="auto"/>
              <w:rPr>
                <w:color w:val="000000" w:themeColor="text1"/>
              </w:rPr>
            </w:pPr>
            <w:r>
              <w:t xml:space="preserve">Общий объем финансирования –   </w:t>
            </w:r>
            <w:r w:rsidR="00A95CF6" w:rsidRPr="00333436">
              <w:rPr>
                <w:color w:val="000000" w:themeColor="text1"/>
              </w:rPr>
              <w:t>2000.00</w:t>
            </w:r>
            <w:r w:rsidRPr="00333436">
              <w:rPr>
                <w:color w:val="000000" w:themeColor="text1"/>
              </w:rPr>
              <w:t xml:space="preserve">  тыс</w:t>
            </w:r>
            <w:proofErr w:type="gramStart"/>
            <w:r w:rsidRPr="00333436">
              <w:rPr>
                <w:color w:val="000000" w:themeColor="text1"/>
              </w:rPr>
              <w:t>.р</w:t>
            </w:r>
            <w:proofErr w:type="gramEnd"/>
            <w:r w:rsidRPr="00333436">
              <w:rPr>
                <w:color w:val="000000" w:themeColor="text1"/>
              </w:rPr>
              <w:t xml:space="preserve">ублей </w:t>
            </w:r>
          </w:p>
          <w:p w:rsidR="00970EE1" w:rsidRPr="00333436" w:rsidRDefault="00970EE1">
            <w:pPr>
              <w:spacing w:line="276" w:lineRule="auto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в том числе:</w:t>
            </w:r>
          </w:p>
          <w:p w:rsidR="00970EE1" w:rsidRPr="00333436" w:rsidRDefault="00970EE1">
            <w:pPr>
              <w:spacing w:line="276" w:lineRule="auto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33436">
                <w:rPr>
                  <w:color w:val="000000" w:themeColor="text1"/>
                </w:rPr>
                <w:t>2014 г</w:t>
              </w:r>
            </w:smartTag>
            <w:r w:rsidR="00A95CF6" w:rsidRPr="00333436">
              <w:rPr>
                <w:color w:val="000000" w:themeColor="text1"/>
              </w:rPr>
              <w:t>. –   200</w:t>
            </w:r>
            <w:r w:rsidRPr="00333436">
              <w:rPr>
                <w:color w:val="000000" w:themeColor="text1"/>
              </w:rPr>
              <w:t xml:space="preserve">  тыс. руб.,</w:t>
            </w:r>
          </w:p>
          <w:p w:rsidR="00970EE1" w:rsidRPr="00333436" w:rsidRDefault="00970EE1">
            <w:pPr>
              <w:spacing w:line="276" w:lineRule="auto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3436">
                <w:rPr>
                  <w:color w:val="000000" w:themeColor="text1"/>
                </w:rPr>
                <w:t>2015 г</w:t>
              </w:r>
            </w:smartTag>
            <w:r w:rsidR="00A95CF6" w:rsidRPr="00333436">
              <w:rPr>
                <w:color w:val="000000" w:themeColor="text1"/>
              </w:rPr>
              <w:t>. –   300</w:t>
            </w:r>
            <w:r w:rsidRPr="00333436">
              <w:rPr>
                <w:color w:val="000000" w:themeColor="text1"/>
              </w:rPr>
              <w:t xml:space="preserve">   тыс. руб.,</w:t>
            </w:r>
          </w:p>
          <w:p w:rsidR="00970EE1" w:rsidRPr="00333436" w:rsidRDefault="00970EE1">
            <w:pPr>
              <w:spacing w:line="276" w:lineRule="auto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33436">
                <w:rPr>
                  <w:color w:val="000000" w:themeColor="text1"/>
                </w:rPr>
                <w:t>2016 г</w:t>
              </w:r>
            </w:smartTag>
            <w:r w:rsidR="00A95CF6" w:rsidRPr="00333436">
              <w:rPr>
                <w:color w:val="000000" w:themeColor="text1"/>
              </w:rPr>
              <w:t>. –   300</w:t>
            </w:r>
            <w:r w:rsidRPr="00333436">
              <w:rPr>
                <w:color w:val="000000" w:themeColor="text1"/>
              </w:rPr>
              <w:t xml:space="preserve">  тыс. руб.</w:t>
            </w:r>
          </w:p>
          <w:p w:rsidR="00970EE1" w:rsidRPr="00333436" w:rsidRDefault="00A95CF6">
            <w:pPr>
              <w:spacing w:line="276" w:lineRule="auto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2017г.  –  300</w:t>
            </w:r>
            <w:r w:rsidR="00970EE1" w:rsidRPr="00333436">
              <w:rPr>
                <w:color w:val="000000" w:themeColor="text1"/>
              </w:rPr>
              <w:t xml:space="preserve"> тыс. руб.</w:t>
            </w:r>
          </w:p>
          <w:p w:rsidR="00970EE1" w:rsidRPr="00333436" w:rsidRDefault="00970EE1">
            <w:pPr>
              <w:spacing w:line="276" w:lineRule="auto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33436">
                <w:rPr>
                  <w:color w:val="000000" w:themeColor="text1"/>
                </w:rPr>
                <w:t>2018 г</w:t>
              </w:r>
            </w:smartTag>
            <w:r w:rsidR="00A95CF6" w:rsidRPr="00333436">
              <w:rPr>
                <w:color w:val="000000" w:themeColor="text1"/>
              </w:rPr>
              <w:t>. –  300</w:t>
            </w:r>
            <w:r w:rsidRPr="00333436">
              <w:rPr>
                <w:color w:val="000000" w:themeColor="text1"/>
              </w:rPr>
              <w:t xml:space="preserve"> тыс. руб.</w:t>
            </w:r>
          </w:p>
          <w:p w:rsidR="00970EE1" w:rsidRPr="00333436" w:rsidRDefault="00970EE1">
            <w:pPr>
              <w:spacing w:line="276" w:lineRule="auto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33436">
                <w:rPr>
                  <w:color w:val="000000" w:themeColor="text1"/>
                </w:rPr>
                <w:t>2019 г</w:t>
              </w:r>
            </w:smartTag>
            <w:r w:rsidR="00A95CF6" w:rsidRPr="00333436">
              <w:rPr>
                <w:color w:val="000000" w:themeColor="text1"/>
              </w:rPr>
              <w:t xml:space="preserve"> -   300</w:t>
            </w:r>
            <w:r w:rsidRPr="00333436">
              <w:rPr>
                <w:color w:val="000000" w:themeColor="text1"/>
              </w:rPr>
              <w:t xml:space="preserve"> тыс. руб.</w:t>
            </w:r>
          </w:p>
          <w:p w:rsidR="00970EE1" w:rsidRPr="00333436" w:rsidRDefault="00970EE1">
            <w:pPr>
              <w:spacing w:line="276" w:lineRule="auto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33436">
                <w:rPr>
                  <w:color w:val="000000" w:themeColor="text1"/>
                </w:rPr>
                <w:t>2020 г</w:t>
              </w:r>
            </w:smartTag>
            <w:r w:rsidR="00A95CF6" w:rsidRPr="00333436">
              <w:rPr>
                <w:color w:val="000000" w:themeColor="text1"/>
              </w:rPr>
              <w:t>. – 300</w:t>
            </w:r>
            <w:r w:rsidRPr="00333436">
              <w:rPr>
                <w:color w:val="000000" w:themeColor="text1"/>
              </w:rPr>
              <w:t xml:space="preserve"> тыс. руб. </w:t>
            </w:r>
          </w:p>
          <w:p w:rsidR="00970EE1" w:rsidRDefault="00970EE1">
            <w:pPr>
              <w:spacing w:line="276" w:lineRule="auto"/>
            </w:pPr>
            <w: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>
              <w:t>Меркуловского</w:t>
            </w:r>
            <w:proofErr w:type="spellEnd"/>
            <w:r>
              <w:t xml:space="preserve">   сельского поселения</w:t>
            </w:r>
          </w:p>
        </w:tc>
      </w:tr>
      <w:tr w:rsidR="00970EE1" w:rsidTr="00970E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 xml:space="preserve">Ожидаемые конечные результаты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>- снижение уровня износа объектов коммунальной инфраструктуры;</w:t>
            </w:r>
          </w:p>
          <w:p w:rsidR="00970EE1" w:rsidRDefault="00970EE1">
            <w:pPr>
              <w:tabs>
                <w:tab w:val="left" w:pos="2235"/>
              </w:tabs>
              <w:spacing w:line="276" w:lineRule="auto"/>
            </w:pPr>
            <w:r>
              <w:t>- благоустроенность населенных пунктов поселения.</w:t>
            </w:r>
          </w:p>
        </w:tc>
      </w:tr>
      <w:tr w:rsidR="00970EE1" w:rsidTr="00970E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>Ответственные лица для контактов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1" w:rsidRDefault="00970EE1">
            <w:pPr>
              <w:spacing w:line="276" w:lineRule="auto"/>
            </w:pPr>
            <w:r>
              <w:t xml:space="preserve">  Глава Администрации </w:t>
            </w:r>
            <w:proofErr w:type="spellStart"/>
            <w:r>
              <w:t>Меркуловского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970EE1" w:rsidRDefault="00970EE1">
            <w:pPr>
              <w:spacing w:line="276" w:lineRule="auto"/>
            </w:pPr>
            <w:r>
              <w:t>телефон 8(86353) 78-1-32, факс 78-1-32</w:t>
            </w:r>
          </w:p>
        </w:tc>
      </w:tr>
    </w:tbl>
    <w:p w:rsidR="00970EE1" w:rsidRDefault="00970EE1" w:rsidP="00970E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EE1" w:rsidRDefault="00970EE1" w:rsidP="00970E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существующего положения</w:t>
      </w:r>
    </w:p>
    <w:p w:rsidR="00970EE1" w:rsidRDefault="00970EE1" w:rsidP="00970EE1">
      <w:r>
        <w:t xml:space="preserve"> </w:t>
      </w:r>
    </w:p>
    <w:p w:rsidR="00970EE1" w:rsidRDefault="00970EE1" w:rsidP="00970EE1">
      <w:pPr>
        <w:ind w:firstLine="708"/>
        <w:jc w:val="both"/>
      </w:pPr>
      <w: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70EE1" w:rsidRDefault="00970EE1" w:rsidP="00970EE1">
      <w:pPr>
        <w:ind w:firstLine="708"/>
        <w:jc w:val="both"/>
      </w:pPr>
      <w: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70EE1" w:rsidRDefault="00970EE1" w:rsidP="00970EE1">
      <w:pPr>
        <w:ind w:firstLine="708"/>
        <w:jc w:val="both"/>
      </w:pPr>
      <w: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>
        <w:t>Меркуловского</w:t>
      </w:r>
      <w:proofErr w:type="spellEnd"/>
      <w:r>
        <w:t xml:space="preserve">   сельского поселения.</w:t>
      </w:r>
    </w:p>
    <w:p w:rsidR="00970EE1" w:rsidRDefault="00970EE1" w:rsidP="00970EE1">
      <w:pPr>
        <w:ind w:firstLine="708"/>
        <w:jc w:val="both"/>
      </w:pPr>
      <w: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970EE1" w:rsidRDefault="00970EE1" w:rsidP="00970EE1">
      <w:pPr>
        <w:ind w:firstLine="708"/>
        <w:jc w:val="both"/>
      </w:pPr>
      <w: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970EE1" w:rsidRDefault="00970EE1" w:rsidP="00970EE1">
      <w:pPr>
        <w:ind w:firstLine="708"/>
        <w:jc w:val="both"/>
      </w:pPr>
      <w: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70EE1" w:rsidRDefault="00970EE1" w:rsidP="00970EE1">
      <w:pPr>
        <w:jc w:val="both"/>
      </w:pPr>
      <w:r>
        <w:lastRenderedPageBreak/>
        <w:tab/>
        <w:t>- проведение энергетических обследований;</w:t>
      </w:r>
    </w:p>
    <w:p w:rsidR="00970EE1" w:rsidRDefault="00970EE1" w:rsidP="00970EE1">
      <w:pPr>
        <w:jc w:val="both"/>
      </w:pPr>
      <w:r>
        <w:tab/>
        <w:t>- учет энергетических ресурсов;</w:t>
      </w:r>
    </w:p>
    <w:p w:rsidR="00970EE1" w:rsidRDefault="00970EE1" w:rsidP="00970EE1">
      <w:r>
        <w:tab/>
        <w:t>- ведение энергетических паспортов;</w:t>
      </w:r>
    </w:p>
    <w:p w:rsidR="00970EE1" w:rsidRDefault="00970EE1" w:rsidP="00970EE1">
      <w:r>
        <w:tab/>
        <w:t>- ведение топливно-энергетических балансов;</w:t>
      </w:r>
    </w:p>
    <w:p w:rsidR="00970EE1" w:rsidRDefault="00970EE1" w:rsidP="00970EE1">
      <w:r>
        <w:tab/>
        <w:t>- нормирование потребления энергетических ресурсов.</w:t>
      </w:r>
    </w:p>
    <w:p w:rsidR="00970EE1" w:rsidRDefault="00970EE1" w:rsidP="00970EE1">
      <w:pPr>
        <w:ind w:firstLine="708"/>
        <w:jc w:val="both"/>
      </w:pPr>
      <w:r>
        <w:t>Повышение эффективности использования энергии и других видов</w:t>
      </w:r>
      <w:r>
        <w:rPr>
          <w:i/>
        </w:rPr>
        <w:t xml:space="preserve"> </w:t>
      </w:r>
      <w:r>
        <w:t xml:space="preserve">ресурсов требует координации действий поставщиков и потребителей ресурсов. </w:t>
      </w:r>
    </w:p>
    <w:p w:rsidR="00970EE1" w:rsidRDefault="00970EE1" w:rsidP="00970EE1">
      <w:pPr>
        <w:ind w:firstLine="708"/>
        <w:jc w:val="both"/>
      </w:pPr>
      <w:proofErr w:type="gramStart"/>
      <w: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970EE1" w:rsidRDefault="00970EE1" w:rsidP="00970E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сельского поселения.</w:t>
      </w:r>
    </w:p>
    <w:p w:rsidR="00970EE1" w:rsidRDefault="00970EE1" w:rsidP="00970E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EE1" w:rsidRDefault="00970EE1" w:rsidP="00970E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 Цели и задачи Программы</w:t>
      </w:r>
    </w:p>
    <w:p w:rsidR="00970EE1" w:rsidRDefault="00970EE1" w:rsidP="00970E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0EE1" w:rsidRDefault="00970EE1" w:rsidP="00970EE1">
      <w:pPr>
        <w:pStyle w:val="a4"/>
        <w:spacing w:after="0"/>
        <w:ind w:left="0" w:firstLine="708"/>
        <w:jc w:val="both"/>
      </w:pPr>
      <w:r>
        <w:t xml:space="preserve">Основными целями Программы являются повышение энергетической эффективности при потреблении энергетических ресурсов в   </w:t>
      </w:r>
      <w:proofErr w:type="spellStart"/>
      <w:r>
        <w:t>Меркуловском</w:t>
      </w:r>
      <w:proofErr w:type="spellEnd"/>
      <w:r>
        <w:t xml:space="preserve">  сельском поселении,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70EE1" w:rsidRDefault="00970EE1" w:rsidP="00970EE1">
      <w:pPr>
        <w:pStyle w:val="21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70EE1" w:rsidRDefault="00970EE1" w:rsidP="00970EE1">
      <w:pPr>
        <w:jc w:val="both"/>
      </w:pPr>
      <w: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70EE1" w:rsidRDefault="00970EE1" w:rsidP="00970EE1">
      <w:pPr>
        <w:ind w:firstLine="708"/>
        <w:jc w:val="both"/>
      </w:pPr>
      <w:r>
        <w:t>Для этого в предстоящий период необходимо:</w:t>
      </w:r>
    </w:p>
    <w:p w:rsidR="00970EE1" w:rsidRDefault="00970EE1" w:rsidP="00970EE1">
      <w:pPr>
        <w:jc w:val="both"/>
      </w:pPr>
      <w:r>
        <w:t>- создание муниципальной нормативной базы и методического обеспечения энергосбережения, в том числе:</w:t>
      </w:r>
    </w:p>
    <w:p w:rsidR="00970EE1" w:rsidRDefault="00970EE1" w:rsidP="00970EE1">
      <w:pPr>
        <w:jc w:val="both"/>
      </w:pPr>
      <w:r>
        <w:t>- разработка и принятие системы муниципальных нормативных правовых актов, стимулирующих энергосбережение;</w:t>
      </w:r>
    </w:p>
    <w:p w:rsidR="00970EE1" w:rsidRDefault="00970EE1" w:rsidP="00970EE1">
      <w:pPr>
        <w:jc w:val="both"/>
      </w:pPr>
      <w: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970EE1" w:rsidRDefault="00970EE1" w:rsidP="00970EE1">
      <w:pPr>
        <w:jc w:val="both"/>
      </w:pPr>
      <w: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970EE1" w:rsidRDefault="00970EE1" w:rsidP="00970EE1">
      <w:pPr>
        <w:jc w:val="both"/>
      </w:pPr>
      <w: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t>ресурсоэнергосбережению</w:t>
      </w:r>
      <w:proofErr w:type="spellEnd"/>
      <w:r>
        <w:t>.</w:t>
      </w:r>
    </w:p>
    <w:p w:rsidR="00970EE1" w:rsidRDefault="00970EE1" w:rsidP="00970EE1">
      <w:pPr>
        <w:jc w:val="both"/>
      </w:pPr>
      <w:r>
        <w:t xml:space="preserve">2.3.  Проведение </w:t>
      </w:r>
      <w:proofErr w:type="spellStart"/>
      <w:r>
        <w:t>энергоаудита</w:t>
      </w:r>
      <w:proofErr w:type="spellEnd"/>
      <w:r>
        <w:t>, энергетических обследований, ведение энергетических паспортов.</w:t>
      </w:r>
    </w:p>
    <w:p w:rsidR="00970EE1" w:rsidRDefault="00970EE1" w:rsidP="00970EE1">
      <w:pPr>
        <w:ind w:firstLine="708"/>
        <w:jc w:val="both"/>
      </w:pPr>
      <w:r>
        <w:t xml:space="preserve">Для выполнения данной задачи необходимо организовать работу </w:t>
      </w:r>
      <w:proofErr w:type="gramStart"/>
      <w:r>
        <w:t>по</w:t>
      </w:r>
      <w:proofErr w:type="gramEnd"/>
      <w:r>
        <w:t>:</w:t>
      </w:r>
    </w:p>
    <w:p w:rsidR="00970EE1" w:rsidRDefault="00970EE1" w:rsidP="00970EE1">
      <w:pPr>
        <w:jc w:val="both"/>
      </w:pPr>
      <w:r>
        <w:lastRenderedPageBreak/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970EE1" w:rsidRDefault="00970EE1" w:rsidP="00970EE1">
      <w:pPr>
        <w:jc w:val="both"/>
      </w:pPr>
      <w:r>
        <w:t>2.4.  Обеспечение учета всего объема потребляемых энергетических ресурсов.</w:t>
      </w:r>
    </w:p>
    <w:p w:rsidR="00970EE1" w:rsidRDefault="00970EE1" w:rsidP="00970EE1">
      <w:pPr>
        <w:ind w:firstLine="708"/>
        <w:jc w:val="both"/>
      </w:pPr>
      <w: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70EE1" w:rsidRDefault="00970EE1" w:rsidP="00970EE1">
      <w:pPr>
        <w:jc w:val="both"/>
      </w:pPr>
      <w:r>
        <w:t>2.5.  Организация ведения топливно-энергетических балансов.</w:t>
      </w:r>
    </w:p>
    <w:p w:rsidR="00970EE1" w:rsidRDefault="00970EE1" w:rsidP="00970EE1">
      <w:pPr>
        <w:ind w:firstLine="708"/>
        <w:jc w:val="both"/>
      </w:pPr>
    </w:p>
    <w:p w:rsidR="00970EE1" w:rsidRDefault="00970EE1" w:rsidP="00970EE1">
      <w:pPr>
        <w:ind w:firstLine="708"/>
        <w:jc w:val="both"/>
      </w:pPr>
      <w:r>
        <w:t xml:space="preserve">Для выполнения этой задачи необходимо обеспечить ведение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970EE1" w:rsidRDefault="00970EE1" w:rsidP="00970EE1">
      <w:pPr>
        <w:jc w:val="both"/>
      </w:pPr>
      <w:r>
        <w:t>2.6.  Нормирование и установление обоснованных лимитов потребления энергетических ресурсов.</w:t>
      </w:r>
    </w:p>
    <w:p w:rsidR="00970EE1" w:rsidRDefault="00970EE1" w:rsidP="00970EE1">
      <w:pPr>
        <w:ind w:firstLine="708"/>
        <w:jc w:val="both"/>
      </w:pPr>
      <w: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970EE1" w:rsidRDefault="00970EE1" w:rsidP="00970EE1"/>
    <w:p w:rsidR="00970EE1" w:rsidRDefault="00970EE1" w:rsidP="00970EE1">
      <w:pPr>
        <w:tabs>
          <w:tab w:val="left" w:pos="4487"/>
        </w:tabs>
      </w:pPr>
      <w:r>
        <w:rPr>
          <w:b/>
        </w:rPr>
        <w:t>3. План мероприятий. Показатели, характеризующие результаты деятельности</w:t>
      </w:r>
    </w:p>
    <w:p w:rsidR="00970EE1" w:rsidRDefault="00970EE1" w:rsidP="00970EE1"/>
    <w:tbl>
      <w:tblPr>
        <w:tblW w:w="5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3051"/>
        <w:gridCol w:w="2351"/>
        <w:gridCol w:w="3528"/>
        <w:gridCol w:w="1341"/>
        <w:gridCol w:w="714"/>
        <w:gridCol w:w="714"/>
        <w:gridCol w:w="714"/>
        <w:gridCol w:w="1048"/>
        <w:gridCol w:w="1048"/>
        <w:gridCol w:w="1027"/>
        <w:gridCol w:w="21"/>
        <w:gridCol w:w="850"/>
        <w:gridCol w:w="35"/>
        <w:gridCol w:w="317"/>
      </w:tblGrid>
      <w:tr w:rsidR="0013655D" w:rsidTr="0013655D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 w:rsidP="00C51059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>Финансовые затраты в действующих ценах соответствующих лет (тыс. рублей)</w:t>
            </w:r>
          </w:p>
        </w:tc>
      </w:tr>
      <w:tr w:rsidR="0013655D" w:rsidTr="0013655D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/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/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/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источник финансирования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r>
              <w:t>всего</w:t>
            </w:r>
          </w:p>
        </w:tc>
        <w:tc>
          <w:tcPr>
            <w:tcW w:w="18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в том числе по годам</w:t>
            </w:r>
          </w:p>
          <w:p w:rsidR="0013655D" w:rsidRDefault="0013655D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13655D" w:rsidTr="0013655D">
        <w:trPr>
          <w:gridAfter w:val="1"/>
          <w:wAfter w:w="92" w:type="pct"/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/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/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/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/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55D" w:rsidRDefault="0013655D">
            <w:pPr>
              <w:spacing w:line="276" w:lineRule="auto"/>
              <w:jc w:val="center"/>
            </w:pPr>
          </w:p>
          <w:p w:rsidR="0013655D" w:rsidRDefault="0013655D">
            <w:pPr>
              <w:spacing w:line="276" w:lineRule="auto"/>
              <w:jc w:val="center"/>
            </w:pPr>
            <w:r>
              <w:t>20</w:t>
            </w:r>
          </w:p>
          <w:p w:rsidR="0013655D" w:rsidRDefault="0013655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55D" w:rsidRDefault="0013655D">
            <w:pPr>
              <w:spacing w:line="276" w:lineRule="auto"/>
              <w:jc w:val="center"/>
            </w:pPr>
          </w:p>
          <w:p w:rsidR="0013655D" w:rsidRDefault="0013655D">
            <w:pPr>
              <w:spacing w:line="276" w:lineRule="auto"/>
              <w:jc w:val="center"/>
            </w:pPr>
            <w:r>
              <w:t>20</w:t>
            </w:r>
          </w:p>
          <w:p w:rsidR="0013655D" w:rsidRDefault="0013655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55D" w:rsidRDefault="0013655D">
            <w:pPr>
              <w:spacing w:line="276" w:lineRule="auto"/>
              <w:jc w:val="center"/>
            </w:pPr>
          </w:p>
          <w:p w:rsidR="0013655D" w:rsidRDefault="0013655D">
            <w:pPr>
              <w:spacing w:line="276" w:lineRule="auto"/>
              <w:jc w:val="center"/>
            </w:pPr>
            <w:r>
              <w:t>20</w:t>
            </w:r>
          </w:p>
          <w:p w:rsidR="0013655D" w:rsidRDefault="0013655D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>
            <w:r>
              <w:t>2017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>
            <w:r>
              <w:t>2018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>
            <w:r>
              <w:t>2019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>
            <w:r>
              <w:t>20</w:t>
            </w:r>
          </w:p>
          <w:p w:rsidR="0013655D" w:rsidRDefault="0013655D">
            <w:r>
              <w:t>20</w:t>
            </w:r>
          </w:p>
        </w:tc>
      </w:tr>
      <w:tr w:rsidR="0013655D" w:rsidTr="0013655D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>
            <w:pPr>
              <w:spacing w:line="276" w:lineRule="auto"/>
            </w:pPr>
            <w:r>
              <w:t>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D" w:rsidRDefault="0013655D">
            <w:pPr>
              <w:spacing w:line="276" w:lineRule="auto"/>
            </w:pPr>
            <w:r>
              <w:t>12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5D" w:rsidRDefault="0013655D">
            <w:pPr>
              <w:spacing w:line="276" w:lineRule="auto"/>
              <w:jc w:val="center"/>
            </w:pPr>
          </w:p>
        </w:tc>
      </w:tr>
      <w:tr w:rsidR="0013655D" w:rsidTr="0013655D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ind w:right="-103"/>
              <w:jc w:val="center"/>
              <w:rPr>
                <w:spacing w:val="-14"/>
              </w:rPr>
            </w:pPr>
            <w:r>
              <w:rPr>
                <w:spacing w:val="-14"/>
              </w:rPr>
              <w:t>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 xml:space="preserve">Мероприятия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развития энергетики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>
              <w:t xml:space="preserve">  сельского поселения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Меркуловского</w:t>
            </w:r>
            <w:proofErr w:type="spellEnd"/>
            <w:r>
              <w:t xml:space="preserve"> 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Pr="00333436" w:rsidRDefault="0013655D">
            <w:pPr>
              <w:spacing w:line="276" w:lineRule="auto"/>
              <w:jc w:val="center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2000.00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Pr="00333436" w:rsidRDefault="0013655D">
            <w:pPr>
              <w:spacing w:line="276" w:lineRule="auto"/>
              <w:jc w:val="center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200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55D" w:rsidRPr="00333436" w:rsidRDefault="0013655D">
            <w:pPr>
              <w:spacing w:line="276" w:lineRule="auto"/>
              <w:jc w:val="center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300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Pr="00333436" w:rsidRDefault="0013655D">
            <w:pPr>
              <w:spacing w:line="276" w:lineRule="auto"/>
              <w:jc w:val="center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300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Pr="00333436" w:rsidRDefault="0013655D">
            <w:pPr>
              <w:spacing w:line="276" w:lineRule="auto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300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Pr="00333436" w:rsidRDefault="0013655D">
            <w:pPr>
              <w:spacing w:line="276" w:lineRule="auto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Pr="00333436" w:rsidRDefault="0013655D">
            <w:pPr>
              <w:spacing w:line="276" w:lineRule="auto"/>
              <w:rPr>
                <w:color w:val="000000" w:themeColor="text1"/>
              </w:rPr>
            </w:pPr>
            <w:r w:rsidRPr="00333436">
              <w:rPr>
                <w:color w:val="000000" w:themeColor="text1"/>
              </w:rPr>
              <w:t>300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Default="0013655D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300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5D" w:rsidRDefault="0013655D">
            <w:pPr>
              <w:spacing w:line="276" w:lineRule="auto"/>
            </w:pPr>
          </w:p>
        </w:tc>
      </w:tr>
      <w:tr w:rsidR="0013655D" w:rsidTr="0013655D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>Назначение ответственных за энергосбережение в учреждениях и организациях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>
              <w:t xml:space="preserve">  сельского поселения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>Не требуется финансирование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Default="0013655D">
            <w:pPr>
              <w:spacing w:line="276" w:lineRule="auto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Default="0013655D">
            <w:pPr>
              <w:spacing w:line="276" w:lineRule="auto"/>
            </w:pPr>
            <w:r>
              <w:t>-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Default="0013655D">
            <w:pPr>
              <w:spacing w:line="276" w:lineRule="auto"/>
            </w:pPr>
            <w: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5D" w:rsidRDefault="0013655D">
            <w:pPr>
              <w:spacing w:line="276" w:lineRule="auto"/>
            </w:pPr>
          </w:p>
        </w:tc>
      </w:tr>
      <w:tr w:rsidR="0013655D" w:rsidTr="0013655D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 xml:space="preserve">Постоянный контроль, технический и финансовый </w:t>
            </w:r>
            <w:r>
              <w:lastRenderedPageBreak/>
              <w:t xml:space="preserve">учет эффекта от внедрения энергосберегающих мероприятий по </w:t>
            </w:r>
            <w:proofErr w:type="spellStart"/>
            <w:r>
              <w:t>энергосервисным</w:t>
            </w:r>
            <w:proofErr w:type="spellEnd"/>
            <w:r>
              <w:t xml:space="preserve"> договорам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lastRenderedPageBreak/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>
              <w:t xml:space="preserve">  </w:t>
            </w:r>
            <w:r>
              <w:lastRenderedPageBreak/>
              <w:t>сельского поселения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lastRenderedPageBreak/>
              <w:t>Не требуется финансирование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55D" w:rsidRDefault="0013655D">
            <w:pPr>
              <w:spacing w:line="276" w:lineRule="auto"/>
              <w:jc w:val="center"/>
            </w:pPr>
            <w:r>
              <w:t>-</w:t>
            </w:r>
          </w:p>
          <w:p w:rsidR="0013655D" w:rsidRDefault="0013655D">
            <w:pPr>
              <w:spacing w:line="276" w:lineRule="auto"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655D" w:rsidRDefault="0013655D">
            <w:pPr>
              <w:spacing w:line="276" w:lineRule="auto"/>
            </w:pPr>
            <w: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Default="0013655D">
            <w:pPr>
              <w:spacing w:line="276" w:lineRule="auto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Default="0013655D">
            <w:pPr>
              <w:spacing w:line="276" w:lineRule="auto"/>
            </w:pPr>
            <w:r>
              <w:t>-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D" w:rsidRDefault="0013655D">
            <w:pPr>
              <w:spacing w:line="276" w:lineRule="auto"/>
            </w:pPr>
            <w: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5D" w:rsidRDefault="0013655D">
            <w:pPr>
              <w:spacing w:line="276" w:lineRule="auto"/>
            </w:pPr>
          </w:p>
        </w:tc>
      </w:tr>
    </w:tbl>
    <w:p w:rsidR="00970EE1" w:rsidRDefault="00970EE1" w:rsidP="00970EE1">
      <w:pPr>
        <w:jc w:val="center"/>
      </w:pPr>
    </w:p>
    <w:p w:rsidR="00970EE1" w:rsidRDefault="00970EE1" w:rsidP="00970EE1">
      <w:pPr>
        <w:jc w:val="center"/>
        <w:rPr>
          <w:b/>
        </w:rPr>
      </w:pPr>
      <w:r>
        <w:rPr>
          <w:b/>
        </w:rPr>
        <w:t>4. Финансовые затраты по реализации Программы</w:t>
      </w:r>
    </w:p>
    <w:p w:rsidR="00970EE1" w:rsidRDefault="00970EE1" w:rsidP="00970EE1">
      <w:pPr>
        <w:jc w:val="center"/>
        <w:rPr>
          <w:b/>
        </w:rPr>
      </w:pPr>
    </w:p>
    <w:p w:rsidR="00970EE1" w:rsidRDefault="00970EE1" w:rsidP="00970EE1">
      <w:pPr>
        <w:ind w:firstLine="708"/>
        <w:jc w:val="both"/>
      </w:pPr>
      <w:r>
        <w:t xml:space="preserve">Финансирование  Программы осуществляется за счет средств бюджета </w:t>
      </w:r>
      <w:proofErr w:type="spellStart"/>
      <w:r>
        <w:t>Меркуловского</w:t>
      </w:r>
      <w:proofErr w:type="spellEnd"/>
      <w:r>
        <w:t xml:space="preserve">  сельского поселения.</w:t>
      </w:r>
    </w:p>
    <w:p w:rsidR="00970EE1" w:rsidRDefault="00970EE1" w:rsidP="00970EE1">
      <w:pPr>
        <w:ind w:firstLine="708"/>
        <w:jc w:val="both"/>
      </w:pPr>
      <w:r>
        <w:t xml:space="preserve">Объемы финансирования Программы носят прогнозный характер и подлежат ежегодному уточнению при формировании проекта бюджета </w:t>
      </w:r>
      <w:proofErr w:type="spellStart"/>
      <w:r>
        <w:t>Меркуловского</w:t>
      </w:r>
      <w:proofErr w:type="spellEnd"/>
      <w:r>
        <w:t xml:space="preserve">  сельского поселения на очередной финансовый год, исходя из возможностей.</w:t>
      </w:r>
    </w:p>
    <w:p w:rsidR="00970EE1" w:rsidRDefault="00970EE1" w:rsidP="00970EE1">
      <w:pPr>
        <w:jc w:val="both"/>
      </w:pPr>
    </w:p>
    <w:p w:rsidR="00970EE1" w:rsidRDefault="00970EE1" w:rsidP="00970EE1">
      <w:pPr>
        <w:jc w:val="both"/>
      </w:pPr>
    </w:p>
    <w:p w:rsidR="00970EE1" w:rsidRDefault="00970EE1" w:rsidP="00970E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EE1" w:rsidRDefault="00970EE1" w:rsidP="00970E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970EE1" w:rsidRDefault="00970EE1" w:rsidP="00970EE1">
      <w:pPr>
        <w:jc w:val="center"/>
      </w:pPr>
    </w:p>
    <w:p w:rsidR="00970EE1" w:rsidRDefault="00970EE1" w:rsidP="00970EE1">
      <w:pPr>
        <w:ind w:firstLine="708"/>
        <w:jc w:val="both"/>
      </w:pPr>
      <w:r>
        <w:t>Руководителем Программы является Администрация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70EE1" w:rsidRDefault="00970EE1" w:rsidP="00970EE1">
      <w:pPr>
        <w:ind w:firstLine="708"/>
        <w:jc w:val="both"/>
      </w:pPr>
      <w:r>
        <w:t>Реализация мероприятий Программы осуществляется на основе муниципальных контрактов (договоров), в соответствии с Федеральным законом от 21.07.2005 №</w:t>
      </w:r>
      <w:r>
        <w:rPr>
          <w:lang w:val="en-US"/>
        </w:rPr>
        <w:t> </w:t>
      </w:r>
      <w:r>
        <w:t>94-ФЗ «О размещении заказов на поставки товаров, выполнение работ, оказание услуг для государственных и муниципальных нужд».</w:t>
      </w:r>
    </w:p>
    <w:p w:rsidR="00970EE1" w:rsidRDefault="00970EE1" w:rsidP="00970EE1">
      <w:pPr>
        <w:ind w:firstLine="708"/>
        <w:jc w:val="both"/>
      </w:pPr>
      <w: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70EE1" w:rsidRDefault="00970EE1" w:rsidP="00970EE1">
      <w:pPr>
        <w:ind w:firstLine="708"/>
      </w:pPr>
      <w:r>
        <w:t>Отчет о ходе работ по Программе должен содержать:</w:t>
      </w:r>
    </w:p>
    <w:p w:rsidR="00970EE1" w:rsidRDefault="00970EE1" w:rsidP="00970EE1">
      <w:r>
        <w:t>-  сведения о результатах реализации Программы за отчетный год;</w:t>
      </w:r>
    </w:p>
    <w:p w:rsidR="00970EE1" w:rsidRDefault="00970EE1" w:rsidP="00970EE1">
      <w:r>
        <w:t>-  данные о целевом использовании и объемах привлеченных средств бюджетов всех уровней и внебюджетных источников;</w:t>
      </w:r>
    </w:p>
    <w:p w:rsidR="00970EE1" w:rsidRDefault="00970EE1" w:rsidP="00970EE1">
      <w:r>
        <w:t>-  сведения о соответствии результатов фактическим затратам на реализацию Программы;</w:t>
      </w:r>
    </w:p>
    <w:p w:rsidR="00970EE1" w:rsidRDefault="00970EE1" w:rsidP="00970EE1">
      <w:r>
        <w:t>- 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70EE1" w:rsidRDefault="00970EE1" w:rsidP="00970EE1">
      <w:r>
        <w:t>-  информацию о ходе и полноте выполнения мероприятий Программы;</w:t>
      </w:r>
    </w:p>
    <w:p w:rsidR="00970EE1" w:rsidRDefault="00970EE1" w:rsidP="00970EE1">
      <w:r>
        <w:t>-  оценку эффективности результатов реализации Программы.</w:t>
      </w:r>
    </w:p>
    <w:p w:rsidR="00970EE1" w:rsidRDefault="00970EE1" w:rsidP="00970EE1">
      <w:pPr>
        <w:ind w:firstLine="708"/>
        <w:jc w:val="both"/>
      </w:pPr>
      <w: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Программы. Отчеты о ходе работ по Программе по результатам за год и за весь период действия Программы подлежат утверждению </w:t>
      </w:r>
      <w:r>
        <w:lastRenderedPageBreak/>
        <w:t xml:space="preserve">Постановлением Администрации </w:t>
      </w:r>
      <w:proofErr w:type="spellStart"/>
      <w:r>
        <w:t>Меркуловского</w:t>
      </w:r>
      <w:proofErr w:type="spellEnd"/>
      <w:r>
        <w:t xml:space="preserve">   сельского поселения не позднее одного месяца до дня внесения отчета об исполнении бюджета </w:t>
      </w:r>
      <w:proofErr w:type="spellStart"/>
      <w:r>
        <w:t>Меркуловского</w:t>
      </w:r>
      <w:proofErr w:type="spellEnd"/>
      <w:r>
        <w:t xml:space="preserve">  сельского поселения. </w:t>
      </w:r>
    </w:p>
    <w:p w:rsidR="00970EE1" w:rsidRDefault="00970EE1" w:rsidP="00970EE1"/>
    <w:p w:rsidR="00970EE1" w:rsidRDefault="00970EE1" w:rsidP="00970EE1">
      <w:pPr>
        <w:jc w:val="center"/>
        <w:rPr>
          <w:b/>
        </w:rPr>
      </w:pPr>
      <w:r>
        <w:rPr>
          <w:b/>
        </w:rPr>
        <w:t xml:space="preserve">6. Оценка </w:t>
      </w:r>
      <w:proofErr w:type="gramStart"/>
      <w:r>
        <w:rPr>
          <w:b/>
        </w:rPr>
        <w:t>социально-экономической</w:t>
      </w:r>
      <w:proofErr w:type="gramEnd"/>
      <w:r>
        <w:rPr>
          <w:b/>
        </w:rPr>
        <w:t xml:space="preserve"> </w:t>
      </w:r>
    </w:p>
    <w:p w:rsidR="00970EE1" w:rsidRDefault="00970EE1" w:rsidP="00970EE1">
      <w:pPr>
        <w:jc w:val="center"/>
        <w:rPr>
          <w:b/>
        </w:rPr>
      </w:pPr>
      <w:r>
        <w:rPr>
          <w:b/>
        </w:rPr>
        <w:t xml:space="preserve">эффективности реализации Программы </w:t>
      </w:r>
    </w:p>
    <w:p w:rsidR="00970EE1" w:rsidRDefault="00970EE1" w:rsidP="00970EE1"/>
    <w:p w:rsidR="00970EE1" w:rsidRDefault="00970EE1" w:rsidP="00970E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970EE1" w:rsidRDefault="00970EE1" w:rsidP="00970E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наличия в органе местного самоуправления, муниципальных бюджетных учреждениях:</w:t>
      </w:r>
    </w:p>
    <w:p w:rsidR="00970EE1" w:rsidRDefault="00970EE1" w:rsidP="00970EE1">
      <w:pPr>
        <w:jc w:val="both"/>
      </w:pPr>
      <w:r>
        <w:t>-  энергетических паспортов;</w:t>
      </w:r>
    </w:p>
    <w:p w:rsidR="00970EE1" w:rsidRDefault="00970EE1" w:rsidP="00970EE1">
      <w:pPr>
        <w:jc w:val="both"/>
      </w:pPr>
      <w:r>
        <w:t>-  топливно-энергетических балансов;</w:t>
      </w:r>
    </w:p>
    <w:p w:rsidR="00970EE1" w:rsidRDefault="00970EE1" w:rsidP="00970EE1">
      <w:pPr>
        <w:jc w:val="both"/>
      </w:pPr>
      <w:r>
        <w:t>-  актов энергетических обследований;</w:t>
      </w:r>
    </w:p>
    <w:p w:rsidR="00970EE1" w:rsidRDefault="00970EE1" w:rsidP="00970EE1">
      <w:pPr>
        <w:jc w:val="both"/>
      </w:pPr>
      <w:r>
        <w:t>-  установленных нормативов и лимитов энергопотребления;</w:t>
      </w:r>
    </w:p>
    <w:p w:rsidR="00970EE1" w:rsidRDefault="00970EE1" w:rsidP="00970EE1">
      <w:pPr>
        <w:jc w:val="both"/>
      </w:pPr>
      <w:r>
        <w:t>2) снижения относительных затрат местного бюджета на оплату коммунальных ресурсов.</w:t>
      </w:r>
    </w:p>
    <w:p w:rsidR="00970EE1" w:rsidRDefault="00970EE1" w:rsidP="00970EE1">
      <w:pPr>
        <w:ind w:firstLine="708"/>
        <w:jc w:val="both"/>
      </w:pPr>
      <w:r>
        <w:t>Реализация программных мероприятий даст дополнительные эффекты в виде:</w:t>
      </w:r>
    </w:p>
    <w:p w:rsidR="00970EE1" w:rsidRDefault="00970EE1" w:rsidP="00970EE1">
      <w:pPr>
        <w:jc w:val="both"/>
      </w:pPr>
      <w:r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70EE1" w:rsidRDefault="00970EE1" w:rsidP="00970EE1">
      <w:pPr>
        <w:jc w:val="both"/>
      </w:pPr>
      <w:r>
        <w:t xml:space="preserve">- 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мероприятий.              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70EE1" w:rsidRDefault="00970EE1" w:rsidP="00970EE1">
      <w:pPr>
        <w:jc w:val="both"/>
      </w:pPr>
      <w: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70EE1" w:rsidRDefault="00970EE1" w:rsidP="00970EE1">
      <w:r>
        <w:t xml:space="preserve">           Выполнение программы позволит обеспечить более комфортные условия проживания населения </w:t>
      </w:r>
      <w:proofErr w:type="spellStart"/>
      <w:r>
        <w:t>Меркуловского</w:t>
      </w:r>
      <w:proofErr w:type="spellEnd"/>
      <w:r>
        <w:t xml:space="preserve">  сельского поселения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70EE1" w:rsidRDefault="00970EE1" w:rsidP="00970EE1">
      <w:pPr>
        <w:sectPr w:rsidR="00970EE1" w:rsidSect="0013655D">
          <w:pgSz w:w="16838" w:h="11906" w:orient="landscape"/>
          <w:pgMar w:top="1260" w:right="1079" w:bottom="926" w:left="1079" w:header="709" w:footer="709" w:gutter="0"/>
          <w:cols w:space="720"/>
          <w:docGrid w:linePitch="326"/>
        </w:sectPr>
      </w:pPr>
    </w:p>
    <w:p w:rsidR="00970EE1" w:rsidRDefault="00970EE1" w:rsidP="00970EE1"/>
    <w:p w:rsidR="004A3213" w:rsidRDefault="0013655D"/>
    <w:sectPr w:rsidR="004A3213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0EE1"/>
    <w:rsid w:val="000D6369"/>
    <w:rsid w:val="0013655D"/>
    <w:rsid w:val="00252999"/>
    <w:rsid w:val="00333436"/>
    <w:rsid w:val="003548D7"/>
    <w:rsid w:val="004B2656"/>
    <w:rsid w:val="00691C3A"/>
    <w:rsid w:val="00802D99"/>
    <w:rsid w:val="00896CE5"/>
    <w:rsid w:val="00970EE1"/>
    <w:rsid w:val="00A352A5"/>
    <w:rsid w:val="00A95CF6"/>
    <w:rsid w:val="00AF0118"/>
    <w:rsid w:val="00BA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EE1"/>
    <w:pPr>
      <w:keepNext/>
      <w:jc w:val="center"/>
      <w:outlineLvl w:val="0"/>
    </w:pPr>
    <w:rPr>
      <w:rFonts w:eastAsia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EE1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970EE1"/>
    <w:rPr>
      <w:rFonts w:ascii="Times New Roman" w:hAnsi="Times New Roman" w:cs="Times New Roman" w:hint="default"/>
      <w:b/>
      <w:bCs/>
    </w:rPr>
  </w:style>
  <w:style w:type="paragraph" w:styleId="a4">
    <w:name w:val="Body Text Indent"/>
    <w:basedOn w:val="a"/>
    <w:link w:val="a5"/>
    <w:semiHidden/>
    <w:unhideWhenUsed/>
    <w:rsid w:val="00970E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70EE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70E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0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70EE1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rsid w:val="00970E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2233</Words>
  <Characters>12730</Characters>
  <Application>Microsoft Office Word</Application>
  <DocSecurity>0</DocSecurity>
  <Lines>106</Lines>
  <Paragraphs>29</Paragraphs>
  <ScaleCrop>false</ScaleCrop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2013-10-15T05:22:00Z</dcterms:created>
  <dcterms:modified xsi:type="dcterms:W3CDTF">2013-10-17T05:36:00Z</dcterms:modified>
</cp:coreProperties>
</file>