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DF" w:rsidRDefault="005E28DF" w:rsidP="005E28DF">
      <w:pPr>
        <w:jc w:val="center"/>
        <w:rPr>
          <w:b/>
          <w:color w:val="000000"/>
          <w:sz w:val="24"/>
          <w:szCs w:val="24"/>
        </w:rPr>
      </w:pPr>
    </w:p>
    <w:p w:rsidR="004835E1" w:rsidRPr="007D634E" w:rsidRDefault="004835E1" w:rsidP="004835E1">
      <w:pPr>
        <w:rPr>
          <w:rFonts w:ascii="Times New Roman" w:hAnsi="Times New Roman" w:cs="Times New Roman"/>
          <w:sz w:val="24"/>
          <w:szCs w:val="24"/>
        </w:rPr>
      </w:pPr>
      <w:r w:rsidRPr="007D634E">
        <w:rPr>
          <w:rFonts w:ascii="Times New Roman" w:hAnsi="Times New Roman" w:cs="Times New Roman"/>
          <w:sz w:val="24"/>
          <w:szCs w:val="24"/>
        </w:rPr>
        <w:t xml:space="preserve">                                                 </w:t>
      </w:r>
      <w:r w:rsidR="007D634E" w:rsidRPr="007D634E">
        <w:rPr>
          <w:rFonts w:ascii="Times New Roman" w:hAnsi="Times New Roman" w:cs="Times New Roman"/>
          <w:sz w:val="24"/>
          <w:szCs w:val="24"/>
        </w:rPr>
        <w:t xml:space="preserve">    </w:t>
      </w:r>
      <w:r w:rsidRPr="007D634E">
        <w:rPr>
          <w:rFonts w:ascii="Times New Roman" w:hAnsi="Times New Roman" w:cs="Times New Roman"/>
          <w:sz w:val="24"/>
          <w:szCs w:val="24"/>
        </w:rPr>
        <w:t xml:space="preserve"> РОСТОВСКАЯ ОБЛАСТЬ</w:t>
      </w:r>
    </w:p>
    <w:p w:rsidR="004835E1" w:rsidRPr="007D634E" w:rsidRDefault="004835E1" w:rsidP="004835E1">
      <w:pPr>
        <w:jc w:val="center"/>
        <w:rPr>
          <w:rFonts w:ascii="Times New Roman" w:hAnsi="Times New Roman" w:cs="Times New Roman"/>
          <w:sz w:val="24"/>
          <w:szCs w:val="24"/>
        </w:rPr>
      </w:pPr>
      <w:r w:rsidRPr="007D634E">
        <w:rPr>
          <w:rFonts w:ascii="Times New Roman" w:hAnsi="Times New Roman" w:cs="Times New Roman"/>
          <w:sz w:val="24"/>
          <w:szCs w:val="24"/>
        </w:rPr>
        <w:t>ШОЛОХОВСКИЙ РАЙОН</w:t>
      </w:r>
    </w:p>
    <w:p w:rsidR="004835E1" w:rsidRPr="007D634E" w:rsidRDefault="004835E1" w:rsidP="004835E1">
      <w:pPr>
        <w:jc w:val="center"/>
        <w:rPr>
          <w:rFonts w:ascii="Times New Roman" w:hAnsi="Times New Roman" w:cs="Times New Roman"/>
          <w:sz w:val="24"/>
          <w:szCs w:val="24"/>
        </w:rPr>
      </w:pPr>
      <w:r w:rsidRPr="007D634E">
        <w:rPr>
          <w:rFonts w:ascii="Times New Roman" w:hAnsi="Times New Roman" w:cs="Times New Roman"/>
          <w:sz w:val="24"/>
          <w:szCs w:val="24"/>
        </w:rPr>
        <w:t>МУНИЦИПАЛЬНОЕ ОБРАЗОВАНИЕ</w:t>
      </w:r>
    </w:p>
    <w:p w:rsidR="004835E1" w:rsidRPr="007D634E" w:rsidRDefault="004835E1" w:rsidP="004835E1">
      <w:pPr>
        <w:jc w:val="center"/>
        <w:rPr>
          <w:rFonts w:ascii="Times New Roman" w:hAnsi="Times New Roman" w:cs="Times New Roman"/>
          <w:sz w:val="24"/>
          <w:szCs w:val="24"/>
        </w:rPr>
      </w:pPr>
      <w:r w:rsidRPr="007D634E">
        <w:rPr>
          <w:rFonts w:ascii="Times New Roman" w:hAnsi="Times New Roman" w:cs="Times New Roman"/>
          <w:sz w:val="24"/>
          <w:szCs w:val="24"/>
        </w:rPr>
        <w:t>«МЕРКУЛОВСКОЕ СЕЛЬСКОЕ ПОСЕЛЕНИЕ»</w:t>
      </w:r>
    </w:p>
    <w:p w:rsidR="004835E1" w:rsidRPr="007D634E" w:rsidRDefault="004835E1" w:rsidP="004835E1">
      <w:pPr>
        <w:ind w:right="4"/>
        <w:rPr>
          <w:rFonts w:ascii="Times New Roman" w:hAnsi="Times New Roman" w:cs="Times New Roman"/>
          <w:sz w:val="24"/>
          <w:szCs w:val="24"/>
        </w:rPr>
      </w:pPr>
      <w:r w:rsidRPr="007D634E">
        <w:rPr>
          <w:rFonts w:ascii="Times New Roman" w:hAnsi="Times New Roman" w:cs="Times New Roman"/>
          <w:sz w:val="24"/>
          <w:szCs w:val="24"/>
        </w:rPr>
        <w:t>АДМИНИСТРАЦИЯ МЕРКУЛОВСКОГО СЕЛЬСКОГО ПОСЕЛЕНИЯ</w:t>
      </w:r>
    </w:p>
    <w:p w:rsidR="005E28DF" w:rsidRPr="007D634E" w:rsidRDefault="007D634E" w:rsidP="007D634E">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                                                   ПОСТАНОВЛЕНИЕ №128</w:t>
      </w:r>
    </w:p>
    <w:p w:rsidR="005E28DF" w:rsidRPr="007D634E" w:rsidRDefault="007D634E" w:rsidP="005E28DF">
      <w:pPr>
        <w:ind w:firstLine="709"/>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16.</w:t>
      </w:r>
      <w:r w:rsidR="00263910" w:rsidRPr="007D634E">
        <w:rPr>
          <w:rFonts w:ascii="Times New Roman" w:hAnsi="Times New Roman" w:cs="Times New Roman"/>
          <w:color w:val="000000"/>
          <w:spacing w:val="-2"/>
          <w:sz w:val="24"/>
          <w:szCs w:val="24"/>
        </w:rPr>
        <w:t xml:space="preserve">10.2013г                                                                          </w:t>
      </w:r>
      <w:r>
        <w:rPr>
          <w:rFonts w:ascii="Times New Roman" w:hAnsi="Times New Roman" w:cs="Times New Roman"/>
          <w:color w:val="000000"/>
          <w:spacing w:val="-2"/>
          <w:sz w:val="24"/>
          <w:szCs w:val="24"/>
        </w:rPr>
        <w:t xml:space="preserve">                     </w:t>
      </w:r>
      <w:r w:rsidR="00263910" w:rsidRPr="007D634E">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х</w:t>
      </w:r>
      <w:proofErr w:type="gramStart"/>
      <w:r>
        <w:rPr>
          <w:rFonts w:ascii="Times New Roman" w:hAnsi="Times New Roman" w:cs="Times New Roman"/>
          <w:color w:val="000000"/>
          <w:spacing w:val="-2"/>
          <w:sz w:val="24"/>
          <w:szCs w:val="24"/>
        </w:rPr>
        <w:t>.М</w:t>
      </w:r>
      <w:proofErr w:type="gramEnd"/>
      <w:r>
        <w:rPr>
          <w:rFonts w:ascii="Times New Roman" w:hAnsi="Times New Roman" w:cs="Times New Roman"/>
          <w:color w:val="000000"/>
          <w:spacing w:val="-2"/>
          <w:sz w:val="24"/>
          <w:szCs w:val="24"/>
        </w:rPr>
        <w:t>еркуловский</w:t>
      </w:r>
      <w:proofErr w:type="spellEnd"/>
      <w:r w:rsidR="00263910" w:rsidRPr="007D634E">
        <w:rPr>
          <w:rFonts w:ascii="Times New Roman" w:hAnsi="Times New Roman" w:cs="Times New Roman"/>
          <w:color w:val="000000"/>
          <w:spacing w:val="-2"/>
          <w:sz w:val="24"/>
          <w:szCs w:val="24"/>
        </w:rPr>
        <w:t xml:space="preserve">                                           </w:t>
      </w:r>
    </w:p>
    <w:p w:rsidR="005E28DF" w:rsidRPr="007D634E" w:rsidRDefault="005E28DF" w:rsidP="005E28DF">
      <w:pPr>
        <w:jc w:val="center"/>
        <w:rPr>
          <w:rFonts w:ascii="Times New Roman" w:hAnsi="Times New Roman" w:cs="Times New Roman"/>
          <w:b/>
          <w:color w:val="000000"/>
          <w:spacing w:val="-2"/>
          <w:sz w:val="24"/>
          <w:szCs w:val="24"/>
        </w:rPr>
      </w:pPr>
      <w:r w:rsidRPr="007D634E">
        <w:rPr>
          <w:rFonts w:ascii="Times New Roman" w:hAnsi="Times New Roman" w:cs="Times New Roman"/>
          <w:b/>
          <w:color w:val="000000"/>
          <w:spacing w:val="-2"/>
          <w:sz w:val="24"/>
          <w:szCs w:val="24"/>
        </w:rPr>
        <w:t xml:space="preserve">Об утверждении   муниципальной программы </w:t>
      </w:r>
    </w:p>
    <w:p w:rsidR="005E28DF" w:rsidRPr="007D634E" w:rsidRDefault="004835E1" w:rsidP="005E28DF">
      <w:pPr>
        <w:jc w:val="center"/>
        <w:rPr>
          <w:rFonts w:ascii="Times New Roman" w:hAnsi="Times New Roman" w:cs="Times New Roman"/>
          <w:color w:val="000000"/>
          <w:spacing w:val="-2"/>
          <w:sz w:val="24"/>
          <w:szCs w:val="24"/>
        </w:rPr>
      </w:pPr>
      <w:proofErr w:type="spellStart"/>
      <w:r w:rsidRPr="007D634E">
        <w:rPr>
          <w:rFonts w:ascii="Times New Roman" w:hAnsi="Times New Roman" w:cs="Times New Roman"/>
          <w:b/>
          <w:color w:val="000000"/>
          <w:spacing w:val="-2"/>
          <w:sz w:val="24"/>
          <w:szCs w:val="24"/>
        </w:rPr>
        <w:t>Меркуловского</w:t>
      </w:r>
      <w:proofErr w:type="spellEnd"/>
      <w:r w:rsidR="005E28DF" w:rsidRPr="007D634E">
        <w:rPr>
          <w:rFonts w:ascii="Times New Roman" w:hAnsi="Times New Roman" w:cs="Times New Roman"/>
          <w:b/>
          <w:color w:val="000000"/>
          <w:spacing w:val="-2"/>
          <w:sz w:val="24"/>
          <w:szCs w:val="24"/>
        </w:rPr>
        <w:t xml:space="preserve"> сельского поселения «Муниципальная политика»</w:t>
      </w:r>
    </w:p>
    <w:p w:rsidR="005E28DF" w:rsidRPr="007D634E" w:rsidRDefault="005E28DF" w:rsidP="005E28DF">
      <w:pPr>
        <w:ind w:firstLine="709"/>
        <w:rPr>
          <w:rFonts w:ascii="Times New Roman" w:hAnsi="Times New Roman" w:cs="Times New Roman"/>
          <w:color w:val="000000"/>
          <w:spacing w:val="-2"/>
          <w:sz w:val="24"/>
          <w:szCs w:val="24"/>
        </w:rPr>
      </w:pPr>
    </w:p>
    <w:p w:rsidR="005E28DF" w:rsidRPr="007D634E" w:rsidRDefault="005E28DF" w:rsidP="005E28DF">
      <w:pPr>
        <w:autoSpaceDE w:val="0"/>
        <w:autoSpaceDN w:val="0"/>
        <w:adjustRightInd w:val="0"/>
        <w:ind w:firstLine="540"/>
        <w:jc w:val="both"/>
        <w:rPr>
          <w:rFonts w:ascii="Times New Roman" w:hAnsi="Times New Roman" w:cs="Times New Roman"/>
          <w:sz w:val="24"/>
          <w:szCs w:val="24"/>
        </w:rPr>
      </w:pPr>
      <w:r w:rsidRPr="007D634E">
        <w:rPr>
          <w:rFonts w:ascii="Times New Roman" w:hAnsi="Times New Roman" w:cs="Times New Roman"/>
          <w:color w:val="000000"/>
          <w:sz w:val="24"/>
          <w:szCs w:val="24"/>
        </w:rPr>
        <w:t xml:space="preserve">В соответствии со статьей 179 Бюджетного Кодекса Российской Федерации, </w:t>
      </w:r>
    </w:p>
    <w:p w:rsidR="005E28DF" w:rsidRPr="007D634E" w:rsidRDefault="005E28DF" w:rsidP="005E28DF">
      <w:pPr>
        <w:tabs>
          <w:tab w:val="left" w:pos="5698"/>
        </w:tabs>
        <w:ind w:right="176"/>
        <w:jc w:val="both"/>
        <w:rPr>
          <w:rFonts w:ascii="Times New Roman" w:hAnsi="Times New Roman" w:cs="Times New Roman"/>
          <w:sz w:val="24"/>
          <w:szCs w:val="24"/>
        </w:rPr>
      </w:pPr>
      <w:r w:rsidRPr="007D634E">
        <w:rPr>
          <w:rFonts w:ascii="Times New Roman" w:hAnsi="Times New Roman" w:cs="Times New Roman"/>
          <w:sz w:val="24"/>
          <w:szCs w:val="24"/>
        </w:rPr>
        <w:t xml:space="preserve">           распоряжением Администрации </w:t>
      </w:r>
      <w:proofErr w:type="spellStart"/>
      <w:r w:rsidR="004835E1" w:rsidRPr="007D634E">
        <w:rPr>
          <w:rFonts w:ascii="Times New Roman" w:hAnsi="Times New Roman" w:cs="Times New Roman"/>
          <w:sz w:val="24"/>
          <w:szCs w:val="24"/>
        </w:rPr>
        <w:t>Меркуловского</w:t>
      </w:r>
      <w:proofErr w:type="spellEnd"/>
      <w:r w:rsidRPr="007D634E">
        <w:rPr>
          <w:rFonts w:ascii="Times New Roman" w:hAnsi="Times New Roman" w:cs="Times New Roman"/>
          <w:sz w:val="24"/>
          <w:szCs w:val="24"/>
        </w:rPr>
        <w:t xml:space="preserve"> сельского поселения  от 04.09.2013 № 41 «Об утверждении Перечня муниципальных программ </w:t>
      </w:r>
      <w:proofErr w:type="spellStart"/>
      <w:r w:rsidR="004835E1" w:rsidRPr="007D634E">
        <w:rPr>
          <w:rFonts w:ascii="Times New Roman" w:hAnsi="Times New Roman" w:cs="Times New Roman"/>
          <w:sz w:val="24"/>
          <w:szCs w:val="24"/>
        </w:rPr>
        <w:t>Меркуловского</w:t>
      </w:r>
      <w:proofErr w:type="spellEnd"/>
      <w:r w:rsidRPr="007D634E">
        <w:rPr>
          <w:rFonts w:ascii="Times New Roman" w:hAnsi="Times New Roman" w:cs="Times New Roman"/>
          <w:sz w:val="24"/>
          <w:szCs w:val="24"/>
        </w:rPr>
        <w:t xml:space="preserve"> сельского поселения», постановлением  Администрации </w:t>
      </w:r>
      <w:proofErr w:type="spellStart"/>
      <w:r w:rsidR="004835E1" w:rsidRPr="007D634E">
        <w:rPr>
          <w:rFonts w:ascii="Times New Roman" w:hAnsi="Times New Roman" w:cs="Times New Roman"/>
          <w:sz w:val="24"/>
          <w:szCs w:val="24"/>
        </w:rPr>
        <w:t>Меркуловского</w:t>
      </w:r>
      <w:proofErr w:type="spellEnd"/>
      <w:r w:rsidRPr="007D634E">
        <w:rPr>
          <w:rFonts w:ascii="Times New Roman" w:hAnsi="Times New Roman" w:cs="Times New Roman"/>
          <w:sz w:val="24"/>
          <w:szCs w:val="24"/>
        </w:rPr>
        <w:t xml:space="preserve"> сельского поселения </w:t>
      </w:r>
      <w:proofErr w:type="gramStart"/>
      <w:r w:rsidRPr="007D634E">
        <w:rPr>
          <w:rFonts w:ascii="Times New Roman" w:hAnsi="Times New Roman" w:cs="Times New Roman"/>
          <w:sz w:val="24"/>
          <w:szCs w:val="24"/>
        </w:rPr>
        <w:t>от</w:t>
      </w:r>
      <w:proofErr w:type="gramEnd"/>
      <w:r w:rsidRPr="007D634E">
        <w:rPr>
          <w:rFonts w:ascii="Times New Roman" w:hAnsi="Times New Roman" w:cs="Times New Roman"/>
          <w:sz w:val="24"/>
          <w:szCs w:val="24"/>
        </w:rPr>
        <w:t xml:space="preserve"> 04.09.2013 года  № 164 «Об утверждении Порядка разработки, реализации и оценки эффективности муниципальных программ </w:t>
      </w:r>
      <w:proofErr w:type="spellStart"/>
      <w:r w:rsidR="004835E1" w:rsidRPr="007D634E">
        <w:rPr>
          <w:rFonts w:ascii="Times New Roman" w:hAnsi="Times New Roman" w:cs="Times New Roman"/>
          <w:sz w:val="24"/>
          <w:szCs w:val="24"/>
        </w:rPr>
        <w:t>Меркуловского</w:t>
      </w:r>
      <w:proofErr w:type="spellEnd"/>
      <w:r w:rsidRPr="007D634E">
        <w:rPr>
          <w:rFonts w:ascii="Times New Roman" w:hAnsi="Times New Roman" w:cs="Times New Roman"/>
          <w:sz w:val="24"/>
          <w:szCs w:val="24"/>
        </w:rPr>
        <w:t xml:space="preserve"> сельского поселения Шолоховского района»,  </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b/>
          <w:color w:val="000000"/>
          <w:sz w:val="24"/>
          <w:szCs w:val="24"/>
        </w:rPr>
      </w:pPr>
      <w:r w:rsidRPr="007D634E">
        <w:rPr>
          <w:rFonts w:ascii="Times New Roman" w:hAnsi="Times New Roman" w:cs="Times New Roman"/>
          <w:b/>
          <w:color w:val="000000"/>
          <w:spacing w:val="20"/>
          <w:sz w:val="24"/>
          <w:szCs w:val="24"/>
        </w:rPr>
        <w:t>постановляю:</w:t>
      </w:r>
    </w:p>
    <w:p w:rsidR="005E28DF" w:rsidRPr="007D634E" w:rsidRDefault="005E28DF" w:rsidP="005E28DF">
      <w:pPr>
        <w:adjustRightInd w:val="0"/>
        <w:ind w:firstLine="709"/>
        <w:jc w:val="center"/>
        <w:outlineLvl w:val="0"/>
        <w:rPr>
          <w:rFonts w:ascii="Times New Roman" w:hAnsi="Times New Roman" w:cs="Times New Roman"/>
          <w:color w:val="000000"/>
          <w:spacing w:val="-2"/>
          <w:sz w:val="24"/>
          <w:szCs w:val="24"/>
        </w:rPr>
      </w:pPr>
    </w:p>
    <w:p w:rsidR="005E28DF" w:rsidRPr="007D634E" w:rsidRDefault="005E28DF" w:rsidP="005E28DF">
      <w:pPr>
        <w:numPr>
          <w:ilvl w:val="0"/>
          <w:numId w:val="2"/>
        </w:numPr>
        <w:adjustRightInd w:val="0"/>
        <w:spacing w:after="0" w:line="240" w:lineRule="auto"/>
        <w:jc w:val="both"/>
        <w:outlineLvl w:val="0"/>
        <w:rPr>
          <w:rFonts w:ascii="Times New Roman" w:hAnsi="Times New Roman" w:cs="Times New Roman"/>
          <w:color w:val="000000"/>
          <w:spacing w:val="-2"/>
          <w:sz w:val="24"/>
          <w:szCs w:val="24"/>
        </w:rPr>
      </w:pPr>
      <w:r w:rsidRPr="007D634E">
        <w:rPr>
          <w:rFonts w:ascii="Times New Roman" w:hAnsi="Times New Roman" w:cs="Times New Roman"/>
          <w:color w:val="000000"/>
          <w:spacing w:val="-2"/>
          <w:sz w:val="24"/>
          <w:szCs w:val="24"/>
        </w:rPr>
        <w:t xml:space="preserve">Утвердить муниципальную программу </w:t>
      </w:r>
      <w:proofErr w:type="spellStart"/>
      <w:r w:rsidR="004835E1" w:rsidRPr="007D634E">
        <w:rPr>
          <w:rFonts w:ascii="Times New Roman" w:hAnsi="Times New Roman" w:cs="Times New Roman"/>
          <w:color w:val="000000"/>
          <w:spacing w:val="-2"/>
          <w:sz w:val="24"/>
          <w:szCs w:val="24"/>
        </w:rPr>
        <w:t>Меркуловского</w:t>
      </w:r>
      <w:proofErr w:type="spellEnd"/>
      <w:r w:rsidRPr="007D634E">
        <w:rPr>
          <w:rFonts w:ascii="Times New Roman" w:hAnsi="Times New Roman" w:cs="Times New Roman"/>
          <w:color w:val="000000"/>
          <w:spacing w:val="-2"/>
          <w:sz w:val="24"/>
          <w:szCs w:val="24"/>
        </w:rPr>
        <w:t xml:space="preserve"> сельского поселения </w:t>
      </w:r>
      <w:r w:rsidRPr="007D634E">
        <w:rPr>
          <w:rFonts w:ascii="Times New Roman" w:hAnsi="Times New Roman" w:cs="Times New Roman"/>
          <w:color w:val="000000"/>
          <w:sz w:val="24"/>
          <w:szCs w:val="24"/>
        </w:rPr>
        <w:t xml:space="preserve">«Муниципальная политика» </w:t>
      </w:r>
      <w:proofErr w:type="gramStart"/>
      <w:r w:rsidRPr="007D634E">
        <w:rPr>
          <w:rFonts w:ascii="Times New Roman" w:hAnsi="Times New Roman" w:cs="Times New Roman"/>
          <w:color w:val="000000"/>
          <w:spacing w:val="-2"/>
          <w:sz w:val="24"/>
          <w:szCs w:val="24"/>
        </w:rPr>
        <w:t>согласно приложения</w:t>
      </w:r>
      <w:proofErr w:type="gramEnd"/>
      <w:r w:rsidRPr="007D634E">
        <w:rPr>
          <w:rFonts w:ascii="Times New Roman" w:hAnsi="Times New Roman" w:cs="Times New Roman"/>
          <w:color w:val="000000"/>
          <w:spacing w:val="-2"/>
          <w:sz w:val="24"/>
          <w:szCs w:val="24"/>
        </w:rPr>
        <w:t xml:space="preserve"> 1 </w:t>
      </w:r>
    </w:p>
    <w:p w:rsidR="005E28DF" w:rsidRPr="007D634E" w:rsidRDefault="005E28DF" w:rsidP="005E28DF">
      <w:pPr>
        <w:numPr>
          <w:ilvl w:val="0"/>
          <w:numId w:val="2"/>
        </w:numPr>
        <w:adjustRightInd w:val="0"/>
        <w:spacing w:after="0" w:line="240" w:lineRule="auto"/>
        <w:jc w:val="both"/>
        <w:outlineLvl w:val="0"/>
        <w:rPr>
          <w:rFonts w:ascii="Times New Roman" w:hAnsi="Times New Roman" w:cs="Times New Roman"/>
          <w:color w:val="000000"/>
          <w:spacing w:val="-2"/>
          <w:sz w:val="24"/>
          <w:szCs w:val="24"/>
        </w:rPr>
      </w:pPr>
      <w:r w:rsidRPr="007D634E">
        <w:rPr>
          <w:rFonts w:ascii="Times New Roman" w:hAnsi="Times New Roman" w:cs="Times New Roman"/>
          <w:color w:val="000000"/>
          <w:spacing w:val="-2"/>
          <w:sz w:val="24"/>
          <w:szCs w:val="24"/>
        </w:rPr>
        <w:t xml:space="preserve">Признать утратившими силу постановления Администрации </w:t>
      </w:r>
      <w:proofErr w:type="spellStart"/>
      <w:r w:rsidR="004835E1" w:rsidRPr="007D634E">
        <w:rPr>
          <w:rFonts w:ascii="Times New Roman" w:hAnsi="Times New Roman" w:cs="Times New Roman"/>
          <w:color w:val="000000"/>
          <w:spacing w:val="-2"/>
          <w:sz w:val="24"/>
          <w:szCs w:val="24"/>
        </w:rPr>
        <w:t>Меркуловского</w:t>
      </w:r>
      <w:proofErr w:type="spellEnd"/>
      <w:r w:rsidRPr="007D634E">
        <w:rPr>
          <w:rFonts w:ascii="Times New Roman" w:hAnsi="Times New Roman" w:cs="Times New Roman"/>
          <w:color w:val="000000"/>
          <w:spacing w:val="-2"/>
          <w:sz w:val="24"/>
          <w:szCs w:val="24"/>
        </w:rPr>
        <w:t xml:space="preserve"> сельского поселения  </w:t>
      </w:r>
      <w:proofErr w:type="gramStart"/>
      <w:r w:rsidRPr="007D634E">
        <w:rPr>
          <w:rFonts w:ascii="Times New Roman" w:hAnsi="Times New Roman" w:cs="Times New Roman"/>
          <w:color w:val="000000"/>
          <w:spacing w:val="-2"/>
          <w:sz w:val="24"/>
          <w:szCs w:val="24"/>
        </w:rPr>
        <w:t>согласно приложения</w:t>
      </w:r>
      <w:proofErr w:type="gramEnd"/>
      <w:r w:rsidRPr="007D634E">
        <w:rPr>
          <w:rFonts w:ascii="Times New Roman" w:hAnsi="Times New Roman" w:cs="Times New Roman"/>
          <w:color w:val="000000"/>
          <w:spacing w:val="-2"/>
          <w:sz w:val="24"/>
          <w:szCs w:val="24"/>
        </w:rPr>
        <w:t xml:space="preserve"> 2</w:t>
      </w:r>
    </w:p>
    <w:p w:rsidR="005E28DF" w:rsidRPr="007D634E" w:rsidRDefault="005E28DF" w:rsidP="005E28DF">
      <w:pPr>
        <w:numPr>
          <w:ilvl w:val="0"/>
          <w:numId w:val="2"/>
        </w:numPr>
        <w:adjustRightInd w:val="0"/>
        <w:spacing w:after="0" w:line="240" w:lineRule="auto"/>
        <w:jc w:val="both"/>
        <w:outlineLvl w:val="0"/>
        <w:rPr>
          <w:rFonts w:ascii="Times New Roman" w:hAnsi="Times New Roman" w:cs="Times New Roman"/>
          <w:color w:val="000000"/>
          <w:spacing w:val="-2"/>
          <w:sz w:val="24"/>
          <w:szCs w:val="24"/>
        </w:rPr>
      </w:pPr>
      <w:r w:rsidRPr="007D634E">
        <w:rPr>
          <w:rFonts w:ascii="Times New Roman" w:hAnsi="Times New Roman" w:cs="Times New Roman"/>
          <w:color w:val="000000"/>
          <w:spacing w:val="-2"/>
          <w:sz w:val="24"/>
          <w:szCs w:val="24"/>
        </w:rPr>
        <w:t>Постановление вступает в силу с 01.01.2013 года и подлежит обнародованию.</w:t>
      </w:r>
    </w:p>
    <w:p w:rsidR="005E28DF" w:rsidRPr="007D634E" w:rsidRDefault="005E28DF" w:rsidP="005E28DF">
      <w:pPr>
        <w:adjustRightInd w:val="0"/>
        <w:ind w:firstLine="709"/>
        <w:jc w:val="both"/>
        <w:outlineLvl w:val="0"/>
        <w:rPr>
          <w:rFonts w:ascii="Times New Roman" w:hAnsi="Times New Roman" w:cs="Times New Roman"/>
          <w:color w:val="000000"/>
          <w:spacing w:val="-2"/>
          <w:sz w:val="24"/>
          <w:szCs w:val="24"/>
        </w:rPr>
      </w:pPr>
      <w:r w:rsidRPr="007D634E">
        <w:rPr>
          <w:rFonts w:ascii="Times New Roman" w:hAnsi="Times New Roman" w:cs="Times New Roman"/>
          <w:color w:val="000000"/>
          <w:spacing w:val="-2"/>
          <w:sz w:val="24"/>
          <w:szCs w:val="24"/>
        </w:rPr>
        <w:t xml:space="preserve">4.       </w:t>
      </w:r>
      <w:proofErr w:type="gramStart"/>
      <w:r w:rsidRPr="007D634E">
        <w:rPr>
          <w:rFonts w:ascii="Times New Roman" w:hAnsi="Times New Roman" w:cs="Times New Roman"/>
          <w:color w:val="000000"/>
          <w:spacing w:val="-2"/>
          <w:sz w:val="24"/>
          <w:szCs w:val="24"/>
        </w:rPr>
        <w:t>Контроль за</w:t>
      </w:r>
      <w:proofErr w:type="gramEnd"/>
      <w:r w:rsidRPr="007D634E">
        <w:rPr>
          <w:rFonts w:ascii="Times New Roman" w:hAnsi="Times New Roman" w:cs="Times New Roman"/>
          <w:color w:val="000000"/>
          <w:spacing w:val="-2"/>
          <w:sz w:val="24"/>
          <w:szCs w:val="24"/>
        </w:rPr>
        <w:t xml:space="preserve"> выполнением постановления оставляю за собой</w:t>
      </w:r>
    </w:p>
    <w:p w:rsidR="005E28DF" w:rsidRPr="007D634E" w:rsidRDefault="005E28DF" w:rsidP="005E28DF">
      <w:pPr>
        <w:widowControl w:val="0"/>
        <w:autoSpaceDE w:val="0"/>
        <w:autoSpaceDN w:val="0"/>
        <w:adjustRightInd w:val="0"/>
        <w:jc w:val="both"/>
        <w:rPr>
          <w:rFonts w:ascii="Times New Roman" w:hAnsi="Times New Roman" w:cs="Times New Roman"/>
          <w:color w:val="000000"/>
          <w:spacing w:val="-2"/>
          <w:sz w:val="24"/>
          <w:szCs w:val="24"/>
        </w:rPr>
      </w:pPr>
    </w:p>
    <w:p w:rsidR="005E28DF" w:rsidRPr="007D634E" w:rsidRDefault="005E28DF" w:rsidP="005E28DF">
      <w:pPr>
        <w:tabs>
          <w:tab w:val="left" w:pos="7655"/>
        </w:tabs>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Глава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w:t>
      </w:r>
    </w:p>
    <w:p w:rsidR="005E28DF" w:rsidRPr="007D634E" w:rsidRDefault="005E28DF" w:rsidP="005E28DF">
      <w:pPr>
        <w:tabs>
          <w:tab w:val="left" w:pos="7655"/>
        </w:tabs>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сельского поселения                                          </w:t>
      </w:r>
      <w:r w:rsidR="004835E1" w:rsidRPr="007D634E">
        <w:rPr>
          <w:rFonts w:ascii="Times New Roman" w:hAnsi="Times New Roman" w:cs="Times New Roman"/>
          <w:color w:val="000000"/>
          <w:sz w:val="24"/>
          <w:szCs w:val="24"/>
        </w:rPr>
        <w:t xml:space="preserve">                    </w:t>
      </w:r>
      <w:proofErr w:type="spellStart"/>
      <w:r w:rsidR="004835E1" w:rsidRPr="007D634E">
        <w:rPr>
          <w:rFonts w:ascii="Times New Roman" w:hAnsi="Times New Roman" w:cs="Times New Roman"/>
          <w:color w:val="000000"/>
          <w:sz w:val="24"/>
          <w:szCs w:val="24"/>
        </w:rPr>
        <w:t>А.А.Мутилин</w:t>
      </w:r>
      <w:proofErr w:type="spellEnd"/>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widowControl w:val="0"/>
        <w:tabs>
          <w:tab w:val="left" w:pos="3780"/>
          <w:tab w:val="left" w:pos="7020"/>
        </w:tabs>
        <w:autoSpaceDE w:val="0"/>
        <w:autoSpaceDN w:val="0"/>
        <w:adjustRightInd w:val="0"/>
        <w:rPr>
          <w:rFonts w:ascii="Times New Roman" w:hAnsi="Times New Roman" w:cs="Times New Roman"/>
          <w:color w:val="000000"/>
          <w:spacing w:val="-2"/>
          <w:sz w:val="24"/>
          <w:szCs w:val="24"/>
        </w:rPr>
      </w:pPr>
      <w:r w:rsidRPr="007D634E">
        <w:rPr>
          <w:rFonts w:ascii="Times New Roman" w:hAnsi="Times New Roman" w:cs="Times New Roman"/>
          <w:color w:val="000000"/>
          <w:spacing w:val="-2"/>
          <w:sz w:val="24"/>
          <w:szCs w:val="24"/>
        </w:rPr>
        <w:t xml:space="preserve"> </w:t>
      </w:r>
    </w:p>
    <w:p w:rsidR="005E28DF" w:rsidRPr="007D634E" w:rsidRDefault="005E28DF" w:rsidP="005E28DF">
      <w:pPr>
        <w:ind w:left="666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Приложение </w:t>
      </w:r>
    </w:p>
    <w:p w:rsidR="005E28DF" w:rsidRPr="007D634E" w:rsidRDefault="005E28DF" w:rsidP="005E28DF">
      <w:pPr>
        <w:ind w:left="6663"/>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к постановлению</w:t>
      </w:r>
    </w:p>
    <w:p w:rsidR="005E28DF" w:rsidRPr="007D634E" w:rsidRDefault="005E28DF" w:rsidP="005E28DF">
      <w:pPr>
        <w:ind w:left="6663"/>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p w:rsidR="005E28DF" w:rsidRPr="007D634E" w:rsidRDefault="005E28DF" w:rsidP="005E28DF">
      <w:pPr>
        <w:ind w:left="6663"/>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от _</w:t>
      </w:r>
      <w:r w:rsidR="007D634E">
        <w:rPr>
          <w:rFonts w:ascii="Times New Roman" w:hAnsi="Times New Roman" w:cs="Times New Roman"/>
          <w:color w:val="000000"/>
          <w:sz w:val="24"/>
          <w:szCs w:val="24"/>
        </w:rPr>
        <w:t>16.10.2013г</w:t>
      </w:r>
      <w:r w:rsidRPr="007D634E">
        <w:rPr>
          <w:rFonts w:ascii="Times New Roman" w:hAnsi="Times New Roman" w:cs="Times New Roman"/>
          <w:color w:val="000000"/>
          <w:sz w:val="24"/>
          <w:szCs w:val="24"/>
        </w:rPr>
        <w:t>№ _</w:t>
      </w:r>
      <w:r w:rsidR="007D634E">
        <w:rPr>
          <w:rFonts w:ascii="Times New Roman" w:hAnsi="Times New Roman" w:cs="Times New Roman"/>
          <w:color w:val="000000"/>
          <w:sz w:val="24"/>
          <w:szCs w:val="24"/>
        </w:rPr>
        <w:t>128</w:t>
      </w:r>
      <w:r w:rsidRPr="007D634E">
        <w:rPr>
          <w:rFonts w:ascii="Times New Roman" w:hAnsi="Times New Roman" w:cs="Times New Roman"/>
          <w:color w:val="000000"/>
          <w:sz w:val="24"/>
          <w:szCs w:val="24"/>
        </w:rPr>
        <w:t>__</w:t>
      </w: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муниципальная программа</w:t>
      </w:r>
    </w:p>
    <w:p w:rsidR="005E28DF" w:rsidRPr="007D634E" w:rsidRDefault="004835E1" w:rsidP="005E28DF">
      <w:pPr>
        <w:jc w:val="center"/>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Меркуловского</w:t>
      </w:r>
      <w:proofErr w:type="spellEnd"/>
      <w:r w:rsidR="005E28DF" w:rsidRPr="007D634E">
        <w:rPr>
          <w:rFonts w:ascii="Times New Roman" w:hAnsi="Times New Roman" w:cs="Times New Roman"/>
          <w:color w:val="000000"/>
          <w:sz w:val="24"/>
          <w:szCs w:val="24"/>
        </w:rPr>
        <w:t xml:space="preserve"> сельского поселения «Муниципальная  политика»</w:t>
      </w:r>
    </w:p>
    <w:p w:rsidR="005E28DF" w:rsidRPr="007D634E" w:rsidRDefault="005E28DF" w:rsidP="005E28DF">
      <w:pPr>
        <w:jc w:val="center"/>
        <w:rPr>
          <w:rFonts w:ascii="Times New Roman" w:hAnsi="Times New Roman" w:cs="Times New Roman"/>
          <w:color w:val="000000"/>
          <w:sz w:val="24"/>
          <w:szCs w:val="24"/>
        </w:rPr>
      </w:pPr>
    </w:p>
    <w:p w:rsidR="005E28DF" w:rsidRPr="007D634E" w:rsidRDefault="005E28DF" w:rsidP="005E28DF">
      <w:pPr>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ПАСПОРТ</w:t>
      </w:r>
    </w:p>
    <w:p w:rsidR="005E28DF" w:rsidRPr="007D634E" w:rsidRDefault="005E28DF" w:rsidP="005E28DF">
      <w:pPr>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«Муниципальная политика»</w:t>
      </w:r>
    </w:p>
    <w:p w:rsidR="005E28DF" w:rsidRPr="007D634E" w:rsidRDefault="005E28DF" w:rsidP="005E28DF">
      <w:pPr>
        <w:rPr>
          <w:rFonts w:ascii="Times New Roman" w:hAnsi="Times New Roman" w:cs="Times New Roman"/>
          <w:color w:val="000000"/>
          <w:sz w:val="24"/>
          <w:szCs w:val="24"/>
        </w:rPr>
      </w:pPr>
    </w:p>
    <w:tbl>
      <w:tblPr>
        <w:tblW w:w="0" w:type="auto"/>
        <w:tblLook w:val="00A0"/>
      </w:tblPr>
      <w:tblGrid>
        <w:gridCol w:w="3369"/>
        <w:gridCol w:w="6598"/>
      </w:tblGrid>
      <w:tr w:rsidR="005E28DF" w:rsidRPr="007D634E" w:rsidTr="005E28DF">
        <w:tc>
          <w:tcPr>
            <w:tcW w:w="336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Наименование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p>
        </w:tc>
        <w:tc>
          <w:tcPr>
            <w:tcW w:w="6598"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Муниципальная политика</w:t>
            </w:r>
          </w:p>
        </w:tc>
      </w:tr>
      <w:tr w:rsidR="005E28DF" w:rsidRPr="007D634E" w:rsidTr="005E28DF">
        <w:tc>
          <w:tcPr>
            <w:tcW w:w="336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Ответственный исполнитель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
          <w:p w:rsidR="005E28DF" w:rsidRPr="007D634E" w:rsidRDefault="005E28DF">
            <w:pPr>
              <w:jc w:val="both"/>
              <w:rPr>
                <w:rFonts w:ascii="Times New Roman" w:hAnsi="Times New Roman" w:cs="Times New Roman"/>
                <w:color w:val="000000"/>
                <w:sz w:val="24"/>
                <w:szCs w:val="24"/>
                <w:lang w:eastAsia="en-US"/>
              </w:rPr>
            </w:pPr>
          </w:p>
        </w:tc>
        <w:tc>
          <w:tcPr>
            <w:tcW w:w="6598"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Администрация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
        </w:tc>
      </w:tr>
      <w:tr w:rsidR="005E28DF" w:rsidRPr="007D634E" w:rsidTr="005E28DF">
        <w:tc>
          <w:tcPr>
            <w:tcW w:w="336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Соисполнители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p>
        </w:tc>
        <w:tc>
          <w:tcPr>
            <w:tcW w:w="6598"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отсутствуют</w:t>
            </w:r>
          </w:p>
          <w:p w:rsidR="005E28DF" w:rsidRPr="007D634E" w:rsidRDefault="005E28DF">
            <w:pPr>
              <w:jc w:val="both"/>
              <w:rPr>
                <w:rFonts w:ascii="Times New Roman" w:hAnsi="Times New Roman" w:cs="Times New Roman"/>
                <w:color w:val="000000"/>
                <w:sz w:val="24"/>
                <w:szCs w:val="24"/>
                <w:u w:val="single"/>
                <w:lang w:eastAsia="en-US"/>
              </w:rPr>
            </w:pPr>
          </w:p>
        </w:tc>
      </w:tr>
      <w:tr w:rsidR="005E28DF" w:rsidRPr="007D634E" w:rsidTr="005E28DF">
        <w:tc>
          <w:tcPr>
            <w:tcW w:w="336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Участники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p>
        </w:tc>
        <w:tc>
          <w:tcPr>
            <w:tcW w:w="6598"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отсутствуют</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3369"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Подпрограммы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6598" w:type="dxa"/>
          </w:tcPr>
          <w:p w:rsidR="005E28DF" w:rsidRPr="007D634E" w:rsidRDefault="005E28DF">
            <w:pPr>
              <w:jc w:val="both"/>
              <w:rPr>
                <w:rFonts w:ascii="Times New Roman" w:hAnsi="Times New Roman" w:cs="Times New Roman"/>
                <w:color w:val="000000" w:themeColor="text1"/>
                <w:sz w:val="24"/>
                <w:szCs w:val="24"/>
                <w:lang w:eastAsia="en-US"/>
              </w:rPr>
            </w:pPr>
            <w:r w:rsidRPr="007D634E">
              <w:rPr>
                <w:rFonts w:ascii="Times New Roman" w:hAnsi="Times New Roman" w:cs="Times New Roman"/>
                <w:color w:val="000000" w:themeColor="text1"/>
                <w:sz w:val="24"/>
                <w:szCs w:val="24"/>
              </w:rPr>
              <w:t xml:space="preserve">«Развитие муниципального управления и муниципальной службы  в </w:t>
            </w:r>
            <w:proofErr w:type="spellStart"/>
            <w:r w:rsidR="004835E1" w:rsidRPr="007D634E">
              <w:rPr>
                <w:rFonts w:ascii="Times New Roman" w:hAnsi="Times New Roman" w:cs="Times New Roman"/>
                <w:color w:val="000000" w:themeColor="text1"/>
                <w:sz w:val="24"/>
                <w:szCs w:val="24"/>
              </w:rPr>
              <w:t>Меркуловском</w:t>
            </w:r>
            <w:proofErr w:type="spellEnd"/>
            <w:r w:rsidRPr="007D634E">
              <w:rPr>
                <w:rFonts w:ascii="Times New Roman" w:hAnsi="Times New Roman" w:cs="Times New Roman"/>
                <w:color w:val="000000" w:themeColor="text1"/>
                <w:sz w:val="24"/>
                <w:szCs w:val="24"/>
              </w:rPr>
              <w:t xml:space="preserve">  сельском поселении, дополнительное профессиональное образование лиц, занятых в системе местного самоуправления»;</w:t>
            </w:r>
          </w:p>
          <w:p w:rsidR="005E28DF" w:rsidRPr="007D634E" w:rsidRDefault="005E28DF">
            <w:pPr>
              <w:jc w:val="both"/>
              <w:rPr>
                <w:rFonts w:ascii="Times New Roman" w:hAnsi="Times New Roman" w:cs="Times New Roman"/>
                <w:color w:val="000000" w:themeColor="text1"/>
                <w:sz w:val="24"/>
                <w:szCs w:val="24"/>
              </w:rPr>
            </w:pPr>
            <w:r w:rsidRPr="007D634E">
              <w:rPr>
                <w:rFonts w:ascii="Times New Roman" w:hAnsi="Times New Roman" w:cs="Times New Roman"/>
                <w:color w:val="000000" w:themeColor="text1"/>
                <w:sz w:val="24"/>
                <w:szCs w:val="24"/>
              </w:rPr>
              <w:t xml:space="preserve"> «Обеспечение реализации муниципальной программы </w:t>
            </w:r>
            <w:proofErr w:type="spellStart"/>
            <w:r w:rsidR="004835E1" w:rsidRPr="007D634E">
              <w:rPr>
                <w:rFonts w:ascii="Times New Roman" w:hAnsi="Times New Roman" w:cs="Times New Roman"/>
                <w:color w:val="000000" w:themeColor="text1"/>
                <w:sz w:val="24"/>
                <w:szCs w:val="24"/>
              </w:rPr>
              <w:t>Меркуловского</w:t>
            </w:r>
            <w:proofErr w:type="spellEnd"/>
            <w:r w:rsidRPr="007D634E">
              <w:rPr>
                <w:rFonts w:ascii="Times New Roman" w:hAnsi="Times New Roman" w:cs="Times New Roman"/>
                <w:color w:val="000000" w:themeColor="text1"/>
                <w:sz w:val="24"/>
                <w:szCs w:val="24"/>
              </w:rPr>
              <w:t xml:space="preserve"> сельского поселения  «Муниципальная </w:t>
            </w:r>
            <w:r w:rsidRPr="007D634E">
              <w:rPr>
                <w:rFonts w:ascii="Times New Roman" w:hAnsi="Times New Roman" w:cs="Times New Roman"/>
                <w:color w:val="000000" w:themeColor="text1"/>
                <w:sz w:val="24"/>
                <w:szCs w:val="24"/>
              </w:rPr>
              <w:lastRenderedPageBreak/>
              <w:t>политика»</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336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Программно-целевые инструменты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p>
        </w:tc>
        <w:tc>
          <w:tcPr>
            <w:tcW w:w="6598" w:type="dxa"/>
            <w:hideMark/>
          </w:tcPr>
          <w:p w:rsidR="005E28DF" w:rsidRPr="007D634E" w:rsidRDefault="005E28DF">
            <w:pPr>
              <w:jc w:val="both"/>
              <w:rPr>
                <w:rFonts w:ascii="Times New Roman" w:hAnsi="Times New Roman" w:cs="Times New Roman"/>
                <w:color w:val="000000"/>
                <w:sz w:val="24"/>
                <w:szCs w:val="24"/>
                <w:u w:val="single"/>
                <w:lang w:eastAsia="en-US"/>
              </w:rPr>
            </w:pPr>
            <w:r w:rsidRPr="007D634E">
              <w:rPr>
                <w:rFonts w:ascii="Times New Roman" w:hAnsi="Times New Roman" w:cs="Times New Roman"/>
                <w:color w:val="000000"/>
                <w:sz w:val="24"/>
                <w:szCs w:val="24"/>
              </w:rPr>
              <w:t>Отсутствуют</w:t>
            </w:r>
          </w:p>
        </w:tc>
      </w:tr>
      <w:tr w:rsidR="005E28DF" w:rsidRPr="007D634E" w:rsidTr="005E28DF">
        <w:tc>
          <w:tcPr>
            <w:tcW w:w="336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Цели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p>
        </w:tc>
        <w:tc>
          <w:tcPr>
            <w:tcW w:w="6598"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Развитие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совершенствование  муниципального  управления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(далее – муниципальная служба)</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3369"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Задачи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6598"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Стимулирование органов местного самоуправления к наращиванию собственного социально-экономического потенциала и развития муниципальной службы;</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повышение профессиональной компетентности муниципальных  служащих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привлекательности  муниципальной службы;</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обеспечение межэтнического согласия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3369"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Целевые индикаторы и показатели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6598"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граждан положительно оценивающих деятельность органов местного самоуправления;</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получивших дополнительное профессиональное образование;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в возрасте до 30 лет, имеющих стаж  муниципальной службы не менее 3 лет</w:t>
            </w:r>
            <w:proofErr w:type="gramStart"/>
            <w:r w:rsidRPr="007D634E">
              <w:rPr>
                <w:rFonts w:ascii="Times New Roman" w:hAnsi="Times New Roman" w:cs="Times New Roman"/>
                <w:color w:val="000000"/>
                <w:sz w:val="24"/>
                <w:szCs w:val="24"/>
              </w:rPr>
              <w:t>;</w:t>
            </w:r>
            <w:r w:rsidRPr="007D634E">
              <w:rPr>
                <w:rFonts w:ascii="Times New Roman" w:hAnsi="Times New Roman" w:cs="Times New Roman"/>
                <w:color w:val="00B050"/>
                <w:sz w:val="24"/>
                <w:szCs w:val="24"/>
              </w:rPr>
              <w:t>;</w:t>
            </w:r>
            <w:proofErr w:type="gramEnd"/>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336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Этапы и сроки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p>
        </w:tc>
        <w:tc>
          <w:tcPr>
            <w:tcW w:w="6598"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Срок реализации программы – 2014 – 2020 годы.</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Этапы не выделяются</w:t>
            </w:r>
          </w:p>
        </w:tc>
      </w:tr>
      <w:tr w:rsidR="005E28DF" w:rsidRPr="007D634E" w:rsidTr="005E28DF">
        <w:tc>
          <w:tcPr>
            <w:tcW w:w="3369"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Ресурсное обеспечение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6598"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Общий объем бюджетных ассигнований  бюджета поселения – </w:t>
            </w:r>
            <w:r w:rsidR="004835E1" w:rsidRPr="007D634E">
              <w:rPr>
                <w:rFonts w:ascii="Times New Roman" w:hAnsi="Times New Roman" w:cs="Times New Roman"/>
                <w:color w:val="000000"/>
                <w:sz w:val="24"/>
                <w:szCs w:val="24"/>
              </w:rPr>
              <w:t>95</w:t>
            </w:r>
            <w:r w:rsidRPr="007D634E">
              <w:rPr>
                <w:rFonts w:ascii="Times New Roman" w:hAnsi="Times New Roman" w:cs="Times New Roman"/>
                <w:color w:val="000000"/>
                <w:sz w:val="24"/>
                <w:szCs w:val="24"/>
              </w:rPr>
              <w:t>____ тыс. рублей, в том числе: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2014 год – __</w:t>
            </w:r>
            <w:r w:rsidR="004835E1"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__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2015 год – __</w:t>
            </w:r>
            <w:r w:rsidR="004835E1"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___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2016 год – ___</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__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2017 год – ___</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____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2018 год – __</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_____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2019 год – ___</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_____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2020 год – ____</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__ тыс. рублей</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3369"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Ожидаемые результаты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6598"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Повышение эффективности деятельности органов местного самоуправления;</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уровня доверия населения к муниципальным служащим;</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повышение уровня профессиональной компетентности муниципальных  служащих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привлекательности  муниципальной службы;</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p w:rsidR="005E28DF" w:rsidRPr="007D634E" w:rsidRDefault="005E28DF">
            <w:pPr>
              <w:jc w:val="both"/>
              <w:rPr>
                <w:rFonts w:ascii="Times New Roman" w:hAnsi="Times New Roman" w:cs="Times New Roman"/>
                <w:color w:val="000000"/>
                <w:sz w:val="24"/>
                <w:szCs w:val="24"/>
                <w:lang w:eastAsia="en-US"/>
              </w:rPr>
            </w:pPr>
          </w:p>
        </w:tc>
      </w:tr>
    </w:tbl>
    <w:p w:rsidR="005E28DF" w:rsidRPr="007D634E" w:rsidRDefault="005E28DF" w:rsidP="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br w:type="page"/>
      </w:r>
      <w:r w:rsidRPr="007D634E">
        <w:rPr>
          <w:rFonts w:ascii="Times New Roman" w:hAnsi="Times New Roman" w:cs="Times New Roman"/>
          <w:color w:val="000000"/>
          <w:sz w:val="24"/>
          <w:szCs w:val="24"/>
        </w:rPr>
        <w:lastRenderedPageBreak/>
        <w:t>1. Общая характеристика</w:t>
      </w:r>
    </w:p>
    <w:p w:rsidR="005E28DF" w:rsidRPr="007D634E" w:rsidRDefault="005E28DF" w:rsidP="005E28DF">
      <w:pPr>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текущего состояния муниципальной политики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rsidP="005E28DF">
      <w:pPr>
        <w:ind w:firstLine="709"/>
        <w:jc w:val="center"/>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Развитие местного самоуправления является одним из важнейших </w:t>
      </w:r>
      <w:proofErr w:type="spellStart"/>
      <w:r w:rsidRPr="007D634E">
        <w:rPr>
          <w:rFonts w:ascii="Times New Roman" w:hAnsi="Times New Roman" w:cs="Times New Roman"/>
          <w:color w:val="000000"/>
          <w:sz w:val="24"/>
          <w:szCs w:val="24"/>
        </w:rPr>
        <w:t>системообразующих</w:t>
      </w:r>
      <w:proofErr w:type="spellEnd"/>
      <w:r w:rsidRPr="007D634E">
        <w:rPr>
          <w:rFonts w:ascii="Times New Roman" w:hAnsi="Times New Roman" w:cs="Times New Roman"/>
          <w:color w:val="000000"/>
          <w:sz w:val="24"/>
          <w:szCs w:val="24"/>
        </w:rPr>
        <w:t xml:space="preserve"> этапов в становлении современной политической системы России.</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Для анализа и оценки деятельности органов местного самоуправления, в том числе направленной на укрепление экономического потенциала территорий, создана и функционирует система оценки эффективности деятельности органов местного самоуправления городских округов и муниципальных районо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Результаты оценки эффективности позволяют определить зоны, требующие особого внимания муниципальных властей, сформировать перечень мероприятий по повышению результативности их деятельности, а также выявить внутренние ресурсы позволяющие повысить качество и объем предоставляемых услуг населению.</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Положительный социально-экономический климат в регионе возможен только в условиях совершенствования системы муниципального управления и развития местного самоуправления,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Перед органами муниципальной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стоят неотложные задачи по совершенствованию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развитию кадрового потенциала в системе  муниципального  управления.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региона.</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рамках реализации муниципальной долгосрочной целевой программы «Развитие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(2011-2014 годы)»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осуществлялся комплекс мероприятий, направленных на создание и совершенствование правовых, организационных, финансовых, методологических основ  муниципальной службы, формирование высокопрофессионального кадрового состава </w:t>
      </w:r>
      <w:r w:rsidRPr="007D634E">
        <w:rPr>
          <w:rFonts w:ascii="Times New Roman" w:hAnsi="Times New Roman" w:cs="Times New Roman"/>
          <w:color w:val="000000"/>
          <w:sz w:val="24"/>
          <w:szCs w:val="24"/>
        </w:rPr>
        <w:lastRenderedPageBreak/>
        <w:t>муниципальных  служащих поселения. В целях реализации законодательства Российской Федерации о муниципальной  службе приняты соответствующие нормативные правовые акты.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Необходимый уровень профессионализма и компетентности муниципальных  служащих обеспечивается органами исполнительной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Обязательными стали процедуры анкетирования, тестирования, выполнения специальных конкурсных заданий. Применяются формы компьютерного тестового контроля знаний. Состав кадрового резерва формируется с учетом выявленной потребности. Корректируются процедуры оценки деятельности муниципальных  служащих в зависимости от достижения показателей результативности их профессиональной служебной деятельности через аттестацию, совершенствуются системы материальной и моральной мотивации муниципальных  служащих.</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Реализация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Реализация мероприятий муниципальной программы позволит создать все необходимые условия для социально-экономического развития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выработать предпосылки для развития экономического потенциала, сформировать положительный инвестиционный климат, привлекательный социальный имидж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а также развить межнациональную толерантность и взаимоуважение.</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Основными рисками, связанными с реализацией муниципальной программы являются: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недостаточное материально-техническое и финансовое обеспечение полномочий органов муниципальной власти и органов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отсутствие надлежащего кадрового обеспечения для реализации полномочий органов публичной власти, в том числе при обеспечении квалифицированными кадрами;</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наличие коррупционных факторов;</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риски, связанные с возможными кризисными явлениями в экономике поселения.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Оценка данных рисков – риски низкие.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Для снижения рисков необходимо осуществление запланированных основных мероприятий подпрограммы.</w:t>
      </w:r>
    </w:p>
    <w:p w:rsidR="005E28DF" w:rsidRPr="007D634E" w:rsidRDefault="005E28DF" w:rsidP="005E28DF">
      <w:pPr>
        <w:ind w:firstLine="709"/>
        <w:jc w:val="center"/>
        <w:rPr>
          <w:rFonts w:ascii="Times New Roman" w:hAnsi="Times New Roman" w:cs="Times New Roman"/>
          <w:color w:val="000000"/>
          <w:sz w:val="24"/>
          <w:szCs w:val="24"/>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 Цели, задачи и показатели (индикаторы),</w:t>
      </w: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основные ожидаемые конечные результаты,</w:t>
      </w: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сроки и этапы реализации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Целями муниципальной программы являются: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развитие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совершенствование  муниципального  управления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Муниципальная  программа направлена на решение следующих задач:</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повышение профессиональной компетентности муниципальных  служащих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привлекательности  муниципальной службы;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Показатели (индикаторы) достижения целей и решения задач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граждан положительно оценивающих деятельность органов местного самоуправления;</w:t>
      </w:r>
    </w:p>
    <w:p w:rsidR="005E28DF" w:rsidRPr="007D634E" w:rsidRDefault="005E28DF" w:rsidP="005E28DF">
      <w:pPr>
        <w:ind w:firstLine="72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получивших дополнительное профессиональное образование;</w:t>
      </w:r>
    </w:p>
    <w:p w:rsidR="005E28DF" w:rsidRPr="007D634E" w:rsidRDefault="005E28DF" w:rsidP="005E28DF">
      <w:pPr>
        <w:ind w:firstLine="72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в возрасте до 30 лет, имеющих стаж  муниципальной службы не менее 3 лет;</w:t>
      </w:r>
    </w:p>
    <w:p w:rsidR="005E28DF" w:rsidRPr="007D634E" w:rsidRDefault="005E28DF" w:rsidP="005E28DF">
      <w:pPr>
        <w:ind w:firstLine="72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граждан положительно оценивающих деятельность институтов гражданского общества;</w:t>
      </w:r>
    </w:p>
    <w:p w:rsidR="005E28DF" w:rsidRPr="007D634E" w:rsidRDefault="005E28DF" w:rsidP="005E28DF">
      <w:pPr>
        <w:ind w:firstLine="72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доля граждан положительно оценивающих уровень межэтнического согласия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Реализация основных мероприятий муниципальной программы позволит:</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повысить эффективность деятельности органов местного самоуправления;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повысить уровень доверия населения к муниципальным служащим;</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повысить уровень профессиональной компетентности муниципальных  служащих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повысить привлекательность  муниципальной службы;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Общий срок реализации муниципальной программы - 2014 - 2020 годы, в том числе:</w:t>
      </w:r>
    </w:p>
    <w:p w:rsidR="005E28DF" w:rsidRPr="00463295" w:rsidRDefault="005E28DF" w:rsidP="005E28DF">
      <w:pPr>
        <w:ind w:firstLine="709"/>
        <w:jc w:val="both"/>
        <w:rPr>
          <w:rFonts w:ascii="Times New Roman" w:hAnsi="Times New Roman" w:cs="Times New Roman"/>
          <w:sz w:val="24"/>
          <w:szCs w:val="24"/>
        </w:rPr>
      </w:pPr>
      <w:r w:rsidRPr="00463295">
        <w:rPr>
          <w:rFonts w:ascii="Times New Roman" w:hAnsi="Times New Roman" w:cs="Times New Roman"/>
          <w:sz w:val="24"/>
          <w:szCs w:val="24"/>
        </w:rPr>
        <w:t xml:space="preserve">подпрограмма «Развитие муниципального управления и муниципальной службы  в   </w:t>
      </w:r>
      <w:proofErr w:type="spellStart"/>
      <w:r w:rsidR="004835E1" w:rsidRPr="00463295">
        <w:rPr>
          <w:rFonts w:ascii="Times New Roman" w:hAnsi="Times New Roman" w:cs="Times New Roman"/>
          <w:sz w:val="24"/>
          <w:szCs w:val="24"/>
        </w:rPr>
        <w:t>Меркуловском</w:t>
      </w:r>
      <w:proofErr w:type="spellEnd"/>
      <w:r w:rsidRPr="00463295">
        <w:rPr>
          <w:rFonts w:ascii="Times New Roman" w:hAnsi="Times New Roman" w:cs="Times New Roman"/>
          <w:sz w:val="24"/>
          <w:szCs w:val="24"/>
        </w:rPr>
        <w:t xml:space="preserve">  сельском поселении</w:t>
      </w:r>
      <w:proofErr w:type="gramStart"/>
      <w:r w:rsidRPr="00463295">
        <w:rPr>
          <w:rFonts w:ascii="Times New Roman" w:hAnsi="Times New Roman" w:cs="Times New Roman"/>
          <w:sz w:val="24"/>
          <w:szCs w:val="24"/>
        </w:rPr>
        <w:t xml:space="preserve"> ,</w:t>
      </w:r>
      <w:proofErr w:type="gramEnd"/>
      <w:r w:rsidRPr="00463295">
        <w:rPr>
          <w:rFonts w:ascii="Times New Roman" w:hAnsi="Times New Roman" w:cs="Times New Roman"/>
          <w:sz w:val="24"/>
          <w:szCs w:val="24"/>
        </w:rPr>
        <w:t xml:space="preserve"> дополнительное профессиональное образование лиц, занятых в системе местного самоуправления» - 2014 – 2020 годы;</w:t>
      </w:r>
    </w:p>
    <w:p w:rsidR="005E28DF" w:rsidRPr="00463295" w:rsidRDefault="005E28DF" w:rsidP="005E28DF">
      <w:pPr>
        <w:ind w:firstLine="709"/>
        <w:jc w:val="both"/>
        <w:rPr>
          <w:rFonts w:ascii="Times New Roman" w:hAnsi="Times New Roman" w:cs="Times New Roman"/>
          <w:sz w:val="24"/>
          <w:szCs w:val="24"/>
        </w:rPr>
      </w:pPr>
      <w:r w:rsidRPr="00463295">
        <w:rPr>
          <w:rFonts w:ascii="Times New Roman" w:hAnsi="Times New Roman" w:cs="Times New Roman"/>
          <w:sz w:val="24"/>
          <w:szCs w:val="24"/>
        </w:rPr>
        <w:t xml:space="preserve">подпрограмма «Обеспечение реализации муниципальной программы </w:t>
      </w:r>
      <w:proofErr w:type="spellStart"/>
      <w:r w:rsidR="004835E1" w:rsidRPr="00463295">
        <w:rPr>
          <w:rFonts w:ascii="Times New Roman" w:hAnsi="Times New Roman" w:cs="Times New Roman"/>
          <w:sz w:val="24"/>
          <w:szCs w:val="24"/>
        </w:rPr>
        <w:t>Меркуловского</w:t>
      </w:r>
      <w:proofErr w:type="spellEnd"/>
      <w:r w:rsidRPr="00463295">
        <w:rPr>
          <w:rFonts w:ascii="Times New Roman" w:hAnsi="Times New Roman" w:cs="Times New Roman"/>
          <w:sz w:val="24"/>
          <w:szCs w:val="24"/>
        </w:rPr>
        <w:t xml:space="preserve"> сельского поселения  «Муниципальная политика» – 2014 - 2020 годы.</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3. Обоснование выделения подпрограмм </w:t>
      </w: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муниципальной программы, обобщенная характеристика </w:t>
      </w:r>
      <w:proofErr w:type="gramStart"/>
      <w:r w:rsidRPr="007D634E">
        <w:rPr>
          <w:rFonts w:ascii="Times New Roman" w:hAnsi="Times New Roman" w:cs="Times New Roman"/>
          <w:color w:val="000000"/>
          <w:sz w:val="24"/>
          <w:szCs w:val="24"/>
        </w:rPr>
        <w:t>основных</w:t>
      </w:r>
      <w:proofErr w:type="gramEnd"/>
      <w:r w:rsidRPr="007D634E">
        <w:rPr>
          <w:rFonts w:ascii="Times New Roman" w:hAnsi="Times New Roman" w:cs="Times New Roman"/>
          <w:color w:val="000000"/>
          <w:sz w:val="24"/>
          <w:szCs w:val="24"/>
        </w:rPr>
        <w:t xml:space="preserve"> </w:t>
      </w: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мероприятий и мероприятий ведомственных целевых программ</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sz w:val="24"/>
          <w:szCs w:val="24"/>
        </w:rPr>
      </w:pPr>
      <w:r w:rsidRPr="007D634E">
        <w:rPr>
          <w:rFonts w:ascii="Times New Roman" w:hAnsi="Times New Roman" w:cs="Times New Roman"/>
          <w:sz w:val="24"/>
          <w:szCs w:val="24"/>
        </w:rPr>
        <w:t>3.1. Муниципальная  программа включает 2 подпрограммы, содержащие взаимоувязанные по целям, срокам и ресурсному обеспечению мероприятия:</w:t>
      </w:r>
    </w:p>
    <w:p w:rsidR="005E28DF" w:rsidRPr="007D634E" w:rsidRDefault="005E28DF" w:rsidP="005E28DF">
      <w:pPr>
        <w:ind w:firstLine="709"/>
        <w:jc w:val="both"/>
        <w:rPr>
          <w:rFonts w:ascii="Times New Roman" w:hAnsi="Times New Roman" w:cs="Times New Roman"/>
          <w:sz w:val="24"/>
          <w:szCs w:val="24"/>
        </w:rPr>
      </w:pPr>
      <w:r w:rsidRPr="007D634E">
        <w:rPr>
          <w:rFonts w:ascii="Times New Roman" w:hAnsi="Times New Roman" w:cs="Times New Roman"/>
          <w:sz w:val="24"/>
          <w:szCs w:val="24"/>
        </w:rPr>
        <w:t xml:space="preserve">«Развитие муниципального управления и муниципальной службы  в   </w:t>
      </w:r>
      <w:proofErr w:type="spellStart"/>
      <w:r w:rsidR="004835E1" w:rsidRPr="007D634E">
        <w:rPr>
          <w:rFonts w:ascii="Times New Roman" w:hAnsi="Times New Roman" w:cs="Times New Roman"/>
          <w:sz w:val="24"/>
          <w:szCs w:val="24"/>
        </w:rPr>
        <w:t>Меркуловском</w:t>
      </w:r>
      <w:proofErr w:type="spellEnd"/>
      <w:r w:rsidRPr="007D634E">
        <w:rPr>
          <w:rFonts w:ascii="Times New Roman" w:hAnsi="Times New Roman" w:cs="Times New Roman"/>
          <w:sz w:val="24"/>
          <w:szCs w:val="24"/>
        </w:rPr>
        <w:t xml:space="preserve">  сельском поселении</w:t>
      </w:r>
      <w:proofErr w:type="gramStart"/>
      <w:r w:rsidRPr="007D634E">
        <w:rPr>
          <w:rFonts w:ascii="Times New Roman" w:hAnsi="Times New Roman" w:cs="Times New Roman"/>
          <w:sz w:val="24"/>
          <w:szCs w:val="24"/>
        </w:rPr>
        <w:t xml:space="preserve"> ,</w:t>
      </w:r>
      <w:proofErr w:type="gramEnd"/>
      <w:r w:rsidRPr="007D634E">
        <w:rPr>
          <w:rFonts w:ascii="Times New Roman" w:hAnsi="Times New Roman" w:cs="Times New Roman"/>
          <w:sz w:val="24"/>
          <w:szCs w:val="24"/>
        </w:rPr>
        <w:t xml:space="preserve"> дополнительное профессиональное образование лиц, занятых в системе местного самоуправления»;</w:t>
      </w:r>
    </w:p>
    <w:p w:rsidR="005E28DF" w:rsidRPr="007D634E" w:rsidRDefault="005E28DF" w:rsidP="005E28DF">
      <w:pPr>
        <w:ind w:firstLine="709"/>
        <w:jc w:val="both"/>
        <w:rPr>
          <w:rFonts w:ascii="Times New Roman" w:hAnsi="Times New Roman" w:cs="Times New Roman"/>
          <w:sz w:val="24"/>
          <w:szCs w:val="24"/>
        </w:rPr>
      </w:pPr>
      <w:r w:rsidRPr="007D634E">
        <w:rPr>
          <w:rFonts w:ascii="Times New Roman" w:hAnsi="Times New Roman" w:cs="Times New Roman"/>
          <w:sz w:val="24"/>
          <w:szCs w:val="24"/>
        </w:rPr>
        <w:t xml:space="preserve"> «Обеспечение реализации муниципальной программы </w:t>
      </w:r>
      <w:proofErr w:type="spellStart"/>
      <w:r w:rsidR="004835E1" w:rsidRPr="007D634E">
        <w:rPr>
          <w:rFonts w:ascii="Times New Roman" w:hAnsi="Times New Roman" w:cs="Times New Roman"/>
          <w:sz w:val="24"/>
          <w:szCs w:val="24"/>
        </w:rPr>
        <w:t>Меркуловского</w:t>
      </w:r>
      <w:proofErr w:type="spellEnd"/>
      <w:r w:rsidRPr="007D634E">
        <w:rPr>
          <w:rFonts w:ascii="Times New Roman" w:hAnsi="Times New Roman" w:cs="Times New Roman"/>
          <w:sz w:val="24"/>
          <w:szCs w:val="24"/>
        </w:rPr>
        <w:t xml:space="preserve"> сельского поселения  «Муниципальная политика».</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Указанные подпрограммы выделены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Основные мероприятия муниципальной программы будут направлены на достижение целей и решение задач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 рамках муниципальной программы будут реализованы следующие основные мероприятия.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3.2. По подпрограмме «Развитие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дополнительное профессиональное образование лиц, занятых в системе местного самоуправления».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Кроме того, планируется уделить внимание повышению эффективности участия граждан в осуществлении местного самоуправления.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части совершенствования правовой и методической основы муниципальной службы основные мероприятия будут направлены на содействие развитию местного самоуправления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 части обеспечения дополнительного профессионального образования лиц, замещающих выборные муниципальные должности, муниципальных служащих основные мероприятия будут направлены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3.3. По подпрограмме «Развитие  муниципального  управления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В целях совершенствования  муниципального  управления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планируется ведение Реестра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части повышения профессиональной компетентности муниципальных  служащих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будет реализован комплекс мероприятий по профессиональной переподготовке, повышению квалификации, проведению семинаров, тренингов муниципальных  служащих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части повышения привлекательности  муниципальной службы будут реализованы мероприятия по привлечению молодых специалистов, способных в современных условиях использовать эффективные технологии  муниципального  управления, что позволит изменить существующую тенденцию к «старению кадров» в органах власти. Такая системная работа позволит повысить профессионализм муниципальных  служащих, а также будет способствовать формированию качественного управленческого аппарата органов исполнительной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3.5. По подпрограмме «Обеспечение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«Муниципальная политика».</w:t>
      </w:r>
    </w:p>
    <w:p w:rsidR="005E28DF" w:rsidRPr="007D634E" w:rsidRDefault="005E28DF" w:rsidP="005E28DF">
      <w:pPr>
        <w:ind w:firstLine="709"/>
        <w:jc w:val="center"/>
        <w:rPr>
          <w:rFonts w:ascii="Times New Roman" w:hAnsi="Times New Roman" w:cs="Times New Roman"/>
          <w:color w:val="000000"/>
          <w:sz w:val="24"/>
          <w:szCs w:val="24"/>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4. Информация по </w:t>
      </w:r>
      <w:proofErr w:type="gramStart"/>
      <w:r w:rsidRPr="007D634E">
        <w:rPr>
          <w:rFonts w:ascii="Times New Roman" w:hAnsi="Times New Roman" w:cs="Times New Roman"/>
          <w:color w:val="000000"/>
          <w:sz w:val="24"/>
          <w:szCs w:val="24"/>
        </w:rPr>
        <w:t>ресурсному</w:t>
      </w:r>
      <w:proofErr w:type="gramEnd"/>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обеспечению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Общий объем бюджетных ассигнований бюджета поселения – ___</w:t>
      </w:r>
      <w:r w:rsidR="004835E1" w:rsidRPr="007D634E">
        <w:rPr>
          <w:rFonts w:ascii="Times New Roman" w:hAnsi="Times New Roman" w:cs="Times New Roman"/>
          <w:color w:val="000000"/>
          <w:sz w:val="24"/>
          <w:szCs w:val="24"/>
        </w:rPr>
        <w:t>95</w:t>
      </w:r>
      <w:r w:rsidRPr="007D634E">
        <w:rPr>
          <w:rFonts w:ascii="Times New Roman" w:hAnsi="Times New Roman" w:cs="Times New Roman"/>
          <w:color w:val="000000"/>
          <w:sz w:val="24"/>
          <w:szCs w:val="24"/>
        </w:rPr>
        <w:t>__ тыс. рублей, в том числе:</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2014 год –     </w:t>
      </w:r>
      <w:r w:rsidR="004835E1"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2015 год –      </w:t>
      </w:r>
      <w:r w:rsidR="004835E1"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2016 год –     </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2017 год –       </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2018 год –       </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2019 год –          </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2020 год –      </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Подробные сведения об объеме финансовых ресурсов, необходимых для реализации подпрограммы содержатся в приложении № 1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6. Методика оценки эффективности</w:t>
      </w: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Оценка эффективности реализации Программы будет осуществляться по следующим направлениям:</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pacing w:val="-4"/>
          <w:sz w:val="24"/>
          <w:szCs w:val="24"/>
        </w:rPr>
        <w:t>оценка эффективности реализации Программы по степени достижения</w:t>
      </w:r>
      <w:r w:rsidRPr="007D634E">
        <w:rPr>
          <w:rFonts w:ascii="Times New Roman" w:hAnsi="Times New Roman" w:cs="Times New Roman"/>
          <w:color w:val="000000"/>
          <w:sz w:val="24"/>
          <w:szCs w:val="24"/>
        </w:rPr>
        <w:t xml:space="preserve"> целевых показателей (далее – оценка);</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оценка бюджетной эффективности Программы.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Для оценки используются целевые показатели, которые отражают выполнение мероприятий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Оценка осуществляется по годам в течение всего срока действия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pacing w:val="-4"/>
          <w:sz w:val="24"/>
          <w:szCs w:val="24"/>
        </w:rPr>
        <w:t>Оценка осуществляется отдельно по целевым показателям</w:t>
      </w:r>
      <w:r w:rsidRPr="007D634E">
        <w:rPr>
          <w:rFonts w:ascii="Times New Roman" w:hAnsi="Times New Roman" w:cs="Times New Roman"/>
          <w:color w:val="000000"/>
          <w:sz w:val="24"/>
          <w:szCs w:val="24"/>
        </w:rPr>
        <w:t xml:space="preserve">, характеризующим развитие  муниципальной службы.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pacing w:val="-4"/>
          <w:sz w:val="24"/>
          <w:szCs w:val="24"/>
        </w:rPr>
        <w:t xml:space="preserve">Оценка </w:t>
      </w:r>
      <w:proofErr w:type="gramStart"/>
      <w:r w:rsidRPr="007D634E">
        <w:rPr>
          <w:rFonts w:ascii="Times New Roman" w:hAnsi="Times New Roman" w:cs="Times New Roman"/>
          <w:color w:val="000000"/>
          <w:spacing w:val="-4"/>
          <w:sz w:val="24"/>
          <w:szCs w:val="24"/>
        </w:rPr>
        <w:t>эффективности хода реализации целевых показателей Программы</w:t>
      </w:r>
      <w:proofErr w:type="gramEnd"/>
      <w:r w:rsidRPr="007D634E">
        <w:rPr>
          <w:rFonts w:ascii="Times New Roman" w:hAnsi="Times New Roman" w:cs="Times New Roman"/>
          <w:color w:val="000000"/>
          <w:sz w:val="24"/>
          <w:szCs w:val="24"/>
        </w:rPr>
        <w:t xml:space="preserve"> осуществляется по следующим формулам:</w:t>
      </w:r>
    </w:p>
    <w:p w:rsidR="005E28DF" w:rsidRPr="007D634E" w:rsidRDefault="005E28DF" w:rsidP="005E28DF">
      <w:pPr>
        <w:adjustRightInd w:val="0"/>
        <w:ind w:firstLine="709"/>
        <w:jc w:val="both"/>
        <w:outlineLvl w:val="1"/>
        <w:rPr>
          <w:rFonts w:ascii="Times New Roman" w:hAnsi="Times New Roman" w:cs="Times New Roman"/>
          <w:color w:val="000000"/>
          <w:sz w:val="24"/>
          <w:szCs w:val="24"/>
        </w:rPr>
      </w:pPr>
      <w:r w:rsidRPr="007D634E">
        <w:rPr>
          <w:rFonts w:ascii="Times New Roman" w:hAnsi="Times New Roman" w:cs="Times New Roman"/>
          <w:color w:val="000000"/>
          <w:sz w:val="24"/>
          <w:szCs w:val="24"/>
        </w:rPr>
        <w:t>В отношении показателя, большее значение которого отражает большую эффективность, – по формуле:</w:t>
      </w:r>
    </w:p>
    <w:p w:rsidR="005E28DF" w:rsidRPr="007D634E" w:rsidRDefault="005E28DF" w:rsidP="005E28DF">
      <w:pPr>
        <w:ind w:firstLine="709"/>
        <w:rPr>
          <w:rFonts w:ascii="Times New Roman" w:hAnsi="Times New Roman" w:cs="Times New Roman"/>
          <w:color w:val="000000"/>
          <w:sz w:val="24"/>
          <w:szCs w:val="24"/>
        </w:rPr>
      </w:pPr>
    </w:p>
    <w:p w:rsidR="005E28DF" w:rsidRPr="007D634E" w:rsidRDefault="005E28DF" w:rsidP="005E28DF">
      <w:pPr>
        <w:ind w:firstLine="709"/>
        <w:rPr>
          <w:rFonts w:ascii="Times New Roman" w:hAnsi="Times New Roman" w:cs="Times New Roman"/>
          <w:color w:val="000000"/>
          <w:sz w:val="24"/>
          <w:szCs w:val="24"/>
        </w:rPr>
      </w:pPr>
      <w:r w:rsidRPr="007D634E">
        <w:rPr>
          <w:rFonts w:ascii="Times New Roman" w:hAnsi="Times New Roman" w:cs="Times New Roman"/>
          <w:noProof/>
          <w:sz w:val="24"/>
          <w:szCs w:val="24"/>
        </w:rPr>
        <w:drawing>
          <wp:anchor distT="0" distB="0" distL="114300" distR="114300" simplePos="0" relativeHeight="251657216" behindDoc="0" locked="0" layoutInCell="1" allowOverlap="1">
            <wp:simplePos x="0" y="0"/>
            <wp:positionH relativeFrom="column">
              <wp:align>left</wp:align>
            </wp:positionH>
            <wp:positionV relativeFrom="paragraph">
              <wp:posOffset>54610</wp:posOffset>
            </wp:positionV>
            <wp:extent cx="1343025" cy="54800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343025" cy="548005"/>
                    </a:xfrm>
                    <a:prstGeom prst="rect">
                      <a:avLst/>
                    </a:prstGeom>
                    <a:noFill/>
                  </pic:spPr>
                </pic:pic>
              </a:graphicData>
            </a:graphic>
          </wp:anchor>
        </w:drawing>
      </w:r>
    </w:p>
    <w:p w:rsidR="005E28DF" w:rsidRPr="007D634E" w:rsidRDefault="005E28DF" w:rsidP="005E28DF">
      <w:pPr>
        <w:ind w:firstLine="709"/>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где:</w:t>
      </w:r>
    </w:p>
    <w:p w:rsidR="005E28DF" w:rsidRPr="007D634E" w:rsidRDefault="005E28DF" w:rsidP="005E28DF">
      <w:pPr>
        <w:ind w:firstLine="709"/>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Э</w:t>
      </w:r>
      <w:r w:rsidRPr="007D634E">
        <w:rPr>
          <w:rFonts w:ascii="Times New Roman" w:hAnsi="Times New Roman" w:cs="Times New Roman"/>
          <w:color w:val="000000"/>
          <w:sz w:val="24"/>
          <w:szCs w:val="24"/>
          <w:vertAlign w:val="subscript"/>
        </w:rPr>
        <w:t>п</w:t>
      </w:r>
      <w:proofErr w:type="spellEnd"/>
      <w:r w:rsidRPr="007D634E">
        <w:rPr>
          <w:rFonts w:ascii="Times New Roman" w:hAnsi="Times New Roman" w:cs="Times New Roman"/>
          <w:color w:val="000000"/>
          <w:sz w:val="24"/>
          <w:szCs w:val="24"/>
        </w:rPr>
        <w:t xml:space="preserve"> – эффективность хода реализации целевого показателя Программы</w:t>
      </w:r>
      <w:r w:rsidRPr="007D634E">
        <w:rPr>
          <w:rFonts w:ascii="Times New Roman" w:hAnsi="Times New Roman" w:cs="Times New Roman"/>
          <w:color w:val="000000"/>
          <w:sz w:val="24"/>
          <w:szCs w:val="24"/>
        </w:rPr>
        <w:br/>
        <w:t>(процентов);</w:t>
      </w:r>
    </w:p>
    <w:p w:rsidR="005E28DF" w:rsidRPr="007D634E" w:rsidRDefault="005E28DF" w:rsidP="005E28DF">
      <w:pPr>
        <w:ind w:firstLine="709"/>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ИД</w:t>
      </w:r>
      <w:r w:rsidRPr="007D634E">
        <w:rPr>
          <w:rFonts w:ascii="Times New Roman" w:hAnsi="Times New Roman" w:cs="Times New Roman"/>
          <w:color w:val="000000"/>
          <w:sz w:val="24"/>
          <w:szCs w:val="24"/>
          <w:vertAlign w:val="subscript"/>
        </w:rPr>
        <w:t>п</w:t>
      </w:r>
      <w:proofErr w:type="spellEnd"/>
      <w:r w:rsidRPr="007D634E">
        <w:rPr>
          <w:rFonts w:ascii="Times New Roman" w:hAnsi="Times New Roman" w:cs="Times New Roman"/>
          <w:color w:val="000000"/>
          <w:sz w:val="24"/>
          <w:szCs w:val="24"/>
        </w:rPr>
        <w:t xml:space="preserve"> – фактическое значение показателя, достигнутого в ходе реализации Программы;</w:t>
      </w:r>
    </w:p>
    <w:p w:rsidR="005E28DF" w:rsidRPr="007D634E" w:rsidRDefault="005E28DF" w:rsidP="005E28DF">
      <w:pPr>
        <w:ind w:firstLine="709"/>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ИЦ</w:t>
      </w:r>
      <w:r w:rsidRPr="007D634E">
        <w:rPr>
          <w:rFonts w:ascii="Times New Roman" w:hAnsi="Times New Roman" w:cs="Times New Roman"/>
          <w:color w:val="000000"/>
          <w:sz w:val="24"/>
          <w:szCs w:val="24"/>
          <w:vertAlign w:val="subscript"/>
        </w:rPr>
        <w:t>п</w:t>
      </w:r>
      <w:proofErr w:type="spellEnd"/>
      <w:r w:rsidRPr="007D634E">
        <w:rPr>
          <w:rFonts w:ascii="Times New Roman" w:hAnsi="Times New Roman" w:cs="Times New Roman"/>
          <w:color w:val="000000"/>
          <w:sz w:val="24"/>
          <w:szCs w:val="24"/>
        </w:rPr>
        <w:t xml:space="preserve"> – целевое значение показателя, утвержденного Программой.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5E28DF" w:rsidRPr="007D634E" w:rsidRDefault="005E28DF" w:rsidP="005E28DF">
      <w:pPr>
        <w:ind w:firstLine="709"/>
        <w:rPr>
          <w:rFonts w:ascii="Times New Roman" w:hAnsi="Times New Roman" w:cs="Times New Roman"/>
          <w:color w:val="000000"/>
          <w:sz w:val="24"/>
          <w:szCs w:val="24"/>
        </w:rPr>
      </w:pPr>
      <w:r w:rsidRPr="007D634E">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posOffset>71755</wp:posOffset>
            </wp:positionV>
            <wp:extent cx="1395095" cy="54800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1395095" cy="548005"/>
                    </a:xfrm>
                    <a:prstGeom prst="rect">
                      <a:avLst/>
                    </a:prstGeom>
                    <a:noFill/>
                  </pic:spPr>
                </pic:pic>
              </a:graphicData>
            </a:graphic>
          </wp:anchor>
        </w:drawing>
      </w:r>
    </w:p>
    <w:p w:rsidR="005E28DF" w:rsidRPr="007D634E" w:rsidRDefault="005E28DF" w:rsidP="005E28DF">
      <w:pPr>
        <w:ind w:firstLine="709"/>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                                                     где:</w:t>
      </w:r>
    </w:p>
    <w:p w:rsidR="005E28DF" w:rsidRPr="007D634E" w:rsidRDefault="005E28DF" w:rsidP="005E28DF">
      <w:pPr>
        <w:ind w:firstLine="709"/>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Э</w:t>
      </w:r>
      <w:r w:rsidRPr="007D634E">
        <w:rPr>
          <w:rFonts w:ascii="Times New Roman" w:hAnsi="Times New Roman" w:cs="Times New Roman"/>
          <w:color w:val="000000"/>
          <w:sz w:val="24"/>
          <w:szCs w:val="24"/>
          <w:vertAlign w:val="subscript"/>
        </w:rPr>
        <w:t>бюд</w:t>
      </w:r>
      <w:proofErr w:type="spellEnd"/>
      <w:r w:rsidRPr="007D634E">
        <w:rPr>
          <w:rFonts w:ascii="Times New Roman" w:hAnsi="Times New Roman" w:cs="Times New Roman"/>
          <w:color w:val="000000"/>
          <w:sz w:val="24"/>
          <w:szCs w:val="24"/>
        </w:rPr>
        <w:t xml:space="preserve"> – бюджетная эффективность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Ф</w:t>
      </w:r>
      <w:r w:rsidRPr="007D634E">
        <w:rPr>
          <w:rFonts w:ascii="Times New Roman" w:hAnsi="Times New Roman" w:cs="Times New Roman"/>
          <w:color w:val="000000"/>
          <w:sz w:val="24"/>
          <w:szCs w:val="24"/>
          <w:vertAlign w:val="subscript"/>
        </w:rPr>
        <w:t>и</w:t>
      </w:r>
      <w:r w:rsidRPr="007D634E">
        <w:rPr>
          <w:rFonts w:ascii="Times New Roman" w:hAnsi="Times New Roman" w:cs="Times New Roman"/>
          <w:color w:val="000000"/>
          <w:sz w:val="24"/>
          <w:szCs w:val="24"/>
        </w:rPr>
        <w:t xml:space="preserve"> – фактическое использование средств;</w:t>
      </w:r>
    </w:p>
    <w:p w:rsidR="005E28DF" w:rsidRPr="007D634E" w:rsidRDefault="005E28DF" w:rsidP="005E28DF">
      <w:pPr>
        <w:ind w:firstLine="709"/>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Ф</w:t>
      </w:r>
      <w:r w:rsidRPr="007D634E">
        <w:rPr>
          <w:rFonts w:ascii="Times New Roman" w:hAnsi="Times New Roman" w:cs="Times New Roman"/>
          <w:color w:val="000000"/>
          <w:sz w:val="24"/>
          <w:szCs w:val="24"/>
          <w:vertAlign w:val="subscript"/>
        </w:rPr>
        <w:t>п</w:t>
      </w:r>
      <w:proofErr w:type="spellEnd"/>
      <w:r w:rsidRPr="007D634E">
        <w:rPr>
          <w:rFonts w:ascii="Times New Roman" w:hAnsi="Times New Roman" w:cs="Times New Roman"/>
          <w:color w:val="000000"/>
          <w:sz w:val="24"/>
          <w:szCs w:val="24"/>
        </w:rPr>
        <w:t xml:space="preserve"> – планируемое использование средств.</w:t>
      </w:r>
    </w:p>
    <w:p w:rsidR="005E28DF" w:rsidRPr="007D634E" w:rsidRDefault="005E28DF" w:rsidP="005E28DF">
      <w:pPr>
        <w:ind w:firstLine="709"/>
        <w:jc w:val="center"/>
        <w:rPr>
          <w:rFonts w:ascii="Times New Roman" w:hAnsi="Times New Roman" w:cs="Times New Roman"/>
          <w:color w:val="000000"/>
          <w:sz w:val="24"/>
          <w:szCs w:val="24"/>
          <w:lang w:eastAsia="en-US"/>
        </w:rPr>
      </w:pPr>
    </w:p>
    <w:p w:rsidR="005E28DF" w:rsidRPr="007D634E" w:rsidRDefault="005E28DF" w:rsidP="005E28DF">
      <w:pPr>
        <w:ind w:firstLine="709"/>
        <w:jc w:val="center"/>
        <w:rPr>
          <w:rFonts w:ascii="Times New Roman" w:hAnsi="Times New Roman" w:cs="Times New Roman"/>
          <w:color w:val="000000" w:themeColor="text1"/>
          <w:sz w:val="24"/>
          <w:szCs w:val="24"/>
        </w:rPr>
      </w:pPr>
      <w:r w:rsidRPr="007D634E">
        <w:rPr>
          <w:rFonts w:ascii="Times New Roman" w:hAnsi="Times New Roman" w:cs="Times New Roman"/>
          <w:color w:val="000000" w:themeColor="text1"/>
          <w:sz w:val="24"/>
          <w:szCs w:val="24"/>
        </w:rPr>
        <w:t>7. Порядок реализации муниципальной программы</w:t>
      </w:r>
    </w:p>
    <w:p w:rsidR="005E28DF" w:rsidRPr="007D634E" w:rsidRDefault="005E28DF" w:rsidP="005E28DF">
      <w:pPr>
        <w:ind w:firstLine="709"/>
        <w:jc w:val="both"/>
        <w:rPr>
          <w:rFonts w:ascii="Times New Roman" w:hAnsi="Times New Roman" w:cs="Times New Roman"/>
          <w:color w:val="FF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Глава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План реализации составляется ответственным исполнителем  при разработке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План реализации утверждается актом органа исполнительной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ответственного исполнителя муниципальной программы  не позднее 5 рабочих дней со дня утверждения постановлением   Администрация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муниципальной программы и далее ежегодно, не позднее 1 декабря текущего финансового года.</w:t>
      </w:r>
    </w:p>
    <w:p w:rsidR="005E28DF" w:rsidRPr="007D634E" w:rsidRDefault="005E28DF" w:rsidP="005E28DF">
      <w:pPr>
        <w:ind w:firstLine="709"/>
        <w:jc w:val="both"/>
        <w:rPr>
          <w:rFonts w:ascii="Times New Roman" w:hAnsi="Times New Roman" w:cs="Times New Roman"/>
          <w:color w:val="000000"/>
          <w:sz w:val="24"/>
          <w:szCs w:val="24"/>
        </w:rPr>
      </w:pPr>
      <w:proofErr w:type="gramStart"/>
      <w:r w:rsidRPr="007D634E">
        <w:rPr>
          <w:rFonts w:ascii="Times New Roman" w:hAnsi="Times New Roman" w:cs="Times New Roman"/>
          <w:color w:val="000000"/>
          <w:sz w:val="24"/>
          <w:szCs w:val="24"/>
        </w:rPr>
        <w:t xml:space="preserve">Предложения в план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муниципальной программы и далее ежегодно, не позднее 1 ноября текущего финансового года.</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 случае 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Контроль за исполнением муниципальных программ осуществляет   Глава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целях обеспечения оперативного </w:t>
      </w:r>
      <w:proofErr w:type="gramStart"/>
      <w:r w:rsidRPr="007D634E">
        <w:rPr>
          <w:rFonts w:ascii="Times New Roman" w:hAnsi="Times New Roman" w:cs="Times New Roman"/>
          <w:color w:val="000000"/>
          <w:sz w:val="24"/>
          <w:szCs w:val="24"/>
        </w:rPr>
        <w:t>контроля за</w:t>
      </w:r>
      <w:proofErr w:type="gramEnd"/>
      <w:r w:rsidRPr="007D634E">
        <w:rPr>
          <w:rFonts w:ascii="Times New Roman" w:hAnsi="Times New Roman" w:cs="Times New Roman"/>
          <w:color w:val="000000"/>
          <w:sz w:val="24"/>
          <w:szCs w:val="24"/>
        </w:rPr>
        <w:t xml:space="preserve"> реализацией  муниципальных программ ответственный исполнитель муниципальной программы вносит на рассмотрение   Главы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отчет об исполнении плана реализации  по итогам:</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полугодия, 9 месяцев – до 15 числа второго месяца, следующего за отчетным периодом;</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за год - до 1 марта года, следующего за </w:t>
      </w:r>
      <w:proofErr w:type="gramStart"/>
      <w:r w:rsidRPr="007D634E">
        <w:rPr>
          <w:rFonts w:ascii="Times New Roman" w:hAnsi="Times New Roman" w:cs="Times New Roman"/>
          <w:color w:val="000000"/>
          <w:sz w:val="24"/>
          <w:szCs w:val="24"/>
        </w:rPr>
        <w:t>отчетным</w:t>
      </w:r>
      <w:proofErr w:type="gramEnd"/>
      <w:r w:rsidRPr="007D634E">
        <w:rPr>
          <w:rFonts w:ascii="Times New Roman" w:hAnsi="Times New Roman" w:cs="Times New Roman"/>
          <w:color w:val="000000"/>
          <w:sz w:val="24"/>
          <w:szCs w:val="24"/>
        </w:rPr>
        <w:t>.</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 итогам полугодия, 9 месяцев – до 10 числа месяца, следующего за отчетным периодом;</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за год – до 25 января года, следующего за </w:t>
      </w:r>
      <w:proofErr w:type="gramStart"/>
      <w:r w:rsidRPr="007D634E">
        <w:rPr>
          <w:rFonts w:ascii="Times New Roman" w:hAnsi="Times New Roman" w:cs="Times New Roman"/>
          <w:color w:val="000000"/>
          <w:sz w:val="24"/>
          <w:szCs w:val="24"/>
        </w:rPr>
        <w:t>отчетным</w:t>
      </w:r>
      <w:proofErr w:type="gramEnd"/>
      <w:r w:rsidRPr="007D634E">
        <w:rPr>
          <w:rFonts w:ascii="Times New Roman" w:hAnsi="Times New Roman" w:cs="Times New Roman"/>
          <w:color w:val="000000"/>
          <w:sz w:val="24"/>
          <w:szCs w:val="24"/>
        </w:rPr>
        <w:t>.</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Отчет об исполнении плана реализации  подлежит размещению ответственным исполнителем муниципальной программы в течение 5 рабочих дней на официальном сайте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в информационно-телекоммуникационной сети Интернет.</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Сектор экономики и финансов подготавливает, согласовывает и вносит на рассмотрение   Главы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проект постановления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об утверждении отчета о реализации муниципальной программы за год (далее – годовой отчет) до 1 мая года, следующего за </w:t>
      </w:r>
      <w:proofErr w:type="gramStart"/>
      <w:r w:rsidRPr="007D634E">
        <w:rPr>
          <w:rFonts w:ascii="Times New Roman" w:hAnsi="Times New Roman" w:cs="Times New Roman"/>
          <w:color w:val="000000"/>
          <w:sz w:val="24"/>
          <w:szCs w:val="24"/>
        </w:rPr>
        <w:t>отчетным</w:t>
      </w:r>
      <w:proofErr w:type="gramEnd"/>
      <w:r w:rsidRPr="007D634E">
        <w:rPr>
          <w:rFonts w:ascii="Times New Roman" w:hAnsi="Times New Roman" w:cs="Times New Roman"/>
          <w:color w:val="000000"/>
          <w:sz w:val="24"/>
          <w:szCs w:val="24"/>
        </w:rPr>
        <w:t>.</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Годовой отчет содержит:</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конкретные результаты, достигнутые за отчетный период;</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перечень мероприятий, выполненных и не выполненных (с указанием причин) в установленные сроки;</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анализ факторов, повлиявших на ход реализации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данные об использовании бюджетных ассигнований  на выполнение мероприятий;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сведения о достижении значений показателей (индикаторов) муниципальной программы;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информацию о внесенных ответственным исполнителем изменениях в муниципальную программу;</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информацию о результатах оценки бюджетной эффективности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информацию о реализации мер  муниципального  регулирования, в том числе налоговых, кредитных и тарифных инструментов;</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иную информацию в соответствии с методическими указаниями.</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w:t>
      </w:r>
      <w:proofErr w:type="gramStart"/>
      <w:r w:rsidRPr="007D634E">
        <w:rPr>
          <w:rFonts w:ascii="Times New Roman" w:hAnsi="Times New Roman" w:cs="Times New Roman"/>
          <w:color w:val="000000"/>
          <w:sz w:val="24"/>
          <w:szCs w:val="24"/>
        </w:rPr>
        <w:t>отчетным</w:t>
      </w:r>
      <w:proofErr w:type="gramEnd"/>
      <w:r w:rsidRPr="007D634E">
        <w:rPr>
          <w:rFonts w:ascii="Times New Roman" w:hAnsi="Times New Roman" w:cs="Times New Roman"/>
          <w:color w:val="000000"/>
          <w:sz w:val="24"/>
          <w:szCs w:val="24"/>
        </w:rPr>
        <w:t>.</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Оценка эффективности реализации муниципальной программы проводится сектором экономики и финансов     в составе годового отчета.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 результатам оценки эффективности муниципальной программы  Администрацией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случае принятия  Администрацией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Сектор экономики и финансов в месячный срок вносит соответствующий проект постановления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в порядке, установленном Регламентом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Годовой отчет после принятия  Администрацией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постановления о его утверждении подлежит размещению сектором экономики и финансов  муниципальной программы не позднее 5 рабочих дней на официальном сайте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в информационно-телекоммуникационной сети Интернет.</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Внесение изменений в муниципальную программу осуществляется по инициативе ответственного исполнителя   на основании поручения  Главы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в порядке, установленном Регламентом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Обращение к  Главе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с просьбой о разрешении на внесение изменений в муниципальную программу подлежит    с одновременным представлением пояснительной информации о вносимых изменениях, в том числе расчетов и обоснований по бюджетным ассигнованиям.</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Ответственный исполнитель муниципальной программы вносит изменения в постановление   Администрация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случае внесения в муниципальную программу изменений,  влияющих на параметры плана реализации, сектор экономики и финансов не позднее 5 рабочих дней со дня утверждения постановлением   Администрация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указанных изменений вносит соответствующие изменения в план реализации.</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Информация о реализации муниципальной программы подлежит размещению на сайте Администрации поселения.</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8. Подпрограмма «Развитие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дополнительное профессиональное образование лиц, занятых в системе местного самоуправления»</w:t>
      </w:r>
    </w:p>
    <w:p w:rsidR="005E28DF" w:rsidRPr="007D634E" w:rsidRDefault="005E28DF" w:rsidP="005E28DF">
      <w:pPr>
        <w:ind w:firstLine="709"/>
        <w:jc w:val="center"/>
        <w:rPr>
          <w:rFonts w:ascii="Times New Roman" w:hAnsi="Times New Roman" w:cs="Times New Roman"/>
          <w:color w:val="000000"/>
          <w:sz w:val="24"/>
          <w:szCs w:val="24"/>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8.1. ПАСПОРТ</w:t>
      </w: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подпрограммы «Развитие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дополнительное профессиональное образование лиц, занятых в системе местного самоуправления»</w:t>
      </w:r>
    </w:p>
    <w:p w:rsidR="005E28DF" w:rsidRPr="007D634E" w:rsidRDefault="005E28DF" w:rsidP="005E28DF">
      <w:pPr>
        <w:ind w:firstLine="709"/>
        <w:rPr>
          <w:rFonts w:ascii="Times New Roman" w:hAnsi="Times New Roman" w:cs="Times New Roman"/>
          <w:color w:val="000000"/>
          <w:sz w:val="24"/>
          <w:szCs w:val="24"/>
        </w:rPr>
      </w:pPr>
    </w:p>
    <w:tbl>
      <w:tblPr>
        <w:tblW w:w="0" w:type="auto"/>
        <w:tblLook w:val="00A0"/>
      </w:tblPr>
      <w:tblGrid>
        <w:gridCol w:w="2336"/>
        <w:gridCol w:w="354"/>
        <w:gridCol w:w="7278"/>
      </w:tblGrid>
      <w:tr w:rsidR="005E28DF" w:rsidRPr="007D634E" w:rsidTr="005E28DF">
        <w:tc>
          <w:tcPr>
            <w:tcW w:w="2376"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Наименование подпрограммы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rPr>
                <w:rFonts w:ascii="Times New Roman" w:hAnsi="Times New Roman" w:cs="Times New Roman"/>
                <w:color w:val="000000"/>
                <w:sz w:val="24"/>
                <w:szCs w:val="24"/>
                <w:lang w:eastAsia="en-US"/>
              </w:rPr>
            </w:pP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«Развитие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дополнительное профессиональное образование лиц, занятых в системе местного самоуправления»</w:t>
            </w:r>
          </w:p>
        </w:tc>
      </w:tr>
      <w:tr w:rsidR="005E28DF" w:rsidRPr="007D634E" w:rsidTr="005E28DF">
        <w:tc>
          <w:tcPr>
            <w:tcW w:w="237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Ответственный исполнитель подпрограммы</w:t>
            </w: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Администрация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rPr>
            </w:pP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37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Участники подпрограммы</w:t>
            </w: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tcPr>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отсутствуют</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376"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Программно-целевые инструменты подпрограммы</w:t>
            </w:r>
          </w:p>
          <w:p w:rsidR="005E28DF" w:rsidRPr="007D634E" w:rsidRDefault="005E28DF">
            <w:pPr>
              <w:rPr>
                <w:rFonts w:ascii="Times New Roman" w:hAnsi="Times New Roman" w:cs="Times New Roman"/>
                <w:color w:val="000000"/>
                <w:sz w:val="24"/>
                <w:szCs w:val="24"/>
                <w:lang w:eastAsia="en-US"/>
              </w:rPr>
            </w:pP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Отсутствуют </w:t>
            </w:r>
          </w:p>
        </w:tc>
      </w:tr>
      <w:tr w:rsidR="005E28DF" w:rsidRPr="007D634E" w:rsidTr="005E28DF">
        <w:tc>
          <w:tcPr>
            <w:tcW w:w="237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Цели подпрограммы</w:t>
            </w: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Совершенствование муниципального управления, повышение его эффективности;</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совершенствование организации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повышение эффективности исполнения муниципальными служащими своих должностных обязанностей</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37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Задачи подпрограммы</w:t>
            </w: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Совершенствование правовых и организационных основ местного самоуправления, муниципальной службы;</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эффективности деятельности органов местного самоуправления в области муниципального управления;</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оценка эффективности деятельности органов местного самоуправления;</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муниципальной активности и заинтересованности населения в осуществлении местного самоуправления;</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оптимизация штатной численности муниципальных служащих;</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престижа муниципальной службы;</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привлечение на муниципальную службу </w:t>
            </w:r>
            <w:r w:rsidRPr="007D634E">
              <w:rPr>
                <w:rFonts w:ascii="Times New Roman" w:hAnsi="Times New Roman" w:cs="Times New Roman"/>
                <w:color w:val="000000"/>
                <w:spacing w:val="-4"/>
                <w:sz w:val="24"/>
                <w:szCs w:val="24"/>
              </w:rPr>
              <w:t>квалифицированных молодых специалистов, укрепление</w:t>
            </w:r>
            <w:r w:rsidRPr="007D634E">
              <w:rPr>
                <w:rFonts w:ascii="Times New Roman" w:hAnsi="Times New Roman" w:cs="Times New Roman"/>
                <w:color w:val="000000"/>
                <w:sz w:val="24"/>
                <w:szCs w:val="24"/>
              </w:rPr>
              <w:t xml:space="preserve"> кадрового потенциала органов местного самоуправления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37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Целевые индикаторы и показатели подпрограммы</w:t>
            </w: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назначения из кадрового резерва;</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конкурса;</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специалистов в возрасте до 30 лет, имеющих стаж муниципальной службы более 3 лет;</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имеющих высшее профессиональное образование;</w:t>
            </w:r>
          </w:p>
          <w:p w:rsidR="005E28DF" w:rsidRPr="007D634E" w:rsidRDefault="005E28DF">
            <w:pPr>
              <w:widowControl w:val="0"/>
              <w:adjustRightInd w:val="0"/>
              <w:jc w:val="both"/>
              <w:rPr>
                <w:rFonts w:ascii="Times New Roman" w:hAnsi="Times New Roman" w:cs="Times New Roman"/>
                <w:color w:val="000000"/>
                <w:sz w:val="24"/>
                <w:szCs w:val="24"/>
                <w:lang w:eastAsia="en-US"/>
              </w:rPr>
            </w:pPr>
          </w:p>
        </w:tc>
      </w:tr>
      <w:tr w:rsidR="005E28DF" w:rsidRPr="007D634E" w:rsidTr="005E28DF">
        <w:tc>
          <w:tcPr>
            <w:tcW w:w="2376"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Этапы и сроки реализации подпрограммы</w:t>
            </w:r>
          </w:p>
          <w:p w:rsidR="005E28DF" w:rsidRPr="007D634E" w:rsidRDefault="005E28DF">
            <w:pPr>
              <w:rPr>
                <w:rFonts w:ascii="Times New Roman" w:hAnsi="Times New Roman" w:cs="Times New Roman"/>
                <w:color w:val="000000"/>
                <w:sz w:val="24"/>
                <w:szCs w:val="24"/>
                <w:lang w:eastAsia="en-US"/>
              </w:rPr>
            </w:pP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2014 – 2020 годы.</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Этапы не выделяются</w:t>
            </w:r>
          </w:p>
        </w:tc>
      </w:tr>
      <w:tr w:rsidR="005E28DF" w:rsidRPr="007D634E" w:rsidTr="005E28DF">
        <w:tc>
          <w:tcPr>
            <w:tcW w:w="237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Ресурсное обеспечение подпрограммы</w:t>
            </w: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Общий объем бюджетных ассигнований на реализацию основных мероп</w:t>
            </w:r>
            <w:r w:rsidR="00263910" w:rsidRPr="007D634E">
              <w:rPr>
                <w:rFonts w:ascii="Times New Roman" w:hAnsi="Times New Roman" w:cs="Times New Roman"/>
                <w:color w:val="000000"/>
                <w:sz w:val="24"/>
                <w:szCs w:val="24"/>
              </w:rPr>
              <w:t>риятий подпрограммы 95</w:t>
            </w:r>
            <w:r w:rsidRPr="007D634E">
              <w:rPr>
                <w:rFonts w:ascii="Times New Roman" w:hAnsi="Times New Roman" w:cs="Times New Roman"/>
                <w:color w:val="000000"/>
                <w:sz w:val="24"/>
                <w:szCs w:val="24"/>
              </w:rPr>
              <w:t>тыс. рублей, в том числе: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2014 год –   </w:t>
            </w:r>
            <w:r w:rsidR="00263910"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2015 год –    </w:t>
            </w:r>
            <w:r w:rsidR="00263910"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2016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2017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2018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2019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2020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37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Ожидаемые результаты реализации подпрограммы</w:t>
            </w:r>
          </w:p>
        </w:tc>
        <w:tc>
          <w:tcPr>
            <w:tcW w:w="356"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7689" w:type="dxa"/>
            <w:hideMark/>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Повышение эффективности деятельности органов местного самоуправления;</w:t>
            </w:r>
          </w:p>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выявление зон, требующих приоритетного внимания муниципальных властей; </w:t>
            </w:r>
          </w:p>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формирование комплекса мероприятий по повышению результативности деятельности органов местного самоуправления;</w:t>
            </w:r>
          </w:p>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совершенствование уровня дополнительного профессионального образования лиц, занятых в системе местного самоуправления;</w:t>
            </w:r>
          </w:p>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стабилизация численности муниципальных служащих в установленных рамках, недопущение ее роста;</w:t>
            </w:r>
          </w:p>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повышение уровня доверия населения к муниципальным служащим</w:t>
            </w:r>
          </w:p>
        </w:tc>
      </w:tr>
    </w:tbl>
    <w:p w:rsidR="005E28DF" w:rsidRPr="007D634E" w:rsidRDefault="005E28DF" w:rsidP="005E28DF">
      <w:pPr>
        <w:ind w:firstLine="709"/>
        <w:jc w:val="both"/>
        <w:rPr>
          <w:rFonts w:ascii="Times New Roman" w:hAnsi="Times New Roman" w:cs="Times New Roman"/>
          <w:color w:val="000000"/>
          <w:sz w:val="24"/>
          <w:szCs w:val="24"/>
          <w:lang w:eastAsia="en-US"/>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8.2. Характеристика сферы реализации подпрограммы муниципальной программы</w:t>
      </w:r>
    </w:p>
    <w:p w:rsidR="005E28DF" w:rsidRPr="007D634E" w:rsidRDefault="005E28DF" w:rsidP="005E28DF">
      <w:pPr>
        <w:ind w:firstLine="709"/>
        <w:jc w:val="center"/>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Развитие местного самоуправления является одним из важнейших </w:t>
      </w:r>
      <w:proofErr w:type="spellStart"/>
      <w:r w:rsidRPr="007D634E">
        <w:rPr>
          <w:rFonts w:ascii="Times New Roman" w:hAnsi="Times New Roman" w:cs="Times New Roman"/>
          <w:color w:val="000000"/>
          <w:sz w:val="24"/>
          <w:szCs w:val="24"/>
        </w:rPr>
        <w:t>системообразующих</w:t>
      </w:r>
      <w:proofErr w:type="spellEnd"/>
      <w:r w:rsidRPr="007D634E">
        <w:rPr>
          <w:rFonts w:ascii="Times New Roman" w:hAnsi="Times New Roman" w:cs="Times New Roman"/>
          <w:color w:val="000000"/>
          <w:sz w:val="24"/>
          <w:szCs w:val="24"/>
        </w:rPr>
        <w:t xml:space="preserve">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Органы местного самоуправления поселения в настоящее время ответственны за решение 39 вопросов местного значения.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Эффективность </w:t>
      </w:r>
      <w:proofErr w:type="gramStart"/>
      <w:r w:rsidRPr="007D634E">
        <w:rPr>
          <w:rFonts w:ascii="Times New Roman" w:hAnsi="Times New Roman" w:cs="Times New Roman"/>
          <w:color w:val="000000"/>
          <w:sz w:val="24"/>
          <w:szCs w:val="24"/>
        </w:rPr>
        <w:t>осуществления оценки деятельности органов местного самоуправления</w:t>
      </w:r>
      <w:proofErr w:type="gramEnd"/>
      <w:r w:rsidRPr="007D634E">
        <w:rPr>
          <w:rFonts w:ascii="Times New Roman" w:hAnsi="Times New Roman" w:cs="Times New Roman"/>
          <w:color w:val="000000"/>
          <w:sz w:val="24"/>
          <w:szCs w:val="24"/>
        </w:rPr>
        <w:t xml:space="preserve"> напрямую зависит от изучения системы муниципального управления.. </w:t>
      </w:r>
    </w:p>
    <w:p w:rsidR="005E28DF" w:rsidRPr="007D634E" w:rsidRDefault="005E28DF" w:rsidP="005E28DF">
      <w:pPr>
        <w:ind w:firstLine="709"/>
        <w:jc w:val="both"/>
        <w:rPr>
          <w:rFonts w:ascii="Times New Roman" w:hAnsi="Times New Roman" w:cs="Times New Roman"/>
          <w:color w:val="000000"/>
          <w:sz w:val="24"/>
          <w:szCs w:val="24"/>
        </w:rPr>
      </w:pPr>
      <w:proofErr w:type="gramStart"/>
      <w:r w:rsidRPr="007D634E">
        <w:rPr>
          <w:rFonts w:ascii="Times New Roman" w:hAnsi="Times New Roman" w:cs="Times New Roman"/>
          <w:color w:val="000000"/>
          <w:sz w:val="24"/>
          <w:szCs w:val="24"/>
        </w:rPr>
        <w:t xml:space="preserve">Изучение деятельности позволяет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Также в рамках развития социально-экономического благополучия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особое внимание уделяется вопросам вовлечения населения в решение вопросов благоустройства, озеленения территории поселения, организации досуга и массового отдыха</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roofErr w:type="gramStart"/>
      <w:r w:rsidRPr="007D634E">
        <w:rPr>
          <w:rFonts w:ascii="Times New Roman" w:hAnsi="Times New Roman" w:cs="Times New Roman"/>
          <w:color w:val="000000"/>
          <w:sz w:val="24"/>
          <w:szCs w:val="24"/>
        </w:rPr>
        <w:t>в</w:t>
      </w:r>
      <w:proofErr w:type="gramEnd"/>
      <w:r w:rsidRPr="007D634E">
        <w:rPr>
          <w:rFonts w:ascii="Times New Roman" w:hAnsi="Times New Roman" w:cs="Times New Roman"/>
          <w:color w:val="000000"/>
          <w:sz w:val="24"/>
          <w:szCs w:val="24"/>
        </w:rPr>
        <w:t xml:space="preserve">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с 2011. года реализовалась муниципальная долгосрочная целевая программа «Развитие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(2011-2014 годы)» утвержденная постановлением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Так, за три года реализации данной программы индекс доверия граждан к муниципальным служащим вырос на 20 процентных пункта и составил 45 процентов, что говорит о профессионализме муниципальных служащих. Доля специалистов в возрасте до 30 лет, имеющих стаж муниципальной службы более 3 лет,  составила  28 процентов, а число муниципальных служащих, уволившихся с муниципальной службы до достижения ими предельного возраста пребывания на муниципальной службе, снизилось на 14,2 процента.</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Кроме того, наблюдается рост числа муниципальных служащих, принявших участие в инновационных программах профессиональной подготовки и переподготовки, так только в 2012 году 3. человека прошли подготовку и переподготовку.  </w:t>
      </w:r>
    </w:p>
    <w:p w:rsidR="005E28DF" w:rsidRPr="007D634E" w:rsidRDefault="005E28DF" w:rsidP="005E28DF">
      <w:pPr>
        <w:ind w:firstLine="709"/>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настоящее время в органах местного самоуправления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в н</w:t>
      </w:r>
      <w:r w:rsidR="00263910" w:rsidRPr="007D634E">
        <w:rPr>
          <w:rFonts w:ascii="Times New Roman" w:hAnsi="Times New Roman" w:cs="Times New Roman"/>
          <w:color w:val="000000"/>
          <w:sz w:val="24"/>
          <w:szCs w:val="24"/>
        </w:rPr>
        <w:t>астоящее время всего занято   10</w:t>
      </w:r>
      <w:r w:rsidRPr="007D634E">
        <w:rPr>
          <w:rFonts w:ascii="Times New Roman" w:hAnsi="Times New Roman" w:cs="Times New Roman"/>
          <w:color w:val="000000"/>
          <w:sz w:val="24"/>
          <w:szCs w:val="24"/>
        </w:rPr>
        <w:t xml:space="preserve">. человек из </w:t>
      </w:r>
      <w:r w:rsidR="00263910" w:rsidRPr="007D634E">
        <w:rPr>
          <w:rFonts w:ascii="Times New Roman" w:hAnsi="Times New Roman" w:cs="Times New Roman"/>
          <w:color w:val="000000"/>
          <w:sz w:val="24"/>
          <w:szCs w:val="24"/>
        </w:rPr>
        <w:t>них муниципальных служащих - 6</w:t>
      </w:r>
      <w:r w:rsidRPr="007D634E">
        <w:rPr>
          <w:rFonts w:ascii="Times New Roman" w:hAnsi="Times New Roman" w:cs="Times New Roman"/>
          <w:color w:val="000000"/>
          <w:sz w:val="24"/>
          <w:szCs w:val="24"/>
        </w:rPr>
        <w:t>. человек,  Кроме того 10. человек – депутаты представительного органа муниципального образования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При этом в</w:t>
      </w:r>
      <w:r w:rsidR="00263910" w:rsidRPr="007D634E">
        <w:rPr>
          <w:rFonts w:ascii="Times New Roman" w:hAnsi="Times New Roman" w:cs="Times New Roman"/>
          <w:color w:val="000000"/>
          <w:sz w:val="24"/>
          <w:szCs w:val="24"/>
        </w:rPr>
        <w:t>ысшее образование имеют около 90</w:t>
      </w:r>
      <w:r w:rsidRPr="007D634E">
        <w:rPr>
          <w:rFonts w:ascii="Times New Roman" w:hAnsi="Times New Roman" w:cs="Times New Roman"/>
          <w:color w:val="000000"/>
          <w:sz w:val="24"/>
          <w:szCs w:val="24"/>
        </w:rPr>
        <w:t xml:space="preserve"> процентов муниципальных служащих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в том чис</w:t>
      </w:r>
      <w:r w:rsidR="00263910" w:rsidRPr="007D634E">
        <w:rPr>
          <w:rFonts w:ascii="Times New Roman" w:hAnsi="Times New Roman" w:cs="Times New Roman"/>
          <w:color w:val="000000"/>
          <w:sz w:val="24"/>
          <w:szCs w:val="24"/>
        </w:rPr>
        <w:t>ле высшее юридическое более 0</w:t>
      </w:r>
      <w:r w:rsidRPr="007D634E">
        <w:rPr>
          <w:rFonts w:ascii="Times New Roman" w:hAnsi="Times New Roman" w:cs="Times New Roman"/>
          <w:color w:val="000000"/>
          <w:sz w:val="24"/>
          <w:szCs w:val="24"/>
        </w:rPr>
        <w:t xml:space="preserve"> процентов. </w:t>
      </w:r>
      <w:r w:rsidRPr="007D634E">
        <w:rPr>
          <w:rFonts w:ascii="Times New Roman" w:hAnsi="Times New Roman" w:cs="Times New Roman"/>
          <w:color w:val="000000"/>
          <w:sz w:val="24"/>
          <w:szCs w:val="24"/>
        </w:rPr>
        <w:lastRenderedPageBreak/>
        <w:t xml:space="preserve">При этом количество муниципальных служащих с высшим образованием, работающих </w:t>
      </w:r>
      <w:r w:rsidR="00263910" w:rsidRPr="007D634E">
        <w:rPr>
          <w:rFonts w:ascii="Times New Roman" w:hAnsi="Times New Roman" w:cs="Times New Roman"/>
          <w:color w:val="000000"/>
          <w:sz w:val="24"/>
          <w:szCs w:val="24"/>
        </w:rPr>
        <w:t xml:space="preserve">в </w:t>
      </w:r>
      <w:r w:rsidRPr="007D634E">
        <w:rPr>
          <w:rFonts w:ascii="Times New Roman" w:hAnsi="Times New Roman" w:cs="Times New Roman"/>
          <w:color w:val="000000"/>
          <w:sz w:val="24"/>
          <w:szCs w:val="24"/>
        </w:rPr>
        <w:t>Администрации п</w:t>
      </w:r>
      <w:r w:rsidR="00263910" w:rsidRPr="007D634E">
        <w:rPr>
          <w:rFonts w:ascii="Times New Roman" w:hAnsi="Times New Roman" w:cs="Times New Roman"/>
          <w:color w:val="000000"/>
          <w:sz w:val="24"/>
          <w:szCs w:val="24"/>
        </w:rPr>
        <w:t>оселения, составляет примерно 90</w:t>
      </w:r>
      <w:r w:rsidRPr="007D634E">
        <w:rPr>
          <w:rFonts w:ascii="Times New Roman" w:hAnsi="Times New Roman" w:cs="Times New Roman"/>
          <w:color w:val="000000"/>
          <w:sz w:val="24"/>
          <w:szCs w:val="24"/>
        </w:rPr>
        <w:t xml:space="preserve"> процентов.   Ежегодно осуществляют подготовку, переподготовку и повышение квалификации около 25 процентов лиц от общего числа занятых в Администрации поселения.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Основными рисками, связанными с развитием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являются: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недостаточное материально-техническое и финансовое обеспечение полномочий органов   </w:t>
      </w:r>
      <w:proofErr w:type="spellStart"/>
      <w:proofErr w:type="gramStart"/>
      <w:r w:rsidRPr="007D634E">
        <w:rPr>
          <w:rFonts w:ascii="Times New Roman" w:hAnsi="Times New Roman" w:cs="Times New Roman"/>
          <w:color w:val="000000"/>
          <w:sz w:val="24"/>
          <w:szCs w:val="24"/>
        </w:rPr>
        <w:t>органов</w:t>
      </w:r>
      <w:proofErr w:type="spellEnd"/>
      <w:proofErr w:type="gramEnd"/>
      <w:r w:rsidRPr="007D634E">
        <w:rPr>
          <w:rFonts w:ascii="Times New Roman" w:hAnsi="Times New Roman" w:cs="Times New Roman"/>
          <w:color w:val="000000"/>
          <w:sz w:val="24"/>
          <w:szCs w:val="24"/>
        </w:rPr>
        <w:t xml:space="preserve">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наличие коррупционных факторов;</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нестабильные социально-экономические процессы в муниципальном образовании. </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Оценка данных рисков – риски низкие.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Для снижения рисков необходимо осуществление запланированных основных мероприятий подпрограммы.</w:t>
      </w:r>
    </w:p>
    <w:p w:rsidR="005E28DF" w:rsidRPr="007D634E" w:rsidRDefault="005E28DF" w:rsidP="005E28DF">
      <w:pPr>
        <w:widowControl w:val="0"/>
        <w:adjustRightInd w:val="0"/>
        <w:ind w:firstLine="709"/>
        <w:jc w:val="center"/>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8.3. Цели, задачи и показатели (индикаторы), основные ожидаемые конечные результаты, сроки и этапы реализации подпрограммы муниципальной программы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Основным приоритетом муниципальной политики в сфере реализации подпрограммы является совершенствование муниципального управления и организации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повышение эффективности муниципального управления, исполнения муниципальными служащими своих должностных обязанностей.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Кроме того, приоритетами муниципальной политики в сфере реализации подпрограммы являются обеспечение возможностей для повышения профессионального уровня лиц, занятых в системе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Основными целями подпрограммы являются: </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совершенствование муниципального управления, повышение его эффективности;</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совершенствование организации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повышение эффективности исполнения муниципальными служащими своих должностных обязанностей.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Основными задачами подпрограммы являются:</w:t>
      </w:r>
    </w:p>
    <w:p w:rsidR="005E28DF" w:rsidRPr="007D634E" w:rsidRDefault="005E28DF" w:rsidP="005E28DF">
      <w:pPr>
        <w:widowControl w:val="0"/>
        <w:autoSpaceDE w:val="0"/>
        <w:autoSpaceDN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Совершенствование правовых и организационных основ местного самоуправления, муниципальной службы;</w:t>
      </w:r>
    </w:p>
    <w:p w:rsidR="005E28DF" w:rsidRPr="007D634E" w:rsidRDefault="005E28DF" w:rsidP="005E28DF">
      <w:pPr>
        <w:widowControl w:val="0"/>
        <w:autoSpaceDE w:val="0"/>
        <w:autoSpaceDN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эффективности деятельности органов местного самоуправления в области муниципального управления;</w:t>
      </w:r>
    </w:p>
    <w:p w:rsidR="005E28DF" w:rsidRPr="007D634E" w:rsidRDefault="005E28DF" w:rsidP="005E28DF">
      <w:pPr>
        <w:widowControl w:val="0"/>
        <w:autoSpaceDE w:val="0"/>
        <w:autoSpaceDN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обеспечение дополнительного профессионального образования лиц, замещающих выборные муниципальные должности, муниципальных служащих;</w:t>
      </w:r>
    </w:p>
    <w:p w:rsidR="005E28DF" w:rsidRPr="007D634E" w:rsidRDefault="005E28DF" w:rsidP="005E28DF">
      <w:pPr>
        <w:widowControl w:val="0"/>
        <w:autoSpaceDE w:val="0"/>
        <w:autoSpaceDN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муниципальной активности и заинтересованности населения в осуществлении местного самоуправления;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оптимизация штатной численности муниципальных служащих;</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престижа муниципальной службы;</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привлечение на муниципальную службу </w:t>
      </w:r>
      <w:r w:rsidRPr="007D634E">
        <w:rPr>
          <w:rFonts w:ascii="Times New Roman" w:hAnsi="Times New Roman" w:cs="Times New Roman"/>
          <w:color w:val="000000"/>
          <w:spacing w:val="-4"/>
          <w:sz w:val="24"/>
          <w:szCs w:val="24"/>
        </w:rPr>
        <w:t>квалифицированных молодых специалистов, укрепление</w:t>
      </w:r>
      <w:r w:rsidRPr="007D634E">
        <w:rPr>
          <w:rFonts w:ascii="Times New Roman" w:hAnsi="Times New Roman" w:cs="Times New Roman"/>
          <w:color w:val="000000"/>
          <w:sz w:val="24"/>
          <w:szCs w:val="24"/>
        </w:rPr>
        <w:t xml:space="preserve"> кадрового потенциала органов местного самоуправления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Показатели достижения целей и решения задач подпрограммы (приложение № 2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назначения из кадрового резерва;</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конкурса;</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специалистов в возрасте до 30 лет, имеющих стаж муниципальной службы более 3 лет;</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доля муниципальных служащих, прошедших </w:t>
      </w:r>
      <w:proofErr w:type="gramStart"/>
      <w:r w:rsidRPr="007D634E">
        <w:rPr>
          <w:rFonts w:ascii="Times New Roman" w:hAnsi="Times New Roman" w:cs="Times New Roman"/>
          <w:color w:val="000000"/>
          <w:sz w:val="24"/>
          <w:szCs w:val="24"/>
        </w:rPr>
        <w:t>обучение по программам</w:t>
      </w:r>
      <w:proofErr w:type="gramEnd"/>
      <w:r w:rsidRPr="007D634E">
        <w:rPr>
          <w:rFonts w:ascii="Times New Roman" w:hAnsi="Times New Roman" w:cs="Times New Roman"/>
          <w:color w:val="000000"/>
          <w:sz w:val="24"/>
          <w:szCs w:val="24"/>
        </w:rPr>
        <w:t xml:space="preserve"> дополнительного профессионального образования;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образований, которыми применяются разработанные методические рекомендации по вопросам организации кадровой работы в органах местного самоуправления;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имеющих высшее профессиональное образование.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Сведения о методике расчета показателей настоящей подпрограммы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приведены в приложении № 3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Реализация основных мероприятий подпрограммы позволит:</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повысить эффективность деятельности органов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выявить зоны, требующие приоритетного внимания муниципальных властей; </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сформировать комплекс мероприятий по повышению результативности деятельности </w:t>
      </w:r>
      <w:r w:rsidRPr="007D634E">
        <w:rPr>
          <w:rFonts w:ascii="Times New Roman" w:hAnsi="Times New Roman" w:cs="Times New Roman"/>
          <w:color w:val="000000"/>
          <w:sz w:val="24"/>
          <w:szCs w:val="24"/>
        </w:rPr>
        <w:lastRenderedPageBreak/>
        <w:t>органов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совершенствовать уровень дополнительного профессионального образования лиц, занятых в системе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стабилизировать численность муниципальных служащих в установленных рамках, не допустить ее рост;</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повысить уровень доверия населения к муниципальным служащим.</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Общий срок реализации подпрограммы муниципальной программы – 2014-2020 годы. Этапы не выделяются.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8.4. Характеристика основных мероприятий подпрограммы</w:t>
      </w:r>
    </w:p>
    <w:p w:rsidR="005E28DF" w:rsidRPr="007D634E" w:rsidRDefault="005E28DF" w:rsidP="005E28DF">
      <w:pPr>
        <w:widowControl w:val="0"/>
        <w:adjustRightInd w:val="0"/>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муниципальной программы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рамках подпрограммы планируется осуществление следующих основных мероприятий (приложение № 4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1.   Повысить эффективность деятельности Администрации поселения, выявить зоны, требующие приоритетного внимания муниципальной власти, сформировать комплекс мероприятий по повышению результативности деятельности Администрации поселения.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 Совершенствование правовой и методической основы муниципальной службы.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 результате реализации данного мероприятия предполагается повысить эффективность деятельности органов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Реализация мероприятия будет направлена на содействие развитию местного самоуправления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3. Обеспечение дополнительного профессионального образования лиц, замещающих выборные муниципальные должности, муниципальных служащих.</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 результате реализации данного мероприятия предполагается повысить уровень дополнительного профессионального образования глав муниципальных образований и муниципальных служащих.</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4. Оптимизация штатной численности муниципальных служащих.</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В результате реализации </w:t>
      </w:r>
      <w:proofErr w:type="gramStart"/>
      <w:r w:rsidRPr="007D634E">
        <w:rPr>
          <w:rFonts w:ascii="Times New Roman" w:hAnsi="Times New Roman" w:cs="Times New Roman"/>
          <w:color w:val="000000"/>
          <w:sz w:val="24"/>
          <w:szCs w:val="24"/>
        </w:rPr>
        <w:t>данного</w:t>
      </w:r>
      <w:proofErr w:type="gramEnd"/>
      <w:r w:rsidRPr="007D634E">
        <w:rPr>
          <w:rFonts w:ascii="Times New Roman" w:hAnsi="Times New Roman" w:cs="Times New Roman"/>
          <w:color w:val="000000"/>
          <w:sz w:val="24"/>
          <w:szCs w:val="24"/>
        </w:rPr>
        <w:t xml:space="preserve">  предполагается стабилизировать численности муниципальных служащих в установленных рамках, не допустить ее рост.</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5. Повышение престижа муниципальной службы, укрепление кадрового потенциала органов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Кроме того, предполагается проводить социологический опрос на предмет оценки населением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эффективности деятельности органов местного самоуправления и муниципальных учреждений поселения.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Это также  позволит повысить эффективность деятельности органов местного самоуправления, выявить зоны, требующие приоритетного внимания муниципальных властей, сформировать комплекс мероприятий по повышению результативности деятельности органов местного самоуправления.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Вышеуказанные основные мероприятия настоящей подпрограммы направлены на решение всех задач подпрограммы и взаимосвязаны со всеми показателями (индикаторами).</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случае не реализации основных мероприятий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w:t>
      </w:r>
      <w:proofErr w:type="gramStart"/>
      <w:r w:rsidRPr="007D634E">
        <w:rPr>
          <w:rFonts w:ascii="Times New Roman" w:hAnsi="Times New Roman" w:cs="Times New Roman"/>
          <w:color w:val="000000"/>
          <w:sz w:val="24"/>
          <w:szCs w:val="24"/>
        </w:rPr>
        <w:t>поселения</w:t>
      </w:r>
      <w:proofErr w:type="gramEnd"/>
      <w:r w:rsidRPr="007D634E">
        <w:rPr>
          <w:rFonts w:ascii="Times New Roman" w:hAnsi="Times New Roman" w:cs="Times New Roman"/>
          <w:color w:val="000000"/>
          <w:sz w:val="24"/>
          <w:szCs w:val="24"/>
        </w:rPr>
        <w:t xml:space="preserve">  ожидаемые конечные результаты не будут достигнуты, а задачи решены лишь в незначительной части.</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8.5. Информация по ресурсному обеспечению подпрограммы</w:t>
      </w:r>
    </w:p>
    <w:p w:rsidR="005E28DF" w:rsidRPr="007D634E" w:rsidRDefault="005E28DF" w:rsidP="005E28DF">
      <w:pPr>
        <w:widowControl w:val="0"/>
        <w:adjustRightInd w:val="0"/>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муниципальной программы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Общий объем бюджетных ассигнований бюджета  поселения на реализацию основных мероприя</w:t>
      </w:r>
      <w:r w:rsidR="00263910" w:rsidRPr="007D634E">
        <w:rPr>
          <w:rFonts w:ascii="Times New Roman" w:hAnsi="Times New Roman" w:cs="Times New Roman"/>
          <w:color w:val="000000"/>
          <w:sz w:val="24"/>
          <w:szCs w:val="24"/>
        </w:rPr>
        <w:t>тий подпрограммы составляет 95</w:t>
      </w:r>
      <w:r w:rsidRPr="007D634E">
        <w:rPr>
          <w:rFonts w:ascii="Times New Roman" w:hAnsi="Times New Roman" w:cs="Times New Roman"/>
          <w:color w:val="000000"/>
          <w:sz w:val="24"/>
          <w:szCs w:val="24"/>
        </w:rPr>
        <w:t xml:space="preserve"> тыс. рублей, в том числе:</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2014 год – </w:t>
      </w:r>
      <w:r w:rsidR="00263910"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2015 год – </w:t>
      </w:r>
      <w:r w:rsidR="00263910"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2016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2017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2018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2019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2020 год – </w:t>
      </w:r>
      <w:r w:rsidR="00263910"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Подробные сведения об объеме финансовых ресурсов, необходимых для реализации </w:t>
      </w:r>
      <w:r w:rsidRPr="007D634E">
        <w:rPr>
          <w:rFonts w:ascii="Times New Roman" w:hAnsi="Times New Roman" w:cs="Times New Roman"/>
          <w:color w:val="000000"/>
          <w:sz w:val="24"/>
          <w:szCs w:val="24"/>
        </w:rPr>
        <w:lastRenderedPageBreak/>
        <w:t xml:space="preserve">подпрограммы содержатся в приложении № 1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263910">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r w:rsidR="00263910" w:rsidRPr="007D634E">
        <w:rPr>
          <w:rFonts w:ascii="Times New Roman" w:hAnsi="Times New Roman" w:cs="Times New Roman"/>
          <w:color w:val="000000"/>
          <w:sz w:val="24"/>
          <w:szCs w:val="24"/>
        </w:rPr>
        <w:t>9</w:t>
      </w:r>
      <w:r w:rsidRPr="007D634E">
        <w:rPr>
          <w:rFonts w:ascii="Times New Roman" w:hAnsi="Times New Roman" w:cs="Times New Roman"/>
          <w:color w:val="000000"/>
          <w:sz w:val="24"/>
          <w:szCs w:val="24"/>
        </w:rPr>
        <w:t xml:space="preserve">. Подпрограмма «Развитие  муниципального  управления </w:t>
      </w:r>
    </w:p>
    <w:p w:rsidR="005E28DF" w:rsidRPr="007D634E" w:rsidRDefault="005E28DF" w:rsidP="005E28DF">
      <w:pPr>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rsidP="005E28DF">
      <w:pPr>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9.1. ПАСПОРТ</w:t>
      </w:r>
    </w:p>
    <w:p w:rsidR="005E28DF" w:rsidRPr="007D634E" w:rsidRDefault="005E28DF" w:rsidP="005E28DF">
      <w:pPr>
        <w:tabs>
          <w:tab w:val="left" w:pos="5614"/>
        </w:tabs>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подпрограммы «Развитие  муниципального  управления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rsidP="005E28DF">
      <w:pPr>
        <w:rPr>
          <w:rFonts w:ascii="Times New Roman" w:hAnsi="Times New Roman" w:cs="Times New Roman"/>
          <w:color w:val="000000"/>
          <w:sz w:val="24"/>
          <w:szCs w:val="24"/>
        </w:rPr>
      </w:pPr>
    </w:p>
    <w:tbl>
      <w:tblPr>
        <w:tblW w:w="0" w:type="auto"/>
        <w:tblLook w:val="00A0"/>
      </w:tblPr>
      <w:tblGrid>
        <w:gridCol w:w="2325"/>
        <w:gridCol w:w="7564"/>
      </w:tblGrid>
      <w:tr w:rsidR="005E28DF" w:rsidRPr="007D634E" w:rsidTr="005E28DF">
        <w:tc>
          <w:tcPr>
            <w:tcW w:w="2325"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Наименование подпрограммы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rPr>
                <w:rFonts w:ascii="Times New Roman" w:hAnsi="Times New Roman" w:cs="Times New Roman"/>
                <w:color w:val="000000"/>
                <w:sz w:val="24"/>
                <w:szCs w:val="24"/>
                <w:lang w:eastAsia="en-US"/>
              </w:rPr>
            </w:pPr>
          </w:p>
        </w:tc>
        <w:tc>
          <w:tcPr>
            <w:tcW w:w="7564"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Развитие  муниципального  управления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r>
      <w:tr w:rsidR="005E28DF" w:rsidRPr="007D634E" w:rsidTr="005E28DF">
        <w:tc>
          <w:tcPr>
            <w:tcW w:w="2325"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Ответственный исполнитель подпрограммы</w:t>
            </w:r>
          </w:p>
          <w:p w:rsidR="005E28DF" w:rsidRPr="007D634E" w:rsidRDefault="005E28DF">
            <w:pPr>
              <w:rPr>
                <w:rFonts w:ascii="Times New Roman" w:hAnsi="Times New Roman" w:cs="Times New Roman"/>
                <w:color w:val="000000"/>
                <w:sz w:val="24"/>
                <w:szCs w:val="24"/>
                <w:lang w:eastAsia="en-US"/>
              </w:rPr>
            </w:pPr>
          </w:p>
        </w:tc>
        <w:tc>
          <w:tcPr>
            <w:tcW w:w="7564"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Администрация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325"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Участники подпрограммы</w:t>
            </w:r>
          </w:p>
        </w:tc>
        <w:tc>
          <w:tcPr>
            <w:tcW w:w="7564"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Органы исполнительной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r>
      <w:tr w:rsidR="005E28DF" w:rsidRPr="007D634E" w:rsidTr="005E28DF">
        <w:tc>
          <w:tcPr>
            <w:tcW w:w="2325"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Программно-целевые инструменты подпрограммы</w:t>
            </w:r>
          </w:p>
        </w:tc>
        <w:tc>
          <w:tcPr>
            <w:tcW w:w="7564"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Отсутствуют</w:t>
            </w:r>
          </w:p>
        </w:tc>
      </w:tr>
      <w:tr w:rsidR="005E28DF" w:rsidRPr="007D634E" w:rsidTr="005E28DF">
        <w:tc>
          <w:tcPr>
            <w:tcW w:w="2325"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Цели подпрограммы</w:t>
            </w:r>
          </w:p>
        </w:tc>
        <w:tc>
          <w:tcPr>
            <w:tcW w:w="7564"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Развитие  муниципального  управления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совершенствование  муниципальной службы и повышение эффективности исполнения  муниципальными  служащими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(далее – муниципальные служащие) своих должностных обязанностей</w:t>
            </w:r>
          </w:p>
        </w:tc>
      </w:tr>
      <w:tr w:rsidR="005E28DF" w:rsidRPr="007D634E" w:rsidTr="005E28DF">
        <w:tc>
          <w:tcPr>
            <w:tcW w:w="2325"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Задачи подпрограммы</w:t>
            </w:r>
          </w:p>
        </w:tc>
        <w:tc>
          <w:tcPr>
            <w:tcW w:w="7564" w:type="dxa"/>
            <w:hideMark/>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Обеспечение ведения Реестра полномочий, возложенных на </w:t>
            </w:r>
            <w:proofErr w:type="spellStart"/>
            <w:r w:rsidR="004835E1" w:rsidRPr="007D634E">
              <w:rPr>
                <w:rFonts w:ascii="Times New Roman" w:hAnsi="Times New Roman" w:cs="Times New Roman"/>
                <w:color w:val="000000"/>
                <w:sz w:val="24"/>
                <w:szCs w:val="24"/>
              </w:rPr>
              <w:t>Меркуловское</w:t>
            </w:r>
            <w:proofErr w:type="spellEnd"/>
            <w:r w:rsidRPr="007D634E">
              <w:rPr>
                <w:rFonts w:ascii="Times New Roman" w:hAnsi="Times New Roman" w:cs="Times New Roman"/>
                <w:color w:val="000000"/>
                <w:sz w:val="24"/>
                <w:szCs w:val="24"/>
              </w:rPr>
              <w:t xml:space="preserve"> сельское поселение законодательством Российской Федерации (далее – Реестр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обеспечение равного доступа граждан к  муниципальной службе;</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совершенствование механизмов адаптации  муниципальных  служащих, впервые принятых на гражданскую службу;</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формирование высококвалифицированного кадрового состава  муниципальной службы;</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обеспечение регламентации деятельности  муниципальных  служащих на основе должностных регламентов;</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совершенствование механизмов формирования, подготовки и использования кадрового резерва в системе  муниципального  управления и  муниципальной службы;</w:t>
            </w:r>
          </w:p>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привлечение на  муниципальную  службу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молодых специалистов</w:t>
            </w:r>
          </w:p>
        </w:tc>
      </w:tr>
      <w:tr w:rsidR="005E28DF" w:rsidRPr="007D634E" w:rsidTr="005E28DF">
        <w:tc>
          <w:tcPr>
            <w:tcW w:w="2325"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Целевые индикаторы и показатели подпрограммы</w:t>
            </w:r>
          </w:p>
          <w:p w:rsidR="005E28DF" w:rsidRPr="007D634E" w:rsidRDefault="005E28DF">
            <w:pPr>
              <w:rPr>
                <w:rFonts w:ascii="Times New Roman" w:hAnsi="Times New Roman" w:cs="Times New Roman"/>
                <w:color w:val="000000"/>
                <w:sz w:val="24"/>
                <w:szCs w:val="24"/>
                <w:lang w:eastAsia="en-US"/>
              </w:rPr>
            </w:pPr>
          </w:p>
        </w:tc>
        <w:tc>
          <w:tcPr>
            <w:tcW w:w="7564"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Доля полномочий, закрепленных Калининским сельским поселением законодательством Российской Федерации, учтенных в Реестре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вакантных должностей, замещаемых на основе назначения из кадрового резерва;</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конкурса;</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лиц, впервые принятых на гражданскую службу, которым был назначен испытательный срок;</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коэффициент закрепленности на  муниципальной службе; </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имеющих высшее образование;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лиц, получивших дополнительное профессиональное образование, в общем количестве лиц, состоящих в кадровом резерве;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должностей  муниципальной службы, для которых утверждены должностные регламенты, соответствующие требованиям законодательства о  муниципальной службе.</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325"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Этапы и сроки реализации подпрограммы</w:t>
            </w:r>
          </w:p>
          <w:p w:rsidR="005E28DF" w:rsidRPr="007D634E" w:rsidRDefault="005E28DF">
            <w:pPr>
              <w:rPr>
                <w:rFonts w:ascii="Times New Roman" w:hAnsi="Times New Roman" w:cs="Times New Roman"/>
                <w:color w:val="000000"/>
                <w:sz w:val="24"/>
                <w:szCs w:val="24"/>
                <w:lang w:eastAsia="en-US"/>
              </w:rPr>
            </w:pPr>
          </w:p>
        </w:tc>
        <w:tc>
          <w:tcPr>
            <w:tcW w:w="7564"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2014 – 2020 годы</w:t>
            </w:r>
          </w:p>
        </w:tc>
      </w:tr>
      <w:tr w:rsidR="005E28DF" w:rsidRPr="007D634E" w:rsidTr="005E28DF">
        <w:tc>
          <w:tcPr>
            <w:tcW w:w="2325"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Объемы бюджетных ассигнований подпрограммы</w:t>
            </w:r>
          </w:p>
        </w:tc>
        <w:tc>
          <w:tcPr>
            <w:tcW w:w="7564" w:type="dxa"/>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Общий объем бюджетных ассигнований на реализацию основных мероприятий –  </w:t>
            </w:r>
            <w:r w:rsidR="00263910" w:rsidRPr="007D634E">
              <w:rPr>
                <w:rFonts w:ascii="Times New Roman" w:hAnsi="Times New Roman" w:cs="Times New Roman"/>
                <w:color w:val="000000"/>
                <w:sz w:val="24"/>
                <w:szCs w:val="24"/>
              </w:rPr>
              <w:t>95</w:t>
            </w:r>
            <w:r w:rsidRPr="007D634E">
              <w:rPr>
                <w:rFonts w:ascii="Times New Roman" w:hAnsi="Times New Roman" w:cs="Times New Roman"/>
                <w:color w:val="000000"/>
                <w:sz w:val="24"/>
                <w:szCs w:val="24"/>
              </w:rPr>
              <w:t xml:space="preserve">   тыс. рублей, в том числе:</w:t>
            </w:r>
          </w:p>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2014 год –  </w:t>
            </w:r>
            <w:r w:rsidR="00263910"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 xml:space="preserve">    тыс. рублей;</w:t>
            </w:r>
          </w:p>
          <w:p w:rsidR="005E28DF" w:rsidRPr="007D634E" w:rsidRDefault="00263910">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2015 год –10  </w:t>
            </w:r>
            <w:r w:rsidR="005E28DF" w:rsidRPr="007D634E">
              <w:rPr>
                <w:rFonts w:ascii="Times New Roman" w:hAnsi="Times New Roman" w:cs="Times New Roman"/>
                <w:color w:val="000000"/>
                <w:sz w:val="24"/>
                <w:szCs w:val="24"/>
              </w:rPr>
              <w:t>тыс. рублей;</w:t>
            </w:r>
          </w:p>
          <w:p w:rsidR="005E28DF" w:rsidRPr="007D634E" w:rsidRDefault="00263910">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2016 год –15</w:t>
            </w:r>
            <w:r w:rsidR="005E28DF" w:rsidRPr="007D634E">
              <w:rPr>
                <w:rFonts w:ascii="Times New Roman" w:hAnsi="Times New Roman" w:cs="Times New Roman"/>
                <w:color w:val="000000"/>
                <w:sz w:val="24"/>
                <w:szCs w:val="24"/>
              </w:rPr>
              <w:t> тыс. рублей;</w:t>
            </w:r>
          </w:p>
          <w:p w:rsidR="005E28DF" w:rsidRPr="007D634E" w:rsidRDefault="00263910">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2017 год –15</w:t>
            </w:r>
            <w:r w:rsidR="005E28DF" w:rsidRPr="007D634E">
              <w:rPr>
                <w:rFonts w:ascii="Times New Roman" w:hAnsi="Times New Roman" w:cs="Times New Roman"/>
                <w:color w:val="000000"/>
                <w:sz w:val="24"/>
                <w:szCs w:val="24"/>
              </w:rPr>
              <w:t> тыс. рублей;</w:t>
            </w:r>
          </w:p>
          <w:p w:rsidR="005E28DF" w:rsidRPr="007D634E" w:rsidRDefault="00263910">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2018 год –15 </w:t>
            </w:r>
            <w:r w:rsidR="005E28DF" w:rsidRPr="007D634E">
              <w:rPr>
                <w:rFonts w:ascii="Times New Roman" w:hAnsi="Times New Roman" w:cs="Times New Roman"/>
                <w:color w:val="000000"/>
                <w:sz w:val="24"/>
                <w:szCs w:val="24"/>
              </w:rPr>
              <w:t>тыс. рублей;</w:t>
            </w:r>
          </w:p>
          <w:p w:rsidR="005E28DF" w:rsidRPr="007D634E" w:rsidRDefault="00263910">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2019 год –15</w:t>
            </w:r>
            <w:r w:rsidR="005E28DF" w:rsidRPr="007D634E">
              <w:rPr>
                <w:rFonts w:ascii="Times New Roman" w:hAnsi="Times New Roman" w:cs="Times New Roman"/>
                <w:color w:val="000000"/>
                <w:sz w:val="24"/>
                <w:szCs w:val="24"/>
              </w:rPr>
              <w:t> тыс. рублей;</w:t>
            </w:r>
          </w:p>
          <w:p w:rsidR="005E28DF" w:rsidRPr="007D634E" w:rsidRDefault="00263910">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2020 год –15</w:t>
            </w:r>
            <w:r w:rsidR="005E28DF" w:rsidRPr="007D634E">
              <w:rPr>
                <w:rFonts w:ascii="Times New Roman" w:hAnsi="Times New Roman" w:cs="Times New Roman"/>
                <w:color w:val="000000"/>
                <w:sz w:val="24"/>
                <w:szCs w:val="24"/>
              </w:rPr>
              <w:t> тыс. рублей</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325"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Ожидаемые результаты реализации подпрограммы</w:t>
            </w:r>
          </w:p>
        </w:tc>
        <w:tc>
          <w:tcPr>
            <w:tcW w:w="7564" w:type="dxa"/>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Наличие Реестра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соответствующего законодательству Российской Федерации;</w:t>
            </w:r>
          </w:p>
          <w:p w:rsidR="005E28DF" w:rsidRPr="007D634E" w:rsidRDefault="005E28DF">
            <w:pPr>
              <w:widowControl w:val="0"/>
              <w:adjustRightInd w:val="0"/>
              <w:jc w:val="both"/>
              <w:rPr>
                <w:rFonts w:ascii="Times New Roman" w:hAnsi="Times New Roman" w:cs="Times New Roman"/>
                <w:sz w:val="24"/>
                <w:szCs w:val="24"/>
              </w:rPr>
            </w:pPr>
            <w:r w:rsidRPr="007D634E">
              <w:rPr>
                <w:rFonts w:ascii="Times New Roman" w:hAnsi="Times New Roman" w:cs="Times New Roman"/>
                <w:sz w:val="24"/>
                <w:szCs w:val="24"/>
              </w:rPr>
              <w:t>создание условий для равного доступа граждан к муниципальной    службе;</w:t>
            </w:r>
          </w:p>
          <w:p w:rsidR="005E28DF" w:rsidRPr="007D634E" w:rsidRDefault="005E28DF">
            <w:pPr>
              <w:widowControl w:val="0"/>
              <w:adjustRightInd w:val="0"/>
              <w:jc w:val="both"/>
              <w:rPr>
                <w:rFonts w:ascii="Times New Roman" w:hAnsi="Times New Roman" w:cs="Times New Roman"/>
                <w:sz w:val="24"/>
                <w:szCs w:val="24"/>
              </w:rPr>
            </w:pPr>
            <w:r w:rsidRPr="007D634E">
              <w:rPr>
                <w:rFonts w:ascii="Times New Roman" w:hAnsi="Times New Roman" w:cs="Times New Roman"/>
                <w:sz w:val="24"/>
                <w:szCs w:val="24"/>
              </w:rPr>
              <w:t>сокращение срока адаптации при назначении на должности муниципальной    службы;</w:t>
            </w:r>
          </w:p>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уровня профессионализма кадрового состава муниципальной    службы;</w:t>
            </w:r>
          </w:p>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результативности профессиональной служебной деятельности муниципальных  служащих.</w:t>
            </w:r>
          </w:p>
          <w:p w:rsidR="005E28DF" w:rsidRPr="007D634E" w:rsidRDefault="005E28DF">
            <w:pPr>
              <w:widowControl w:val="0"/>
              <w:adjustRightInd w:val="0"/>
              <w:jc w:val="both"/>
              <w:rPr>
                <w:rFonts w:ascii="Times New Roman" w:hAnsi="Times New Roman" w:cs="Times New Roman"/>
                <w:color w:val="000000"/>
                <w:sz w:val="24"/>
                <w:szCs w:val="24"/>
                <w:lang w:eastAsia="en-US"/>
              </w:rPr>
            </w:pPr>
          </w:p>
        </w:tc>
      </w:tr>
    </w:tbl>
    <w:p w:rsidR="005E28DF" w:rsidRPr="007D634E" w:rsidRDefault="005E28DF" w:rsidP="005E28DF">
      <w:pPr>
        <w:rPr>
          <w:rFonts w:ascii="Times New Roman" w:hAnsi="Times New Roman" w:cs="Times New Roman"/>
          <w:color w:val="000000"/>
          <w:sz w:val="24"/>
          <w:szCs w:val="24"/>
          <w:lang w:eastAsia="en-US"/>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9.2. Характеристика сферы реализации подпрограммы муниципальной программы</w:t>
      </w:r>
    </w:p>
    <w:p w:rsidR="005E28DF" w:rsidRPr="007D634E" w:rsidRDefault="005E28DF" w:rsidP="005E28DF">
      <w:pPr>
        <w:ind w:firstLine="709"/>
        <w:jc w:val="center"/>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Разграничение предметов ведения и полномочий, а также самостоятельное осуществление органами   власти муниципальных образований принадлежащих им полномочий является основой федеративных отношений в Российской Федерации.</w:t>
      </w:r>
    </w:p>
    <w:p w:rsidR="005E28DF" w:rsidRPr="007D634E" w:rsidRDefault="005E28DF" w:rsidP="005E28DF">
      <w:pPr>
        <w:ind w:firstLine="709"/>
        <w:jc w:val="both"/>
        <w:rPr>
          <w:rFonts w:ascii="Times New Roman" w:hAnsi="Times New Roman" w:cs="Times New Roman"/>
          <w:color w:val="000000"/>
          <w:sz w:val="24"/>
          <w:szCs w:val="24"/>
        </w:rPr>
      </w:pPr>
      <w:proofErr w:type="gramStart"/>
      <w:r w:rsidRPr="007D634E">
        <w:rPr>
          <w:rFonts w:ascii="Times New Roman" w:hAnsi="Times New Roman" w:cs="Times New Roman"/>
          <w:color w:val="000000"/>
          <w:sz w:val="24"/>
          <w:szCs w:val="24"/>
        </w:rPr>
        <w:t>В связи с этим в качестве одной из основных задач по совершенствованию</w:t>
      </w:r>
      <w:proofErr w:type="gramEnd"/>
      <w:r w:rsidRPr="007D634E">
        <w:rPr>
          <w:rFonts w:ascii="Times New Roman" w:hAnsi="Times New Roman" w:cs="Times New Roman"/>
          <w:color w:val="000000"/>
          <w:sz w:val="24"/>
          <w:szCs w:val="24"/>
        </w:rPr>
        <w:t xml:space="preserve">  муниципального  управления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рассматривается корректировка полномочий. В этих целях подпрограмма предполагает ведение Реестра полномочий, законодательно закрепленных за Калининским сельским поселением</w:t>
      </w:r>
      <w:proofErr w:type="gramStart"/>
      <w:r w:rsidRPr="007D634E">
        <w:rPr>
          <w:rFonts w:ascii="Times New Roman" w:hAnsi="Times New Roman" w:cs="Times New Roman"/>
          <w:color w:val="000000"/>
          <w:sz w:val="24"/>
          <w:szCs w:val="24"/>
        </w:rPr>
        <w:t>..</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Подпрограмма является системным продолжением муниципальной долгосрочной целевой программы «Развитие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(2011-2014 годы)», выполнение мероприятий которой позволило достичь положительных результатов.</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целях реализации положений федерального законодательства о муниципальной    службе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сформирована правовая база по вопросам муниципальной    службы, отнесенным к компетенции муниципального образования, приняты </w:t>
      </w:r>
      <w:r w:rsidRPr="007D634E">
        <w:rPr>
          <w:rFonts w:ascii="Times New Roman" w:hAnsi="Times New Roman" w:cs="Times New Roman"/>
          <w:color w:val="000000"/>
          <w:sz w:val="24"/>
          <w:szCs w:val="24"/>
        </w:rPr>
        <w:lastRenderedPageBreak/>
        <w:t xml:space="preserve">необходимые изменения и дополнения в правовые акты, регламентирующие деятельность муниципальных  служащих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Осуществляется своевременное приведение муниципальных нормативно-правовых актов по вопросам  муниципальной службы в соответствие с изменениями федерального и областного законодательства о  муниципальной службе. </w:t>
      </w:r>
    </w:p>
    <w:p w:rsidR="005E28DF" w:rsidRPr="007D634E" w:rsidRDefault="005E28DF" w:rsidP="005E28DF">
      <w:pPr>
        <w:ind w:firstLine="709"/>
        <w:jc w:val="both"/>
        <w:rPr>
          <w:rFonts w:ascii="Times New Roman" w:hAnsi="Times New Roman" w:cs="Times New Roman"/>
          <w:color w:val="000000"/>
          <w:sz w:val="24"/>
          <w:szCs w:val="24"/>
        </w:rPr>
      </w:pPr>
      <w:proofErr w:type="gramStart"/>
      <w:r w:rsidRPr="007D634E">
        <w:rPr>
          <w:rFonts w:ascii="Times New Roman" w:hAnsi="Times New Roman" w:cs="Times New Roman"/>
          <w:color w:val="000000"/>
          <w:sz w:val="24"/>
          <w:szCs w:val="24"/>
        </w:rPr>
        <w:t xml:space="preserve">В рамках совершенствования кадровой работы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по профилактике коррупционных правонарушений   разработан механизм принятия мер по предотвращению конфликта интересов, в том числе после ухода  муниципального служащего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с муниципальной    службы,  по порядку его урегулирования,   по контролю за соблюдением муниципальными служащими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ограничений, запретов и обязанностей, налагаемых на муниципальных  служащих.</w:t>
      </w:r>
      <w:proofErr w:type="gramEnd"/>
    </w:p>
    <w:p w:rsidR="005E28DF" w:rsidRPr="007D634E" w:rsidRDefault="005E28DF" w:rsidP="005E28DF">
      <w:pPr>
        <w:ind w:firstLine="709"/>
        <w:jc w:val="both"/>
        <w:rPr>
          <w:rFonts w:ascii="Times New Roman" w:hAnsi="Times New Roman" w:cs="Times New Roman"/>
          <w:color w:val="000000" w:themeColor="text1"/>
          <w:sz w:val="24"/>
          <w:szCs w:val="24"/>
        </w:rPr>
      </w:pPr>
      <w:r w:rsidRPr="007D634E">
        <w:rPr>
          <w:rFonts w:ascii="Times New Roman" w:hAnsi="Times New Roman" w:cs="Times New Roman"/>
          <w:color w:val="000000"/>
          <w:sz w:val="24"/>
          <w:szCs w:val="24"/>
        </w:rPr>
        <w:t xml:space="preserve"> </w:t>
      </w:r>
      <w:proofErr w:type="gramStart"/>
      <w:r w:rsidRPr="007D634E">
        <w:rPr>
          <w:rFonts w:ascii="Times New Roman" w:hAnsi="Times New Roman" w:cs="Times New Roman"/>
          <w:color w:val="000000"/>
          <w:sz w:val="24"/>
          <w:szCs w:val="24"/>
        </w:rPr>
        <w:t>. По состоянию на 1 января 2013 года в   муниципальными служащими было замещено 7 должностей  муниципальной службы.</w:t>
      </w:r>
      <w:proofErr w:type="gramEnd"/>
      <w:r w:rsidRPr="007D634E">
        <w:rPr>
          <w:rFonts w:ascii="Times New Roman" w:hAnsi="Times New Roman" w:cs="Times New Roman"/>
          <w:color w:val="000000"/>
          <w:sz w:val="24"/>
          <w:szCs w:val="24"/>
        </w:rPr>
        <w:t xml:space="preserve"> Из них 86 процентов должностей замещено женщинами, 14 процент должностей – мужчинами. Штатная укомплектованность составляет 100 процентов. </w:t>
      </w:r>
    </w:p>
    <w:p w:rsidR="005E28DF" w:rsidRPr="007D634E" w:rsidRDefault="00AE7292" w:rsidP="005E28DF">
      <w:pPr>
        <w:ind w:firstLine="709"/>
        <w:jc w:val="both"/>
        <w:rPr>
          <w:rFonts w:ascii="Times New Roman" w:hAnsi="Times New Roman" w:cs="Times New Roman"/>
          <w:color w:val="000000"/>
          <w:sz w:val="24"/>
          <w:szCs w:val="24"/>
        </w:rPr>
      </w:pPr>
      <w:proofErr w:type="gramStart"/>
      <w:r w:rsidRPr="007D634E">
        <w:rPr>
          <w:rFonts w:ascii="Times New Roman" w:hAnsi="Times New Roman" w:cs="Times New Roman"/>
          <w:color w:val="000000"/>
          <w:sz w:val="24"/>
          <w:szCs w:val="24"/>
        </w:rPr>
        <w:t>83</w:t>
      </w:r>
      <w:r w:rsidR="005E28DF" w:rsidRPr="007D634E">
        <w:rPr>
          <w:rFonts w:ascii="Times New Roman" w:hAnsi="Times New Roman" w:cs="Times New Roman"/>
          <w:color w:val="000000"/>
          <w:sz w:val="24"/>
          <w:szCs w:val="24"/>
        </w:rPr>
        <w:t xml:space="preserve"> процентов  муниципальных  служащих имеют высшее </w:t>
      </w:r>
      <w:r w:rsidRPr="007D634E">
        <w:rPr>
          <w:rFonts w:ascii="Times New Roman" w:hAnsi="Times New Roman" w:cs="Times New Roman"/>
          <w:color w:val="000000"/>
          <w:sz w:val="24"/>
          <w:szCs w:val="24"/>
        </w:rPr>
        <w:t>профессиональное образование, 17</w:t>
      </w:r>
      <w:r w:rsidR="005E28DF" w:rsidRPr="007D634E">
        <w:rPr>
          <w:rFonts w:ascii="Times New Roman" w:hAnsi="Times New Roman" w:cs="Times New Roman"/>
          <w:color w:val="000000"/>
          <w:sz w:val="24"/>
          <w:szCs w:val="24"/>
        </w:rPr>
        <w:t xml:space="preserve"> процентов  муниципальных  служащих имеют среднее п</w:t>
      </w:r>
      <w:r w:rsidR="00263910" w:rsidRPr="007D634E">
        <w:rPr>
          <w:rFonts w:ascii="Times New Roman" w:hAnsi="Times New Roman" w:cs="Times New Roman"/>
          <w:color w:val="000000"/>
          <w:sz w:val="24"/>
          <w:szCs w:val="24"/>
        </w:rPr>
        <w:t xml:space="preserve">рофессиональное образование;  </w:t>
      </w:r>
      <w:r w:rsidRPr="007D634E">
        <w:rPr>
          <w:rFonts w:ascii="Times New Roman" w:hAnsi="Times New Roman" w:cs="Times New Roman"/>
          <w:color w:val="000000"/>
          <w:sz w:val="24"/>
          <w:szCs w:val="24"/>
        </w:rPr>
        <w:t>50</w:t>
      </w:r>
      <w:r w:rsidR="005E28DF" w:rsidRPr="007D634E">
        <w:rPr>
          <w:rFonts w:ascii="Times New Roman" w:hAnsi="Times New Roman" w:cs="Times New Roman"/>
          <w:color w:val="000000"/>
          <w:sz w:val="24"/>
          <w:szCs w:val="24"/>
        </w:rPr>
        <w:t xml:space="preserve"> процентов  муниципальных  служащих имеют стаж  мун</w:t>
      </w:r>
      <w:r w:rsidR="00263910" w:rsidRPr="007D634E">
        <w:rPr>
          <w:rFonts w:ascii="Times New Roman" w:hAnsi="Times New Roman" w:cs="Times New Roman"/>
          <w:color w:val="000000"/>
          <w:sz w:val="24"/>
          <w:szCs w:val="24"/>
        </w:rPr>
        <w:t xml:space="preserve">иципальной службы до 5 лет, </w:t>
      </w:r>
      <w:r w:rsidRPr="007D634E">
        <w:rPr>
          <w:rFonts w:ascii="Times New Roman" w:hAnsi="Times New Roman" w:cs="Times New Roman"/>
          <w:color w:val="000000"/>
          <w:sz w:val="24"/>
          <w:szCs w:val="24"/>
        </w:rPr>
        <w:t>33</w:t>
      </w:r>
      <w:r w:rsidR="005E28DF" w:rsidRPr="007D634E">
        <w:rPr>
          <w:rFonts w:ascii="Times New Roman" w:hAnsi="Times New Roman" w:cs="Times New Roman"/>
          <w:color w:val="000000"/>
          <w:sz w:val="24"/>
          <w:szCs w:val="24"/>
        </w:rPr>
        <w:t xml:space="preserve"> процентов  муниципальных  служащих имеют стаж  муниципал</w:t>
      </w:r>
      <w:r w:rsidR="00263910" w:rsidRPr="007D634E">
        <w:rPr>
          <w:rFonts w:ascii="Times New Roman" w:hAnsi="Times New Roman" w:cs="Times New Roman"/>
          <w:color w:val="000000"/>
          <w:sz w:val="24"/>
          <w:szCs w:val="24"/>
        </w:rPr>
        <w:t xml:space="preserve">ьной службы от 5 до 10 лет, </w:t>
      </w:r>
      <w:r w:rsidRPr="007D634E">
        <w:rPr>
          <w:rFonts w:ascii="Times New Roman" w:hAnsi="Times New Roman" w:cs="Times New Roman"/>
          <w:color w:val="000000"/>
          <w:sz w:val="24"/>
          <w:szCs w:val="24"/>
        </w:rPr>
        <w:t>17</w:t>
      </w:r>
      <w:r w:rsidR="005E28DF" w:rsidRPr="007D634E">
        <w:rPr>
          <w:rFonts w:ascii="Times New Roman" w:hAnsi="Times New Roman" w:cs="Times New Roman"/>
          <w:color w:val="000000"/>
          <w:sz w:val="24"/>
          <w:szCs w:val="24"/>
        </w:rPr>
        <w:t xml:space="preserve"> процента  муниципальных  служащих имеют стаж  муниципальной службы от 10 до 25 лет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В должностных регламентах  муниципальных  служащих зафиксированы права, обязанности, ответственность гражданского служащего. Кроме того, имеется специальный раздел «Показатели эффективности и результативности профессиональной и служебной деятельности». </w:t>
      </w:r>
    </w:p>
    <w:p w:rsidR="005E28DF" w:rsidRPr="007D634E" w:rsidRDefault="005E28DF" w:rsidP="005E28DF">
      <w:pPr>
        <w:ind w:firstLine="709"/>
        <w:jc w:val="both"/>
        <w:rPr>
          <w:rFonts w:ascii="Times New Roman" w:hAnsi="Times New Roman" w:cs="Times New Roman"/>
          <w:color w:val="000000"/>
          <w:sz w:val="24"/>
          <w:szCs w:val="24"/>
        </w:rPr>
      </w:pPr>
      <w:proofErr w:type="gramStart"/>
      <w:r w:rsidRPr="007D634E">
        <w:rPr>
          <w:rFonts w:ascii="Times New Roman" w:hAnsi="Times New Roman" w:cs="Times New Roman"/>
          <w:color w:val="000000"/>
          <w:sz w:val="24"/>
          <w:szCs w:val="24"/>
        </w:rPr>
        <w:t xml:space="preserve">В целях дальнейшего совершенствования работы по регламентации деятельности муниципальных служащих, необходимо продолжить работу по мониторингу исполнения должностных регламентов, упорядочению и конкретизации полномочий  муниципальных  служащих, закрепленных в должностных регламентах по итогам мониторинга, а также в случаях изменения действующего федерального и областного законодательства, регулирующего их деятельность, структуры и штатного расписания органов исполнительной власти.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 В 2014 году необходимо организовать работу по внедрению в практику кадровой работы   формирование ежегодных отчетов  муниципальных  служащих.</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Реализация данного направления работы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карьерного роста  муниципальных  служащих, безупречно исполняющих свои должностные обязанности.</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p w:rsidR="005E28DF" w:rsidRPr="007D634E" w:rsidRDefault="005E28DF" w:rsidP="005E28DF">
      <w:pPr>
        <w:ind w:firstLine="709"/>
        <w:jc w:val="both"/>
        <w:rPr>
          <w:rFonts w:ascii="Times New Roman" w:hAnsi="Times New Roman" w:cs="Times New Roman"/>
          <w:color w:val="FF0000"/>
          <w:sz w:val="24"/>
          <w:szCs w:val="24"/>
        </w:rPr>
      </w:pPr>
      <w:r w:rsidRPr="007D634E">
        <w:rPr>
          <w:rFonts w:ascii="Times New Roman" w:hAnsi="Times New Roman" w:cs="Times New Roman"/>
          <w:color w:val="000000"/>
          <w:sz w:val="24"/>
          <w:szCs w:val="24"/>
        </w:rPr>
        <w:lastRenderedPageBreak/>
        <w:t xml:space="preserve">Работа с кадровым резервом осуществляется в соответствии </w:t>
      </w:r>
      <w:r w:rsidRPr="007D634E">
        <w:rPr>
          <w:rFonts w:ascii="Times New Roman" w:hAnsi="Times New Roman" w:cs="Times New Roman"/>
          <w:color w:val="000000" w:themeColor="text1"/>
          <w:sz w:val="24"/>
          <w:szCs w:val="24"/>
        </w:rPr>
        <w:t xml:space="preserve">с  постановлением Администрации </w:t>
      </w:r>
      <w:proofErr w:type="spellStart"/>
      <w:r w:rsidR="004835E1" w:rsidRPr="007D634E">
        <w:rPr>
          <w:rFonts w:ascii="Times New Roman" w:hAnsi="Times New Roman" w:cs="Times New Roman"/>
          <w:color w:val="000000" w:themeColor="text1"/>
          <w:sz w:val="24"/>
          <w:szCs w:val="24"/>
        </w:rPr>
        <w:t>Меркуловского</w:t>
      </w:r>
      <w:proofErr w:type="spellEnd"/>
      <w:r w:rsidR="00AE7292" w:rsidRPr="007D634E">
        <w:rPr>
          <w:rFonts w:ascii="Times New Roman" w:hAnsi="Times New Roman" w:cs="Times New Roman"/>
          <w:color w:val="000000" w:themeColor="text1"/>
          <w:sz w:val="24"/>
          <w:szCs w:val="24"/>
        </w:rPr>
        <w:t xml:space="preserve"> сельского поселения  от 20.10.2011 №96</w:t>
      </w:r>
      <w:r w:rsidRPr="007D634E">
        <w:rPr>
          <w:rFonts w:ascii="Times New Roman" w:hAnsi="Times New Roman" w:cs="Times New Roman"/>
          <w:color w:val="FF0000"/>
          <w:sz w:val="24"/>
          <w:szCs w:val="24"/>
        </w:rPr>
        <w:t xml:space="preserve">       </w:t>
      </w:r>
    </w:p>
    <w:p w:rsidR="005E28DF" w:rsidRPr="007D634E" w:rsidRDefault="005E28DF" w:rsidP="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«Об утверждении муниципальной долгосрочной целевой программы «Развитие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(2011-2014 годы)»;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Реализация программных мероприятий будет способствовать выходу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на более высокий качественный уровень, что позволит успешно решать стратегические задачи, стоящие перед поселением.</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Основными рисками, связанными с развитием  муниципального  управления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являются: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недостаточное материально-техническое и финансовое обеспечение полномочий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наличие коррупционных факторов.</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Для снижения рисков необходимо осуществление запланированных основных мероприятий подпрограммы.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Оценка данных рисков – риски низкие.</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center"/>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9.3. Цели, задачи и показатели (индикаторы), основные ожидаемые результаты, сроки и этапы реализации подпрограммы муниципальной программы</w:t>
      </w:r>
    </w:p>
    <w:p w:rsidR="005E28DF" w:rsidRPr="007D634E" w:rsidRDefault="005E28DF" w:rsidP="005E28DF">
      <w:pPr>
        <w:widowControl w:val="0"/>
        <w:adjustRightInd w:val="0"/>
        <w:ind w:firstLine="709"/>
        <w:jc w:val="center"/>
        <w:outlineLvl w:val="2"/>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Основными целями подпрограммы являются:</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развитие  муниципального  управления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совершенствование  муниципальной службы и повышение эффективности исполнения муниципальными служащими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своих должностных обязанностей.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Для достижения поставленных целей реализация мероприятий подпрограммы будет направлена на решение следующих основных задач:</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обеспечение ведения Реестра полномочий, возложенных на </w:t>
      </w:r>
      <w:proofErr w:type="spellStart"/>
      <w:r w:rsidR="004835E1" w:rsidRPr="007D634E">
        <w:rPr>
          <w:rFonts w:ascii="Times New Roman" w:hAnsi="Times New Roman" w:cs="Times New Roman"/>
          <w:color w:val="000000"/>
          <w:sz w:val="24"/>
          <w:szCs w:val="24"/>
        </w:rPr>
        <w:t>Меркуловское</w:t>
      </w:r>
      <w:proofErr w:type="spellEnd"/>
      <w:r w:rsidRPr="007D634E">
        <w:rPr>
          <w:rFonts w:ascii="Times New Roman" w:hAnsi="Times New Roman" w:cs="Times New Roman"/>
          <w:color w:val="000000"/>
          <w:sz w:val="24"/>
          <w:szCs w:val="24"/>
        </w:rPr>
        <w:t xml:space="preserve"> сельское поселение законодательством Российской Федерации;</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обеспечение равного доступа граждан к  муниципальной службе;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совершенствование механизмов адаптации  муниципальных  служащих, впервые принятых на муниципальную службу;</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формирование высококвалифицированного кадрового состава  муниципальной службы;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обеспечение регламентации деятельности  муниципальных  служащих на основе должностных регламентов;</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совершенствование механизмов формирования, подготовки и использования кадрового резерва в системе  муниципального  управления и  муниципальной службы;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привлечение на  муниципальную  службу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молодых специалистов.</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Показатели достижения целей и решения задач подпрограммы (приложение № 2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доля полномочий, закрепленных за  Калининским сельским поселением законодательством Российской Федерации, учтенных в Реестре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вакантных должностей, замещаемых на основе назначения из кадрового резерва;</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конкурса;</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лиц, впервые принятых на муниципальную службу, которым был назначен испытательный срок;</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коэффициент закрепленности на  муниципальной службе;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имеющих высшее образование;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должностей  муниципальной службы, для которых утверждены должностные регламенты, соответствующие требованиям законодательства о  муниципальной службе.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Сведения о методике расчета показателей настоящей подпрограммы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приведены в приложении № 3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Реализация основных мероприятий подпрограммы позволит достичь следующих результатов:</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наличие Реестра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соответствующего законодательству Российской Федерации;</w:t>
      </w:r>
    </w:p>
    <w:p w:rsidR="005E28DF" w:rsidRPr="007D634E" w:rsidRDefault="005E28DF" w:rsidP="005E28DF">
      <w:pPr>
        <w:widowControl w:val="0"/>
        <w:adjustRightInd w:val="0"/>
        <w:ind w:firstLine="709"/>
        <w:jc w:val="both"/>
        <w:rPr>
          <w:rFonts w:ascii="Times New Roman" w:hAnsi="Times New Roman" w:cs="Times New Roman"/>
          <w:sz w:val="24"/>
          <w:szCs w:val="24"/>
        </w:rPr>
      </w:pPr>
      <w:r w:rsidRPr="007D634E">
        <w:rPr>
          <w:rFonts w:ascii="Times New Roman" w:hAnsi="Times New Roman" w:cs="Times New Roman"/>
          <w:sz w:val="24"/>
          <w:szCs w:val="24"/>
        </w:rPr>
        <w:t>создание условий для равного доступа граждан к муниципальной    службе;</w:t>
      </w:r>
    </w:p>
    <w:p w:rsidR="005E28DF" w:rsidRPr="007D634E" w:rsidRDefault="005E28DF" w:rsidP="005E28DF">
      <w:pPr>
        <w:widowControl w:val="0"/>
        <w:adjustRightInd w:val="0"/>
        <w:ind w:firstLine="709"/>
        <w:jc w:val="both"/>
        <w:rPr>
          <w:rFonts w:ascii="Times New Roman" w:hAnsi="Times New Roman" w:cs="Times New Roman"/>
          <w:sz w:val="24"/>
          <w:szCs w:val="24"/>
        </w:rPr>
      </w:pPr>
      <w:r w:rsidRPr="007D634E">
        <w:rPr>
          <w:rFonts w:ascii="Times New Roman" w:hAnsi="Times New Roman" w:cs="Times New Roman"/>
          <w:sz w:val="24"/>
          <w:szCs w:val="24"/>
        </w:rPr>
        <w:t>сокращение срока адаптации при назначении на должности муниципальной   службы;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повышение результативности профессиональной служебной деятельности муниципальных  служащих.</w:t>
      </w:r>
    </w:p>
    <w:p w:rsidR="005E28DF" w:rsidRPr="007D634E" w:rsidRDefault="005E28DF" w:rsidP="00AE7292">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.9.4. Характеристика основных мероприятий подпрограммы муниципальной программы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Для решения задач подпрограммы «Развитие  муниципального  управления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предусматривается осуществление следующих основных мероприятий: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1. Совершенствование современных механизмов подбора кадров  муниципальной службы.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Ответственным исполнителем подпрограммы ежегодно в период с 2014 по 2020 годы будет осуществляться комплекс мероприятий, направленных на совершенствование системы конкурсного замещения вакантных должностей муниципальной службы, развитие системы общественного контроля и повышение открытости процедуры поступления на  муниципальную  службу.</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 Внедрение в органах исполнительной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новых принципов кадровой работы.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 течение всего срока реализации подпрограммы (2014 - 2020 годы) ответственным исполнителем будут осуществляться мероприятия по внедрению института наставничества на  муниципальной службе, расширению практики установления испытательного срока при замещении должностей муниципальной   службы, что позволит сократить срок адаптации при назначении на должности муниципальной службы, а также осуществлять более качественный подбор кадров.</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3. Совершенствование современных механизмов прохождения муниципальной  службы.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Ответственным исполнителем подпрограммы ежегодно в период с 2014 по 2020 годы будут осуществляться мероприятия по совершенствованию аттестационных процедур  муниципальных  служащих,   направленных на повышение уровня профессионализма кадрового состава, а также совершенствование системы материальной и моральной мотивации муниципальных  служащих. </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4. Соблюдение муниципальными служащими требований должностных регламентов.</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 течение всего срока реализации подпрограммы (2014-2020 годы) ответственным исполнителем будут осуществляться мероприятия, способствующие повышению результативности профессиональной служебной деятельности муниципальных  служащих.</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5. Ведение Реестра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Ответственным исполнителем ежегодно в период с 2014 по 2020 годы будет проводиться комплекс мероприятий, направленных на формирование и Реестра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и обеспечение его соответствия законодательству Российской Федерации.</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Сведения о сроках, исполнителях, ожидаемых непосредственных результатах реализации основных мероприятий, взаимосвязи с показателями подпрограммы и о последствиях </w:t>
      </w:r>
      <w:proofErr w:type="spellStart"/>
      <w:r w:rsidRPr="007D634E">
        <w:rPr>
          <w:rFonts w:ascii="Times New Roman" w:hAnsi="Times New Roman" w:cs="Times New Roman"/>
          <w:color w:val="000000"/>
          <w:sz w:val="24"/>
          <w:szCs w:val="24"/>
        </w:rPr>
        <w:t>нереализации</w:t>
      </w:r>
      <w:proofErr w:type="spellEnd"/>
      <w:r w:rsidRPr="007D634E">
        <w:rPr>
          <w:rFonts w:ascii="Times New Roman" w:hAnsi="Times New Roman" w:cs="Times New Roman"/>
          <w:color w:val="000000"/>
          <w:sz w:val="24"/>
          <w:szCs w:val="24"/>
        </w:rPr>
        <w:t xml:space="preserve"> основных мероприятий приводятся в приложении № 4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center"/>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9.5. Информация по ресурсному обеспечению подпрограммы муниципальной программы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Общий объем бюджетных ассигнований   бюджета поселения на реализацию основных мероприят</w:t>
      </w:r>
      <w:r w:rsidR="004835E1" w:rsidRPr="007D634E">
        <w:rPr>
          <w:rFonts w:ascii="Times New Roman" w:hAnsi="Times New Roman" w:cs="Times New Roman"/>
          <w:color w:val="000000"/>
          <w:sz w:val="24"/>
          <w:szCs w:val="24"/>
        </w:rPr>
        <w:t>ий подпрограммы составляет  95</w:t>
      </w:r>
      <w:r w:rsidRPr="007D634E">
        <w:rPr>
          <w:rFonts w:ascii="Times New Roman" w:hAnsi="Times New Roman" w:cs="Times New Roman"/>
          <w:color w:val="000000"/>
          <w:sz w:val="24"/>
          <w:szCs w:val="24"/>
        </w:rPr>
        <w:t> тыс. рублей, в том числе: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2014 год –-</w:t>
      </w:r>
      <w:r w:rsidR="004835E1"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 тыс. рублей;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2015 год –</w:t>
      </w:r>
      <w:r w:rsidR="004835E1" w:rsidRPr="007D634E">
        <w:rPr>
          <w:rFonts w:ascii="Times New Roman" w:hAnsi="Times New Roman" w:cs="Times New Roman"/>
          <w:color w:val="000000"/>
          <w:sz w:val="24"/>
          <w:szCs w:val="24"/>
        </w:rPr>
        <w:t>10</w:t>
      </w:r>
      <w:r w:rsidRPr="007D634E">
        <w:rPr>
          <w:rFonts w:ascii="Times New Roman" w:hAnsi="Times New Roman" w:cs="Times New Roman"/>
          <w:color w:val="000000"/>
          <w:sz w:val="24"/>
          <w:szCs w:val="24"/>
        </w:rPr>
        <w:t xml:space="preserve">   тыс. рублей;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2016 год –</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2017 год –  </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2018 год – </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2019 год – </w:t>
      </w:r>
      <w:r w:rsidR="004835E1" w:rsidRPr="007D634E">
        <w:rPr>
          <w:rFonts w:ascii="Times New Roman" w:hAnsi="Times New Roman" w:cs="Times New Roman"/>
          <w:color w:val="000000"/>
          <w:sz w:val="24"/>
          <w:szCs w:val="24"/>
        </w:rPr>
        <w:t>15</w:t>
      </w:r>
      <w:r w:rsidRPr="007D634E">
        <w:rPr>
          <w:rFonts w:ascii="Times New Roman" w:hAnsi="Times New Roman" w:cs="Times New Roman"/>
          <w:color w:val="000000"/>
          <w:sz w:val="24"/>
          <w:szCs w:val="24"/>
        </w:rPr>
        <w:t xml:space="preserve">   тыс. рублей;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2020 год –     тыс. рублей.</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Подробные сведения об объеме финансовых ресурсов, необходимых для реализации подпрограммы содержатся в приложении № 1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adjustRightInd w:val="0"/>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11. Подпрограмма «Обеспечение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adjustRightInd w:val="0"/>
        <w:ind w:firstLine="709"/>
        <w:jc w:val="center"/>
        <w:rPr>
          <w:rFonts w:ascii="Times New Roman" w:hAnsi="Times New Roman" w:cs="Times New Roman"/>
          <w:color w:val="000000"/>
          <w:sz w:val="24"/>
          <w:szCs w:val="24"/>
        </w:rPr>
      </w:pPr>
    </w:p>
    <w:p w:rsidR="005E28DF" w:rsidRPr="007D634E" w:rsidRDefault="003922DF" w:rsidP="003922DF">
      <w:pPr>
        <w:adjustRightInd w:val="0"/>
        <w:ind w:firstLine="709"/>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r w:rsidR="005E28DF" w:rsidRPr="007D634E">
        <w:rPr>
          <w:rFonts w:ascii="Times New Roman" w:hAnsi="Times New Roman" w:cs="Times New Roman"/>
          <w:color w:val="000000"/>
          <w:sz w:val="24"/>
          <w:szCs w:val="24"/>
        </w:rPr>
        <w:t>11.1. ПАСПОРТ</w:t>
      </w:r>
    </w:p>
    <w:p w:rsidR="005E28DF" w:rsidRPr="007D634E" w:rsidRDefault="005E28DF" w:rsidP="005E28DF">
      <w:pPr>
        <w:adjustRightInd w:val="0"/>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подпрограммы «Обеспечение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 </w:t>
      </w:r>
    </w:p>
    <w:p w:rsidR="005E28DF" w:rsidRPr="007D634E" w:rsidRDefault="005E28DF" w:rsidP="005E28DF">
      <w:pPr>
        <w:adjustRightInd w:val="0"/>
        <w:ind w:firstLine="709"/>
        <w:jc w:val="center"/>
        <w:rPr>
          <w:rFonts w:ascii="Times New Roman" w:hAnsi="Times New Roman" w:cs="Times New Roman"/>
          <w:color w:val="000000"/>
          <w:sz w:val="24"/>
          <w:szCs w:val="24"/>
        </w:rPr>
      </w:pPr>
    </w:p>
    <w:tbl>
      <w:tblPr>
        <w:tblW w:w="10170" w:type="dxa"/>
        <w:tblLook w:val="01E0"/>
      </w:tblPr>
      <w:tblGrid>
        <w:gridCol w:w="2802"/>
        <w:gridCol w:w="597"/>
        <w:gridCol w:w="6771"/>
      </w:tblGrid>
      <w:tr w:rsidR="005E28DF" w:rsidRPr="007D634E" w:rsidTr="005E28DF">
        <w:trPr>
          <w:trHeight w:val="948"/>
        </w:trPr>
        <w:tc>
          <w:tcPr>
            <w:tcW w:w="2802"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Наименование подпрограммы </w:t>
            </w:r>
          </w:p>
        </w:tc>
        <w:tc>
          <w:tcPr>
            <w:tcW w:w="600" w:type="dxa"/>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6771" w:type="dxa"/>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 </w:t>
            </w:r>
          </w:p>
        </w:tc>
      </w:tr>
      <w:tr w:rsidR="005E28DF" w:rsidRPr="007D634E" w:rsidTr="005E28DF">
        <w:tc>
          <w:tcPr>
            <w:tcW w:w="2802"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Ответственный исполнитель </w:t>
            </w:r>
          </w:p>
          <w:p w:rsidR="005E28DF" w:rsidRPr="007D634E" w:rsidRDefault="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подпрограммы </w:t>
            </w:r>
          </w:p>
          <w:p w:rsidR="005E28DF" w:rsidRPr="007D634E" w:rsidRDefault="005E28DF">
            <w:pPr>
              <w:rPr>
                <w:rFonts w:ascii="Times New Roman" w:hAnsi="Times New Roman" w:cs="Times New Roman"/>
                <w:color w:val="000000"/>
                <w:sz w:val="24"/>
                <w:szCs w:val="24"/>
                <w:lang w:eastAsia="en-US"/>
              </w:rPr>
            </w:pPr>
          </w:p>
        </w:tc>
        <w:tc>
          <w:tcPr>
            <w:tcW w:w="600" w:type="dxa"/>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6771"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bCs/>
                <w:color w:val="000000"/>
                <w:sz w:val="24"/>
                <w:szCs w:val="24"/>
              </w:rPr>
              <w:t xml:space="preserve">Администрация </w:t>
            </w:r>
            <w:proofErr w:type="spellStart"/>
            <w:r w:rsidR="004835E1" w:rsidRPr="007D634E">
              <w:rPr>
                <w:rFonts w:ascii="Times New Roman" w:hAnsi="Times New Roman" w:cs="Times New Roman"/>
                <w:bCs/>
                <w:color w:val="000000"/>
                <w:sz w:val="24"/>
                <w:szCs w:val="24"/>
              </w:rPr>
              <w:t>Меркуловского</w:t>
            </w:r>
            <w:proofErr w:type="spellEnd"/>
            <w:r w:rsidRPr="007D634E">
              <w:rPr>
                <w:rFonts w:ascii="Times New Roman" w:hAnsi="Times New Roman" w:cs="Times New Roman"/>
                <w:bCs/>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802"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Участники </w:t>
            </w:r>
          </w:p>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подпрограммы </w:t>
            </w:r>
          </w:p>
        </w:tc>
        <w:tc>
          <w:tcPr>
            <w:tcW w:w="600" w:type="dxa"/>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6771" w:type="dxa"/>
            <w:hideMark/>
          </w:tcPr>
          <w:p w:rsidR="005E28DF" w:rsidRPr="007D634E" w:rsidRDefault="005E28DF">
            <w:pPr>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Отсутствуют</w:t>
            </w:r>
          </w:p>
        </w:tc>
      </w:tr>
      <w:tr w:rsidR="005E28DF" w:rsidRPr="007D634E" w:rsidTr="005E28DF">
        <w:tc>
          <w:tcPr>
            <w:tcW w:w="2802"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Программно-целевые инструменты подпрограммы </w:t>
            </w:r>
          </w:p>
          <w:p w:rsidR="005E28DF" w:rsidRPr="007D634E" w:rsidRDefault="005E28DF">
            <w:pPr>
              <w:rPr>
                <w:rFonts w:ascii="Times New Roman" w:hAnsi="Times New Roman" w:cs="Times New Roman"/>
                <w:color w:val="000000"/>
                <w:sz w:val="24"/>
                <w:szCs w:val="24"/>
                <w:lang w:eastAsia="en-US"/>
              </w:rPr>
            </w:pPr>
          </w:p>
        </w:tc>
        <w:tc>
          <w:tcPr>
            <w:tcW w:w="600" w:type="dxa"/>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w:t>
            </w:r>
          </w:p>
        </w:tc>
        <w:tc>
          <w:tcPr>
            <w:tcW w:w="6771" w:type="dxa"/>
            <w:hideMark/>
          </w:tcPr>
          <w:p w:rsidR="005E28DF" w:rsidRPr="007D634E" w:rsidRDefault="005E28DF">
            <w:pPr>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Отсутствуют</w:t>
            </w:r>
          </w:p>
        </w:tc>
      </w:tr>
      <w:tr w:rsidR="005E28DF" w:rsidRPr="007D634E" w:rsidTr="005E28DF">
        <w:tc>
          <w:tcPr>
            <w:tcW w:w="2802" w:type="dxa"/>
            <w:noWrap/>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Цели </w:t>
            </w:r>
          </w:p>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подпрограммы </w:t>
            </w:r>
          </w:p>
        </w:tc>
        <w:tc>
          <w:tcPr>
            <w:tcW w:w="600" w:type="dxa"/>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6771" w:type="dxa"/>
            <w:noWrap/>
          </w:tcPr>
          <w:p w:rsidR="005E28DF" w:rsidRPr="007D634E" w:rsidRDefault="005E28DF">
            <w:pPr>
              <w:adjustRightInd w:val="0"/>
              <w:jc w:val="both"/>
              <w:rPr>
                <w:rFonts w:ascii="Times New Roman" w:hAnsi="Times New Roman" w:cs="Times New Roman"/>
                <w:bCs/>
                <w:color w:val="000000"/>
                <w:sz w:val="24"/>
                <w:szCs w:val="24"/>
                <w:lang w:eastAsia="en-US"/>
              </w:rPr>
            </w:pPr>
            <w:r w:rsidRPr="007D634E">
              <w:rPr>
                <w:rFonts w:ascii="Times New Roman" w:hAnsi="Times New Roman" w:cs="Times New Roman"/>
                <w:color w:val="000000"/>
                <w:sz w:val="24"/>
                <w:szCs w:val="24"/>
              </w:rPr>
              <w:t xml:space="preserve">Обеспечение эффективной деятельности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создание условий по обеспечению доступа населения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к информации о деятельности органов муниципальной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adjustRightInd w:val="0"/>
              <w:jc w:val="both"/>
              <w:rPr>
                <w:rFonts w:ascii="Times New Roman" w:hAnsi="Times New Roman" w:cs="Times New Roman"/>
                <w:bCs/>
                <w:color w:val="000000"/>
                <w:sz w:val="24"/>
                <w:szCs w:val="24"/>
                <w:lang w:eastAsia="en-US"/>
              </w:rPr>
            </w:pPr>
          </w:p>
        </w:tc>
      </w:tr>
      <w:tr w:rsidR="005E28DF" w:rsidRPr="007D634E" w:rsidTr="005E28DF">
        <w:tc>
          <w:tcPr>
            <w:tcW w:w="2802" w:type="dxa"/>
            <w:noWrap/>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Задачи </w:t>
            </w:r>
          </w:p>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подпрограммы </w:t>
            </w:r>
          </w:p>
        </w:tc>
        <w:tc>
          <w:tcPr>
            <w:tcW w:w="600" w:type="dxa"/>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6771" w:type="dxa"/>
            <w:noWrap/>
          </w:tcPr>
          <w:p w:rsidR="005E28DF" w:rsidRPr="007D634E" w:rsidRDefault="005E28DF">
            <w:pPr>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Организация   исследований путем индивидуальных опросов жителей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w:t>
            </w:r>
          </w:p>
          <w:p w:rsidR="005E28DF" w:rsidRPr="007D634E" w:rsidRDefault="005E28DF">
            <w:pPr>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организация обнародования нормативных актов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в информационном бюллетене;</w:t>
            </w:r>
          </w:p>
          <w:p w:rsidR="005E28DF" w:rsidRPr="007D634E" w:rsidRDefault="005E28DF">
            <w:pPr>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привлечение внимания и формирования у населения интереса к деятельности органов   местного самоуправления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adjustRightInd w:val="0"/>
              <w:jc w:val="both"/>
              <w:rPr>
                <w:rFonts w:ascii="Times New Roman" w:hAnsi="Times New Roman" w:cs="Times New Roman"/>
                <w:color w:val="000000"/>
                <w:sz w:val="24"/>
                <w:szCs w:val="24"/>
                <w:lang w:eastAsia="en-US"/>
              </w:rPr>
            </w:pPr>
          </w:p>
        </w:tc>
      </w:tr>
      <w:tr w:rsidR="005E28DF" w:rsidRPr="007D634E" w:rsidTr="005E28DF">
        <w:trPr>
          <w:trHeight w:val="3971"/>
        </w:trPr>
        <w:tc>
          <w:tcPr>
            <w:tcW w:w="2802" w:type="dxa"/>
            <w:noWrap/>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Целевые </w:t>
            </w:r>
          </w:p>
          <w:p w:rsidR="005E28DF" w:rsidRPr="007D634E" w:rsidRDefault="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индикаторы и </w:t>
            </w:r>
          </w:p>
          <w:p w:rsidR="005E28DF" w:rsidRPr="007D634E" w:rsidRDefault="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показатели </w:t>
            </w:r>
          </w:p>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подпрограмм </w:t>
            </w:r>
          </w:p>
        </w:tc>
        <w:tc>
          <w:tcPr>
            <w:tcW w:w="600" w:type="dxa"/>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6771" w:type="dxa"/>
            <w:noWrap/>
            <w:hideMark/>
          </w:tcPr>
          <w:p w:rsidR="005E28DF" w:rsidRPr="007D634E" w:rsidRDefault="005E28DF">
            <w:pPr>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Доля   граждан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участвующих в социологическом опросе,  </w:t>
            </w:r>
          </w:p>
          <w:p w:rsidR="005E28DF" w:rsidRPr="007D634E" w:rsidRDefault="005E28DF">
            <w:pPr>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обнародованных нормативных правовых актов в информационном бюллетене к общему количеству актов, подлежащих  обнародованию;</w:t>
            </w:r>
          </w:p>
        </w:tc>
      </w:tr>
      <w:tr w:rsidR="005E28DF" w:rsidRPr="007D634E" w:rsidTr="005E28DF">
        <w:trPr>
          <w:trHeight w:val="810"/>
        </w:trPr>
        <w:tc>
          <w:tcPr>
            <w:tcW w:w="2802"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Этапы и сроки</w:t>
            </w:r>
          </w:p>
          <w:p w:rsidR="005E28DF" w:rsidRPr="007D634E" w:rsidRDefault="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t>реализации</w:t>
            </w:r>
          </w:p>
          <w:p w:rsidR="005E28DF" w:rsidRPr="007D634E" w:rsidRDefault="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t>подпрограммы</w:t>
            </w:r>
          </w:p>
          <w:p w:rsidR="005E28DF" w:rsidRPr="007D634E" w:rsidRDefault="005E28DF">
            <w:pPr>
              <w:rPr>
                <w:rFonts w:ascii="Times New Roman" w:hAnsi="Times New Roman" w:cs="Times New Roman"/>
                <w:color w:val="000000"/>
                <w:sz w:val="24"/>
                <w:szCs w:val="24"/>
                <w:lang w:eastAsia="en-US"/>
              </w:rPr>
            </w:pPr>
          </w:p>
        </w:tc>
        <w:tc>
          <w:tcPr>
            <w:tcW w:w="600"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6771" w:type="dxa"/>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2014 – 2020 годы.</w:t>
            </w:r>
          </w:p>
          <w:p w:rsidR="005E28DF" w:rsidRPr="007D634E" w:rsidRDefault="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t>Этапы реализации не выделяются</w:t>
            </w:r>
          </w:p>
          <w:p w:rsidR="005E28DF" w:rsidRPr="007D634E" w:rsidRDefault="005E28DF">
            <w:pPr>
              <w:rPr>
                <w:rFonts w:ascii="Times New Roman" w:hAnsi="Times New Roman" w:cs="Times New Roman"/>
                <w:color w:val="000000"/>
                <w:sz w:val="24"/>
                <w:szCs w:val="24"/>
                <w:lang w:eastAsia="en-US"/>
              </w:rPr>
            </w:pPr>
          </w:p>
        </w:tc>
      </w:tr>
      <w:tr w:rsidR="005E28DF" w:rsidRPr="007D634E" w:rsidTr="005E28DF">
        <w:tc>
          <w:tcPr>
            <w:tcW w:w="2802"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Ресурсное обеспечение</w:t>
            </w:r>
          </w:p>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подпрограммы </w:t>
            </w:r>
          </w:p>
        </w:tc>
        <w:tc>
          <w:tcPr>
            <w:tcW w:w="600" w:type="dxa"/>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6771" w:type="dxa"/>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Объем финансирования подпрограммы</w:t>
            </w:r>
            <w:r w:rsidR="003922DF" w:rsidRPr="007D634E">
              <w:rPr>
                <w:rFonts w:ascii="Times New Roman" w:hAnsi="Times New Roman" w:cs="Times New Roman"/>
                <w:color w:val="000000"/>
                <w:sz w:val="24"/>
                <w:szCs w:val="24"/>
              </w:rPr>
              <w:t xml:space="preserve"> в 2014 – 2020 годах составит  21000</w:t>
            </w:r>
            <w:r w:rsidRPr="007D634E">
              <w:rPr>
                <w:rFonts w:ascii="Times New Roman" w:hAnsi="Times New Roman" w:cs="Times New Roman"/>
                <w:color w:val="000000"/>
                <w:sz w:val="24"/>
                <w:szCs w:val="24"/>
              </w:rPr>
              <w:t xml:space="preserve"> тыс. рублей за счет средств – бюджета поселения, в том числе: </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 2014 году –</w:t>
            </w:r>
            <w:r w:rsidR="004835E1" w:rsidRPr="007D634E">
              <w:rPr>
                <w:rFonts w:ascii="Times New Roman" w:hAnsi="Times New Roman" w:cs="Times New Roman"/>
                <w:color w:val="000000"/>
                <w:sz w:val="24"/>
                <w:szCs w:val="24"/>
              </w:rPr>
              <w:t>3000</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w:t>
            </w:r>
            <w:r w:rsidR="004835E1" w:rsidRPr="007D634E">
              <w:rPr>
                <w:rFonts w:ascii="Times New Roman" w:hAnsi="Times New Roman" w:cs="Times New Roman"/>
                <w:color w:val="000000"/>
                <w:sz w:val="24"/>
                <w:szCs w:val="24"/>
              </w:rPr>
              <w:t>2015 году –  3000</w:t>
            </w:r>
            <w:r w:rsidRPr="007D634E">
              <w:rPr>
                <w:rFonts w:ascii="Times New Roman" w:hAnsi="Times New Roman" w:cs="Times New Roman"/>
                <w:color w:val="000000"/>
                <w:sz w:val="24"/>
                <w:szCs w:val="24"/>
              </w:rPr>
              <w:t xml:space="preserve"> тыс. рублей;</w:t>
            </w:r>
          </w:p>
          <w:p w:rsidR="005E28DF" w:rsidRPr="007D634E" w:rsidRDefault="004835E1">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в 2016 году –  </w:t>
            </w:r>
            <w:r w:rsidR="005E28DF" w:rsidRPr="007D634E">
              <w:rPr>
                <w:rFonts w:ascii="Times New Roman" w:hAnsi="Times New Roman" w:cs="Times New Roman"/>
                <w:color w:val="000000"/>
                <w:sz w:val="24"/>
                <w:szCs w:val="24"/>
              </w:rPr>
              <w:t xml:space="preserve"> </w:t>
            </w:r>
            <w:r w:rsidR="003922DF" w:rsidRPr="007D634E">
              <w:rPr>
                <w:rFonts w:ascii="Times New Roman" w:hAnsi="Times New Roman" w:cs="Times New Roman"/>
                <w:color w:val="000000"/>
                <w:sz w:val="24"/>
                <w:szCs w:val="24"/>
              </w:rPr>
              <w:t>3000</w:t>
            </w:r>
            <w:r w:rsidR="005E28DF" w:rsidRPr="007D634E">
              <w:rPr>
                <w:rFonts w:ascii="Times New Roman" w:hAnsi="Times New Roman" w:cs="Times New Roman"/>
                <w:color w:val="000000"/>
                <w:sz w:val="24"/>
                <w:szCs w:val="24"/>
              </w:rPr>
              <w:t>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2017 году –  </w:t>
            </w:r>
            <w:r w:rsidR="003922DF" w:rsidRPr="007D634E">
              <w:rPr>
                <w:rFonts w:ascii="Times New Roman" w:hAnsi="Times New Roman" w:cs="Times New Roman"/>
                <w:color w:val="000000"/>
                <w:sz w:val="24"/>
                <w:szCs w:val="24"/>
              </w:rPr>
              <w:t>3000</w:t>
            </w:r>
            <w:r w:rsidRPr="007D634E">
              <w:rPr>
                <w:rFonts w:ascii="Times New Roman" w:hAnsi="Times New Roman" w:cs="Times New Roman"/>
                <w:color w:val="000000"/>
                <w:sz w:val="24"/>
                <w:szCs w:val="24"/>
              </w:rPr>
              <w:t>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2018 году –  </w:t>
            </w:r>
            <w:r w:rsidR="003922DF" w:rsidRPr="007D634E">
              <w:rPr>
                <w:rFonts w:ascii="Times New Roman" w:hAnsi="Times New Roman" w:cs="Times New Roman"/>
                <w:color w:val="000000"/>
                <w:sz w:val="24"/>
                <w:szCs w:val="24"/>
              </w:rPr>
              <w:t>3000</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2019 году – </w:t>
            </w:r>
            <w:r w:rsidR="003922DF" w:rsidRPr="007D634E">
              <w:rPr>
                <w:rFonts w:ascii="Times New Roman" w:hAnsi="Times New Roman" w:cs="Times New Roman"/>
                <w:color w:val="000000"/>
                <w:sz w:val="24"/>
                <w:szCs w:val="24"/>
              </w:rPr>
              <w:t>3000</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 2020 году – </w:t>
            </w:r>
            <w:r w:rsidR="003922DF" w:rsidRPr="007D634E">
              <w:rPr>
                <w:rFonts w:ascii="Times New Roman" w:hAnsi="Times New Roman" w:cs="Times New Roman"/>
                <w:color w:val="000000"/>
                <w:sz w:val="24"/>
                <w:szCs w:val="24"/>
              </w:rPr>
              <w:t>3000</w:t>
            </w:r>
            <w:r w:rsidRPr="007D634E">
              <w:rPr>
                <w:rFonts w:ascii="Times New Roman" w:hAnsi="Times New Roman" w:cs="Times New Roman"/>
                <w:color w:val="000000"/>
                <w:sz w:val="24"/>
                <w:szCs w:val="24"/>
              </w:rPr>
              <w:t xml:space="preserve">  тыс. рублей</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2802" w:type="dxa"/>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Ожидаемые</w:t>
            </w:r>
          </w:p>
          <w:p w:rsidR="005E28DF" w:rsidRPr="007D634E" w:rsidRDefault="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t>результаты реализации</w:t>
            </w:r>
          </w:p>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подпрограммы </w:t>
            </w:r>
          </w:p>
        </w:tc>
        <w:tc>
          <w:tcPr>
            <w:tcW w:w="600" w:type="dxa"/>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6771" w:type="dxa"/>
            <w:hideMark/>
          </w:tcPr>
          <w:p w:rsidR="005E28DF" w:rsidRPr="007D634E" w:rsidRDefault="005E28DF">
            <w:pPr>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Формирование объективного представления об оценке населением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деятельности   органов местного самоуправления поселения по итогам проведения социологических опросов населения;</w:t>
            </w:r>
          </w:p>
          <w:p w:rsidR="005E28DF" w:rsidRPr="007D634E" w:rsidRDefault="005E28DF">
            <w:pPr>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обнародование всех нормативных правовых актов, подлежащих обнародованию в соответствии с федеральным и областным законодательством;</w:t>
            </w:r>
          </w:p>
          <w:p w:rsidR="005E28DF" w:rsidRPr="007D634E" w:rsidRDefault="005E28DF">
            <w:pPr>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эффективное выполнение муниципальных функций возложенных на    Администрацию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в полном объеме в соответствии с законодательством.</w:t>
            </w:r>
          </w:p>
        </w:tc>
      </w:tr>
    </w:tbl>
    <w:p w:rsidR="005E28DF" w:rsidRPr="007D634E" w:rsidRDefault="005E28DF" w:rsidP="005E28DF">
      <w:pPr>
        <w:adjustRightInd w:val="0"/>
        <w:ind w:firstLine="709"/>
        <w:jc w:val="center"/>
        <w:rPr>
          <w:rFonts w:ascii="Times New Roman" w:hAnsi="Times New Roman" w:cs="Times New Roman"/>
          <w:color w:val="000000"/>
          <w:sz w:val="24"/>
          <w:szCs w:val="24"/>
          <w:lang w:eastAsia="en-US"/>
        </w:rPr>
      </w:pPr>
    </w:p>
    <w:p w:rsidR="005E28DF" w:rsidRPr="007D634E" w:rsidRDefault="005E28DF" w:rsidP="005E28DF">
      <w:pPr>
        <w:adjustRightInd w:val="0"/>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11.2. Характеристика сферы реализации подпрограммы муниципальной программы</w:t>
      </w:r>
    </w:p>
    <w:p w:rsidR="005E28DF" w:rsidRPr="007D634E" w:rsidRDefault="005E28DF" w:rsidP="005E28DF">
      <w:pPr>
        <w:adjustRightInd w:val="0"/>
        <w:ind w:firstLine="709"/>
        <w:jc w:val="both"/>
        <w:rPr>
          <w:rFonts w:ascii="Times New Roman" w:hAnsi="Times New Roman" w:cs="Times New Roman"/>
          <w:color w:val="000000"/>
          <w:sz w:val="24"/>
          <w:szCs w:val="24"/>
        </w:rPr>
      </w:pP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Реализация подпрограммы направлена на обеспечение исполнения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 </w:t>
      </w:r>
    </w:p>
    <w:p w:rsidR="005E28DF" w:rsidRPr="007D634E" w:rsidRDefault="005E28DF" w:rsidP="005E28DF">
      <w:pPr>
        <w:widowControl w:val="0"/>
        <w:adjustRightInd w:val="0"/>
        <w:ind w:firstLine="709"/>
        <w:jc w:val="both"/>
        <w:outlineLvl w:val="2"/>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Сферой реализации подпрограммы является создание условий по обеспечению доступа населения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к информации о деятельности органов муниципальной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в том числе с помощью средств массовой информации.</w:t>
      </w:r>
    </w:p>
    <w:p w:rsidR="005E28DF" w:rsidRPr="007D634E" w:rsidRDefault="005E28DF" w:rsidP="005E28DF">
      <w:pPr>
        <w:widowControl w:val="0"/>
        <w:adjustRightInd w:val="0"/>
        <w:ind w:firstLine="709"/>
        <w:jc w:val="both"/>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В этих целях создана и реализуется система информационного взаимодействия  включающая в себя:</w:t>
      </w:r>
    </w:p>
    <w:p w:rsidR="005E28DF" w:rsidRPr="007D634E" w:rsidRDefault="005E28DF" w:rsidP="005E28DF">
      <w:pPr>
        <w:widowControl w:val="0"/>
        <w:adjustRightInd w:val="0"/>
        <w:ind w:firstLine="709"/>
        <w:jc w:val="both"/>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органов власти и должностных лиц   муниципального уровня;</w:t>
      </w:r>
    </w:p>
    <w:p w:rsidR="005E28DF" w:rsidRPr="007D634E" w:rsidRDefault="005E28DF" w:rsidP="005E28DF">
      <w:pPr>
        <w:widowControl w:val="0"/>
        <w:adjustRightInd w:val="0"/>
        <w:ind w:firstLine="709"/>
        <w:jc w:val="both"/>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организацию официального обнародования правовых актов, проектов правовых актов и иных информационных материалов  Собрания депутатов и   Администрации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подлежащих обнародованию в соответствии с законодательством; </w:t>
      </w:r>
    </w:p>
    <w:p w:rsidR="005E28DF" w:rsidRPr="007D634E" w:rsidRDefault="005E28DF" w:rsidP="005E28DF">
      <w:pPr>
        <w:widowControl w:val="0"/>
        <w:adjustRightInd w:val="0"/>
        <w:ind w:firstLine="709"/>
        <w:jc w:val="both"/>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эффективное выполнение муниципальных функций возложенных на   Администрацию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в полном объеме в соответствии с законодательством. </w:t>
      </w:r>
    </w:p>
    <w:p w:rsidR="005E28DF" w:rsidRPr="007D634E" w:rsidRDefault="005E28DF" w:rsidP="005E28DF">
      <w:pPr>
        <w:widowControl w:val="0"/>
        <w:adjustRightInd w:val="0"/>
        <w:ind w:firstLine="709"/>
        <w:jc w:val="both"/>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Данная система позволяет своевременно выявлять проблемы и вопросы, наиболее волнующие жителей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информировать население о деятельности органов исполнительной и законодательной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получать обратную связь в виде материалов средств массовой информации по наиболее значимым вопросам развития поселения.</w:t>
      </w:r>
    </w:p>
    <w:p w:rsidR="005E28DF" w:rsidRPr="007D634E" w:rsidRDefault="005E28DF" w:rsidP="005E28DF">
      <w:pPr>
        <w:widowControl w:val="0"/>
        <w:adjustRightInd w:val="0"/>
        <w:ind w:firstLine="709"/>
        <w:jc w:val="both"/>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Проведение опросов осуществляется в соответствии с   распоряжением Губернатора Ростовской области  от 14.03.2013 № 39 «Об оценке эффективности деятельности органов местного самоуправления».</w:t>
      </w:r>
    </w:p>
    <w:p w:rsidR="005E28DF" w:rsidRPr="007D634E" w:rsidRDefault="005E28DF" w:rsidP="005E28DF">
      <w:pPr>
        <w:keepNext/>
        <w:ind w:firstLine="709"/>
        <w:jc w:val="both"/>
        <w:outlineLvl w:val="2"/>
        <w:rPr>
          <w:rFonts w:ascii="Times New Roman" w:hAnsi="Times New Roman" w:cs="Times New Roman"/>
          <w:bCs/>
          <w:color w:val="FF0000"/>
          <w:sz w:val="24"/>
          <w:szCs w:val="24"/>
          <w:lang w:eastAsia="en-US"/>
        </w:rPr>
      </w:pPr>
      <w:r w:rsidRPr="007D634E">
        <w:rPr>
          <w:rFonts w:ascii="Times New Roman" w:hAnsi="Times New Roman" w:cs="Times New Roman"/>
          <w:bCs/>
          <w:color w:val="000000"/>
          <w:sz w:val="24"/>
          <w:szCs w:val="24"/>
          <w:lang w:eastAsia="en-US"/>
        </w:rPr>
        <w:t xml:space="preserve">Организация официального обнародования нормативных правовых актов осуществляется в соответствии с Конституцией РФ, Федеральным законом </w:t>
      </w:r>
      <w:r w:rsidRPr="007D634E">
        <w:rPr>
          <w:rFonts w:ascii="Times New Roman" w:hAnsi="Times New Roman" w:cs="Times New Roman"/>
          <w:bCs/>
          <w:color w:val="000000"/>
          <w:sz w:val="24"/>
          <w:szCs w:val="24"/>
          <w:lang w:eastAsia="en-US"/>
        </w:rPr>
        <w:br/>
        <w:t>от 09.02.2009 № 8-ФЗ «Об обеспечении доступа к информации о деятельности государственных органов и органов местного самоуправления», Областным законом от 29.12.2003 № 85-ЗС «О порядке опубликования и вступления в силу Устава Ростовской области</w:t>
      </w:r>
      <w:proofErr w:type="gramStart"/>
      <w:r w:rsidRPr="007D634E">
        <w:rPr>
          <w:rFonts w:ascii="Times New Roman" w:hAnsi="Times New Roman" w:cs="Times New Roman"/>
          <w:bCs/>
          <w:color w:val="000000"/>
          <w:sz w:val="24"/>
          <w:szCs w:val="24"/>
          <w:lang w:eastAsia="en-US"/>
        </w:rPr>
        <w:t xml:space="preserve"> ,</w:t>
      </w:r>
      <w:proofErr w:type="gramEnd"/>
      <w:r w:rsidRPr="007D634E">
        <w:rPr>
          <w:rFonts w:ascii="Times New Roman" w:hAnsi="Times New Roman" w:cs="Times New Roman"/>
          <w:bCs/>
          <w:color w:val="000000"/>
          <w:sz w:val="24"/>
          <w:szCs w:val="24"/>
          <w:lang w:eastAsia="en-US"/>
        </w:rPr>
        <w:t xml:space="preserve"> областных законов, постановлений Законодательного Собрания Ростовской области , правовых актов Губернатора Ростовской области  и органов исполнительной власти Ростовской области », постановлением   Администрация  </w:t>
      </w:r>
      <w:proofErr w:type="spellStart"/>
      <w:r w:rsidR="004835E1" w:rsidRPr="007D634E">
        <w:rPr>
          <w:rFonts w:ascii="Times New Roman" w:hAnsi="Times New Roman" w:cs="Times New Roman"/>
          <w:bCs/>
          <w:color w:val="000000"/>
          <w:sz w:val="24"/>
          <w:szCs w:val="24"/>
          <w:lang w:eastAsia="en-US"/>
        </w:rPr>
        <w:t>Меркуловского</w:t>
      </w:r>
      <w:proofErr w:type="spellEnd"/>
      <w:r w:rsidRPr="007D634E">
        <w:rPr>
          <w:rFonts w:ascii="Times New Roman" w:hAnsi="Times New Roman" w:cs="Times New Roman"/>
          <w:bCs/>
          <w:color w:val="000000"/>
          <w:sz w:val="24"/>
          <w:szCs w:val="24"/>
          <w:lang w:eastAsia="en-US"/>
        </w:rPr>
        <w:t xml:space="preserve"> сельского поселения  от </w:t>
      </w:r>
      <w:r w:rsidR="003922DF" w:rsidRPr="007D634E">
        <w:rPr>
          <w:rFonts w:ascii="Times New Roman" w:hAnsi="Times New Roman" w:cs="Times New Roman"/>
          <w:bCs/>
          <w:color w:val="FF0000"/>
          <w:sz w:val="24"/>
          <w:szCs w:val="24"/>
          <w:lang w:eastAsia="en-US"/>
        </w:rPr>
        <w:t>2010 г</w:t>
      </w:r>
      <w:r w:rsidRPr="007D634E">
        <w:rPr>
          <w:rFonts w:ascii="Times New Roman" w:hAnsi="Times New Roman" w:cs="Times New Roman"/>
          <w:bCs/>
          <w:color w:val="FF0000"/>
          <w:sz w:val="24"/>
          <w:szCs w:val="24"/>
          <w:lang w:eastAsia="en-US"/>
        </w:rPr>
        <w:t xml:space="preserve"> № ----</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Основными рисками, связанными с реализацией подпрограммы муниципальной программы являются: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недостаточное материально-техническое и финансовое обеспечение полномочий органов муниципальной власти;</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наличие коррупционных факторов;</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риски, связанные с возможными кризисными явлениями в экономике поселения.</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Оценка данных рисков – риски низкие.</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Для снижения рисков необходимо осуществление запланированных основных мероприятий подпрограммы.</w:t>
      </w:r>
    </w:p>
    <w:p w:rsidR="005E28DF" w:rsidRPr="007D634E" w:rsidRDefault="005E28DF" w:rsidP="005E28DF">
      <w:pPr>
        <w:adjustRightInd w:val="0"/>
        <w:ind w:firstLine="709"/>
        <w:jc w:val="center"/>
        <w:rPr>
          <w:rFonts w:ascii="Times New Roman" w:hAnsi="Times New Roman" w:cs="Times New Roman"/>
          <w:color w:val="000000"/>
          <w:sz w:val="24"/>
          <w:szCs w:val="24"/>
        </w:rPr>
      </w:pPr>
    </w:p>
    <w:p w:rsidR="005E28DF" w:rsidRPr="007D634E" w:rsidRDefault="005E28DF" w:rsidP="005E28DF">
      <w:pPr>
        <w:adjustRightInd w:val="0"/>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11.3. Цели, задачи и показатели (индикаторы), основные конечные результаты, сроки и этапы реализации подпрограммы муниципальной программы</w:t>
      </w:r>
    </w:p>
    <w:p w:rsidR="005E28DF" w:rsidRPr="007D634E" w:rsidRDefault="005E28DF" w:rsidP="005E28DF">
      <w:pPr>
        <w:adjustRightInd w:val="0"/>
        <w:ind w:firstLine="709"/>
        <w:jc w:val="center"/>
        <w:rPr>
          <w:rFonts w:ascii="Times New Roman" w:hAnsi="Times New Roman" w:cs="Times New Roman"/>
          <w:color w:val="000000"/>
          <w:sz w:val="24"/>
          <w:szCs w:val="24"/>
        </w:rPr>
      </w:pPr>
    </w:p>
    <w:p w:rsidR="005E28DF" w:rsidRPr="007D634E" w:rsidRDefault="005E28DF" w:rsidP="005E28DF">
      <w:pPr>
        <w:adjustRightInd w:val="0"/>
        <w:ind w:firstLine="709"/>
        <w:jc w:val="both"/>
        <w:rPr>
          <w:rFonts w:ascii="Times New Roman" w:hAnsi="Times New Roman" w:cs="Times New Roman"/>
          <w:bCs/>
          <w:color w:val="000000"/>
          <w:sz w:val="24"/>
          <w:szCs w:val="24"/>
        </w:rPr>
      </w:pPr>
      <w:r w:rsidRPr="007D634E">
        <w:rPr>
          <w:rFonts w:ascii="Times New Roman" w:hAnsi="Times New Roman" w:cs="Times New Roman"/>
          <w:color w:val="000000"/>
          <w:sz w:val="24"/>
          <w:szCs w:val="24"/>
        </w:rPr>
        <w:t xml:space="preserve">С учетом приоритетов в рассматриваемой сфере сформулирована цель реализации подпрограммы - создание условий по обеспечению доступа населения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к информации о деятельности органов муниципальной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r w:rsidRPr="007D634E">
        <w:rPr>
          <w:rFonts w:ascii="Times New Roman" w:hAnsi="Times New Roman" w:cs="Times New Roman"/>
          <w:bCs/>
          <w:color w:val="000000"/>
          <w:sz w:val="24"/>
          <w:szCs w:val="24"/>
        </w:rPr>
        <w:t>.</w:t>
      </w:r>
      <w:proofErr w:type="gramEnd"/>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Основными задачами подпрограммы являются:</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организация полевых этапов социально - политических социологических исследований путем индивидуальных опросов жителей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организация официального обнародования актов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привлечение внимания и формирования у населения интереса к деятельности органов    местного самоуправления,  </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выполнение муниципальных функций, возложенных на  Администрацию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Показатели достижения целей и решения задач подпрограммы:</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доля граждан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участвующих в социологическом опросе,  </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доля обнародованных нормативных правовых актов   к общему количеству актов, подлежащих обнародованию </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уровень экономии бюджетных средств по результатам размещения заказов.</w:t>
      </w:r>
    </w:p>
    <w:p w:rsidR="005E28DF" w:rsidRPr="007D634E" w:rsidRDefault="005E28DF" w:rsidP="005E28DF">
      <w:pPr>
        <w:ind w:firstLine="709"/>
        <w:rPr>
          <w:rFonts w:ascii="Times New Roman" w:hAnsi="Times New Roman" w:cs="Times New Roman"/>
          <w:color w:val="000000"/>
          <w:sz w:val="24"/>
          <w:szCs w:val="24"/>
        </w:rPr>
      </w:pPr>
      <w:r w:rsidRPr="007D634E">
        <w:rPr>
          <w:rFonts w:ascii="Times New Roman" w:hAnsi="Times New Roman" w:cs="Times New Roman"/>
          <w:color w:val="000000"/>
          <w:sz w:val="24"/>
          <w:szCs w:val="24"/>
        </w:rPr>
        <w:t>Ожидаемые результаты реализации подпрограммы:</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формирование объективного представления об оценке населением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деятельности органов  местного самоуправления поселения по итогам проведения социологических опросов населения;</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обнародование всех нормативных правовых актов, подлежащих официальному обнародованию в соответствии с   законодательством;</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эффективное выполнение муниципальных функций возложенных на  Администрацию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в полном объеме в соответствии с законодательством.</w:t>
      </w:r>
    </w:p>
    <w:p w:rsidR="005E28DF" w:rsidRPr="007D634E" w:rsidRDefault="005E28DF" w:rsidP="005E28DF">
      <w:pPr>
        <w:ind w:firstLine="709"/>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Значения показателей по годам реализации подпрограммы приведены в приложении № 2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Общий срок реализации подпрограммы муниципальной программы – 2014-2020 годы.</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Этапы реализации подпрограммы не выделяются.</w:t>
      </w:r>
    </w:p>
    <w:p w:rsidR="005E28DF" w:rsidRPr="007D634E" w:rsidRDefault="005E28DF" w:rsidP="005E28DF">
      <w:pPr>
        <w:adjustRightInd w:val="0"/>
        <w:ind w:firstLine="709"/>
        <w:jc w:val="center"/>
        <w:rPr>
          <w:rFonts w:ascii="Times New Roman" w:hAnsi="Times New Roman" w:cs="Times New Roman"/>
          <w:color w:val="000000"/>
          <w:sz w:val="24"/>
          <w:szCs w:val="24"/>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11.4. Характеристика основных мероприятий подпрограммы муниципальной программы</w:t>
      </w:r>
    </w:p>
    <w:p w:rsidR="005E28DF" w:rsidRPr="007D634E" w:rsidRDefault="005E28DF" w:rsidP="005E28DF">
      <w:pPr>
        <w:adjustRightInd w:val="0"/>
        <w:ind w:firstLine="709"/>
        <w:jc w:val="center"/>
        <w:rPr>
          <w:rFonts w:ascii="Times New Roman" w:hAnsi="Times New Roman" w:cs="Times New Roman"/>
          <w:color w:val="000000"/>
          <w:sz w:val="24"/>
          <w:szCs w:val="24"/>
        </w:rPr>
      </w:pP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Для решения задач подпрограммы «Обеспечение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 предусматривается осуществление следующих основных мероприятий:</w:t>
      </w:r>
    </w:p>
    <w:p w:rsidR="005E28DF" w:rsidRPr="007D634E" w:rsidRDefault="005E28DF" w:rsidP="005E28DF">
      <w:pPr>
        <w:widowControl w:val="0"/>
        <w:autoSpaceDE w:val="0"/>
        <w:autoSpaceDN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1.   .Ответственными исполнителями ежегодно осуществляется: </w:t>
      </w:r>
    </w:p>
    <w:p w:rsidR="005E28DF" w:rsidRPr="007D634E" w:rsidRDefault="005E28DF" w:rsidP="005E28DF">
      <w:pPr>
        <w:widowControl w:val="0"/>
        <w:autoSpaceDE w:val="0"/>
        <w:autoSpaceDN w:val="0"/>
        <w:adjustRightInd w:val="0"/>
        <w:ind w:firstLine="709"/>
        <w:jc w:val="both"/>
        <w:rPr>
          <w:rFonts w:ascii="Times New Roman" w:hAnsi="Times New Roman" w:cs="Times New Roman"/>
          <w:color w:val="000000"/>
          <w:spacing w:val="-6"/>
          <w:sz w:val="24"/>
          <w:szCs w:val="24"/>
        </w:rPr>
      </w:pPr>
      <w:r w:rsidRPr="007D634E">
        <w:rPr>
          <w:rFonts w:ascii="Times New Roman" w:hAnsi="Times New Roman" w:cs="Times New Roman"/>
          <w:color w:val="000000"/>
          <w:spacing w:val="-6"/>
          <w:sz w:val="24"/>
          <w:szCs w:val="24"/>
        </w:rPr>
        <w:t>организация и проведение социологического исследования   ;</w:t>
      </w:r>
    </w:p>
    <w:p w:rsidR="005E28DF" w:rsidRPr="007D634E" w:rsidRDefault="005E28DF" w:rsidP="005E28DF">
      <w:pPr>
        <w:autoSpaceDE w:val="0"/>
        <w:autoSpaceDN w:val="0"/>
        <w:adjustRightInd w:val="0"/>
        <w:ind w:firstLine="709"/>
        <w:jc w:val="both"/>
        <w:rPr>
          <w:rFonts w:ascii="Times New Roman" w:hAnsi="Times New Roman" w:cs="Times New Roman"/>
          <w:color w:val="000000"/>
          <w:spacing w:val="-6"/>
          <w:sz w:val="24"/>
          <w:szCs w:val="24"/>
        </w:rPr>
      </w:pPr>
      <w:r w:rsidRPr="007D634E">
        <w:rPr>
          <w:rFonts w:ascii="Times New Roman" w:hAnsi="Times New Roman" w:cs="Times New Roman"/>
          <w:color w:val="000000"/>
          <w:spacing w:val="-6"/>
          <w:sz w:val="24"/>
          <w:szCs w:val="24"/>
        </w:rPr>
        <w:lastRenderedPageBreak/>
        <w:t>заполнение анкет</w:t>
      </w:r>
      <w:proofErr w:type="gramStart"/>
      <w:r w:rsidRPr="007D634E">
        <w:rPr>
          <w:rFonts w:ascii="Times New Roman" w:hAnsi="Times New Roman" w:cs="Times New Roman"/>
          <w:color w:val="000000"/>
          <w:spacing w:val="-6"/>
          <w:sz w:val="24"/>
          <w:szCs w:val="24"/>
        </w:rPr>
        <w:t xml:space="preserve"> ,</w:t>
      </w:r>
      <w:proofErr w:type="gramEnd"/>
      <w:r w:rsidRPr="007D634E">
        <w:rPr>
          <w:rFonts w:ascii="Times New Roman" w:hAnsi="Times New Roman" w:cs="Times New Roman"/>
          <w:color w:val="000000"/>
          <w:spacing w:val="-6"/>
          <w:sz w:val="24"/>
          <w:szCs w:val="24"/>
        </w:rPr>
        <w:t xml:space="preserve"> общее число опрашиваемых - не менее 50 респондентов;. </w:t>
      </w:r>
    </w:p>
    <w:p w:rsidR="005E28DF" w:rsidRPr="007D634E" w:rsidRDefault="005E28DF" w:rsidP="005E28DF">
      <w:pPr>
        <w:widowControl w:val="0"/>
        <w:autoSpaceDE w:val="0"/>
        <w:autoSpaceDN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 Официальное обнародование нормативно-правовых актов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w:t>
      </w:r>
    </w:p>
    <w:p w:rsidR="005E28DF" w:rsidRPr="007D634E" w:rsidRDefault="005E28DF" w:rsidP="005E28DF">
      <w:pPr>
        <w:widowControl w:val="0"/>
        <w:autoSpaceDE w:val="0"/>
        <w:autoSpaceDN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Ответственными исполнителями ежегодно осуществляется: </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организация официального обнародования нормативных правовых актов в соответствии с постановлением   Администрация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roofErr w:type="gramStart"/>
      <w:r w:rsidRPr="007D634E">
        <w:rPr>
          <w:rFonts w:ascii="Times New Roman" w:hAnsi="Times New Roman" w:cs="Times New Roman"/>
          <w:color w:val="000000"/>
          <w:sz w:val="24"/>
          <w:szCs w:val="24"/>
        </w:rPr>
        <w:t>от</w:t>
      </w:r>
      <w:proofErr w:type="gramEnd"/>
      <w:r w:rsidRPr="007D634E">
        <w:rPr>
          <w:rFonts w:ascii="Times New Roman" w:hAnsi="Times New Roman" w:cs="Times New Roman"/>
          <w:color w:val="000000"/>
          <w:sz w:val="24"/>
          <w:szCs w:val="24"/>
        </w:rPr>
        <w:t xml:space="preserve"> </w:t>
      </w:r>
      <w:r w:rsidRPr="007D634E">
        <w:rPr>
          <w:rFonts w:ascii="Times New Roman" w:hAnsi="Times New Roman" w:cs="Times New Roman"/>
          <w:color w:val="FF0000"/>
          <w:sz w:val="24"/>
          <w:szCs w:val="24"/>
        </w:rPr>
        <w:t>---- №  ----;</w:t>
      </w:r>
    </w:p>
    <w:p w:rsidR="005E28DF" w:rsidRPr="007D634E" w:rsidRDefault="005E28DF" w:rsidP="005E28DF">
      <w:pPr>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осуществление </w:t>
      </w:r>
      <w:proofErr w:type="gramStart"/>
      <w:r w:rsidRPr="007D634E">
        <w:rPr>
          <w:rFonts w:ascii="Times New Roman" w:hAnsi="Times New Roman" w:cs="Times New Roman"/>
          <w:color w:val="000000"/>
          <w:sz w:val="24"/>
          <w:szCs w:val="24"/>
        </w:rPr>
        <w:t>контроля за</w:t>
      </w:r>
      <w:proofErr w:type="gramEnd"/>
      <w:r w:rsidRPr="007D634E">
        <w:rPr>
          <w:rFonts w:ascii="Times New Roman" w:hAnsi="Times New Roman" w:cs="Times New Roman"/>
          <w:color w:val="000000"/>
          <w:sz w:val="24"/>
          <w:szCs w:val="24"/>
        </w:rPr>
        <w:t xml:space="preserve"> качеством и своевременностью обнародования нормативных правовых актов, подлежащих обнародованию.</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Сведения о сроках, исполнителях, ожидаемых непосредственных результатах реализации основных мероприятий, взаимосвязи с показателями подпрограммы и о последствиях </w:t>
      </w:r>
      <w:proofErr w:type="spellStart"/>
      <w:r w:rsidRPr="007D634E">
        <w:rPr>
          <w:rFonts w:ascii="Times New Roman" w:hAnsi="Times New Roman" w:cs="Times New Roman"/>
          <w:color w:val="000000"/>
          <w:sz w:val="24"/>
          <w:szCs w:val="24"/>
        </w:rPr>
        <w:t>нереализации</w:t>
      </w:r>
      <w:proofErr w:type="spellEnd"/>
      <w:r w:rsidRPr="007D634E">
        <w:rPr>
          <w:rFonts w:ascii="Times New Roman" w:hAnsi="Times New Roman" w:cs="Times New Roman"/>
          <w:color w:val="000000"/>
          <w:sz w:val="24"/>
          <w:szCs w:val="24"/>
        </w:rPr>
        <w:t xml:space="preserve"> основных мероприятий приводится в приложении № 4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widowControl w:val="0"/>
        <w:autoSpaceDE w:val="0"/>
        <w:autoSpaceDN w:val="0"/>
        <w:adjustRightInd w:val="0"/>
        <w:ind w:firstLine="709"/>
        <w:jc w:val="both"/>
        <w:rPr>
          <w:rFonts w:ascii="Times New Roman" w:hAnsi="Times New Roman" w:cs="Times New Roman"/>
          <w:color w:val="000000"/>
          <w:sz w:val="24"/>
          <w:szCs w:val="24"/>
        </w:rPr>
      </w:pPr>
    </w:p>
    <w:p w:rsidR="005E28DF" w:rsidRPr="007D634E" w:rsidRDefault="005E28DF" w:rsidP="005E28DF">
      <w:pPr>
        <w:ind w:firstLine="70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11.5. Информация по ресурсному обеспечению подпрограммы муниципальной программы</w:t>
      </w:r>
    </w:p>
    <w:p w:rsidR="005E28DF" w:rsidRPr="007D634E" w:rsidRDefault="005E28DF" w:rsidP="005E28DF">
      <w:pPr>
        <w:adjustRightInd w:val="0"/>
        <w:ind w:firstLine="709"/>
        <w:jc w:val="both"/>
        <w:rPr>
          <w:rFonts w:ascii="Times New Roman" w:hAnsi="Times New Roman" w:cs="Times New Roman"/>
          <w:color w:val="000000"/>
          <w:sz w:val="24"/>
          <w:szCs w:val="24"/>
        </w:rPr>
      </w:pP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Общий объем бюджетных ассигнований  бюджета поселения  на реализацию основных меропри</w:t>
      </w:r>
      <w:r w:rsidR="003922DF" w:rsidRPr="007D634E">
        <w:rPr>
          <w:rFonts w:ascii="Times New Roman" w:hAnsi="Times New Roman" w:cs="Times New Roman"/>
          <w:color w:val="000000"/>
          <w:sz w:val="24"/>
          <w:szCs w:val="24"/>
        </w:rPr>
        <w:t>ятий подпрограммы составляет 21</w:t>
      </w:r>
      <w:r w:rsidRPr="007D634E">
        <w:rPr>
          <w:rFonts w:ascii="Times New Roman" w:hAnsi="Times New Roman" w:cs="Times New Roman"/>
          <w:color w:val="000000"/>
          <w:sz w:val="24"/>
          <w:szCs w:val="24"/>
        </w:rPr>
        <w:t xml:space="preserve"> тыс. рублей, в том числе:</w:t>
      </w:r>
    </w:p>
    <w:p w:rsidR="005E28DF" w:rsidRPr="007D634E" w:rsidRDefault="004835E1"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2014 год  300</w:t>
      </w:r>
      <w:r w:rsidR="005E28DF" w:rsidRPr="007D634E">
        <w:rPr>
          <w:rFonts w:ascii="Times New Roman" w:hAnsi="Times New Roman" w:cs="Times New Roman"/>
          <w:color w:val="000000"/>
          <w:sz w:val="24"/>
          <w:szCs w:val="24"/>
        </w:rPr>
        <w:t> тыс. рублей;</w:t>
      </w:r>
    </w:p>
    <w:p w:rsidR="005E28DF" w:rsidRPr="007D634E" w:rsidRDefault="004835E1" w:rsidP="005E28DF">
      <w:pPr>
        <w:ind w:firstLine="709"/>
        <w:rPr>
          <w:rFonts w:ascii="Times New Roman" w:hAnsi="Times New Roman" w:cs="Times New Roman"/>
          <w:color w:val="000000"/>
          <w:sz w:val="24"/>
          <w:szCs w:val="24"/>
        </w:rPr>
      </w:pPr>
      <w:r w:rsidRPr="007D634E">
        <w:rPr>
          <w:rFonts w:ascii="Times New Roman" w:hAnsi="Times New Roman" w:cs="Times New Roman"/>
          <w:color w:val="000000"/>
          <w:sz w:val="24"/>
          <w:szCs w:val="24"/>
        </w:rPr>
        <w:t>2015 год  3000</w:t>
      </w:r>
      <w:r w:rsidR="005E28DF" w:rsidRPr="007D634E">
        <w:rPr>
          <w:rFonts w:ascii="Times New Roman" w:hAnsi="Times New Roman" w:cs="Times New Roman"/>
          <w:color w:val="000000"/>
          <w:sz w:val="24"/>
          <w:szCs w:val="24"/>
        </w:rPr>
        <w:t>-тыс. рублей;</w:t>
      </w:r>
    </w:p>
    <w:p w:rsidR="005E28DF" w:rsidRPr="007D634E" w:rsidRDefault="003922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2016 год 3000</w:t>
      </w:r>
      <w:r w:rsidR="005E28DF"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2017 год –</w:t>
      </w:r>
      <w:r w:rsidR="003922DF" w:rsidRPr="007D634E">
        <w:rPr>
          <w:rFonts w:ascii="Times New Roman" w:hAnsi="Times New Roman" w:cs="Times New Roman"/>
          <w:color w:val="000000"/>
          <w:sz w:val="24"/>
          <w:szCs w:val="24"/>
        </w:rPr>
        <w:t>3000</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2018 год –  </w:t>
      </w:r>
      <w:r w:rsidR="003922DF" w:rsidRPr="007D634E">
        <w:rPr>
          <w:rFonts w:ascii="Times New Roman" w:hAnsi="Times New Roman" w:cs="Times New Roman"/>
          <w:color w:val="000000"/>
          <w:sz w:val="24"/>
          <w:szCs w:val="24"/>
        </w:rPr>
        <w:t>3000</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2019 год – </w:t>
      </w:r>
      <w:r w:rsidR="003922DF" w:rsidRPr="007D634E">
        <w:rPr>
          <w:rFonts w:ascii="Times New Roman" w:hAnsi="Times New Roman" w:cs="Times New Roman"/>
          <w:color w:val="000000"/>
          <w:sz w:val="24"/>
          <w:szCs w:val="24"/>
        </w:rPr>
        <w:t>3000</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2020 год –  </w:t>
      </w:r>
      <w:r w:rsidR="003922DF" w:rsidRPr="007D634E">
        <w:rPr>
          <w:rFonts w:ascii="Times New Roman" w:hAnsi="Times New Roman" w:cs="Times New Roman"/>
          <w:color w:val="000000"/>
          <w:sz w:val="24"/>
          <w:szCs w:val="24"/>
        </w:rPr>
        <w:t>3000</w:t>
      </w:r>
      <w:r w:rsidRPr="007D634E">
        <w:rPr>
          <w:rFonts w:ascii="Times New Roman" w:hAnsi="Times New Roman" w:cs="Times New Roman"/>
          <w:color w:val="000000"/>
          <w:sz w:val="24"/>
          <w:szCs w:val="24"/>
        </w:rPr>
        <w:t xml:space="preserve">    тыс. рублей.</w:t>
      </w:r>
    </w:p>
    <w:p w:rsidR="005E28DF" w:rsidRPr="007D634E" w:rsidRDefault="005E28DF" w:rsidP="005E28DF">
      <w:pPr>
        <w:ind w:firstLine="709"/>
        <w:jc w:val="both"/>
        <w:rPr>
          <w:rFonts w:ascii="Times New Roman" w:hAnsi="Times New Roman" w:cs="Times New Roman"/>
          <w:color w:val="000000"/>
          <w:sz w:val="24"/>
          <w:szCs w:val="24"/>
        </w:rPr>
      </w:pP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Подробные сведения об объеме финансовых ресурсов, необходимых для реализации подпрограммы «Обеспечение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 содержатся в приложении № 1 к муниципальной программе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p w:rsidR="005E28DF" w:rsidRPr="007D634E" w:rsidRDefault="005E28DF" w:rsidP="005E28DF">
      <w:pPr>
        <w:widowControl w:val="0"/>
        <w:adjustRightInd w:val="0"/>
        <w:ind w:firstLine="709"/>
        <w:jc w:val="both"/>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p>
    <w:p w:rsidR="005E28DF" w:rsidRPr="007D634E" w:rsidRDefault="005E28DF" w:rsidP="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 </w:t>
      </w:r>
    </w:p>
    <w:p w:rsidR="005E28DF" w:rsidRPr="007D634E" w:rsidRDefault="005E28DF" w:rsidP="005E28DF">
      <w:pPr>
        <w:spacing w:after="0"/>
        <w:rPr>
          <w:rFonts w:ascii="Times New Roman" w:hAnsi="Times New Roman" w:cs="Times New Roman"/>
          <w:color w:val="000000"/>
          <w:sz w:val="24"/>
          <w:szCs w:val="24"/>
        </w:rPr>
        <w:sectPr w:rsidR="005E28DF" w:rsidRPr="007D634E">
          <w:pgSz w:w="11907" w:h="16840"/>
          <w:pgMar w:top="709" w:right="851" w:bottom="1134" w:left="1304" w:header="720" w:footer="720" w:gutter="0"/>
          <w:cols w:space="720"/>
        </w:sectPr>
      </w:pPr>
    </w:p>
    <w:p w:rsidR="005E28DF" w:rsidRPr="007D634E" w:rsidRDefault="005E28DF" w:rsidP="005E28DF">
      <w:pPr>
        <w:ind w:firstLine="709"/>
        <w:jc w:val="right"/>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Приложение № 1</w:t>
      </w:r>
    </w:p>
    <w:p w:rsidR="005E28DF" w:rsidRPr="007D634E" w:rsidRDefault="005E28DF" w:rsidP="005E28DF">
      <w:pPr>
        <w:ind w:firstLine="709"/>
        <w:jc w:val="right"/>
        <w:rPr>
          <w:rFonts w:ascii="Times New Roman" w:hAnsi="Times New Roman" w:cs="Times New Roman"/>
          <w:color w:val="000000"/>
          <w:sz w:val="24"/>
          <w:szCs w:val="24"/>
        </w:rPr>
      </w:pPr>
      <w:r w:rsidRPr="007D634E">
        <w:rPr>
          <w:rFonts w:ascii="Times New Roman" w:hAnsi="Times New Roman" w:cs="Times New Roman"/>
          <w:color w:val="000000"/>
          <w:sz w:val="24"/>
          <w:szCs w:val="24"/>
        </w:rPr>
        <w:t>к муниципальной программе</w:t>
      </w:r>
    </w:p>
    <w:p w:rsidR="005E28DF" w:rsidRPr="007D634E" w:rsidRDefault="005E28DF" w:rsidP="005E28DF">
      <w:pPr>
        <w:ind w:firstLine="709"/>
        <w:jc w:val="right"/>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 Муниципальная политика»</w:t>
      </w:r>
    </w:p>
    <w:p w:rsidR="005E28DF" w:rsidRPr="007D634E" w:rsidRDefault="005E28DF" w:rsidP="005E28DF">
      <w:pPr>
        <w:widowControl w:val="0"/>
        <w:adjustRightInd w:val="0"/>
        <w:jc w:val="center"/>
        <w:outlineLvl w:val="2"/>
        <w:rPr>
          <w:rFonts w:ascii="Times New Roman" w:hAnsi="Times New Roman" w:cs="Times New Roman"/>
          <w:color w:val="000000"/>
          <w:sz w:val="24"/>
          <w:szCs w:val="24"/>
        </w:rPr>
      </w:pPr>
    </w:p>
    <w:p w:rsidR="005E28DF" w:rsidRPr="007D634E" w:rsidRDefault="005E28DF" w:rsidP="005E28DF">
      <w:pPr>
        <w:widowControl w:val="0"/>
        <w:adjustRightInd w:val="0"/>
        <w:jc w:val="center"/>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Расходы   бюджета поселения</w:t>
      </w:r>
    </w:p>
    <w:p w:rsidR="005E28DF" w:rsidRPr="007D634E" w:rsidRDefault="005E28DF" w:rsidP="005E28DF">
      <w:pPr>
        <w:widowControl w:val="0"/>
        <w:adjustRightInd w:val="0"/>
        <w:jc w:val="center"/>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на реализацию муниципальной программы</w:t>
      </w:r>
    </w:p>
    <w:p w:rsidR="005E28DF" w:rsidRPr="007D634E" w:rsidRDefault="005E28DF" w:rsidP="005E28DF">
      <w:pPr>
        <w:widowControl w:val="0"/>
        <w:adjustRightInd w:val="0"/>
        <w:jc w:val="center"/>
        <w:rPr>
          <w:rFonts w:ascii="Times New Roman" w:hAnsi="Times New Roman" w:cs="Times New Roman"/>
          <w:color w:val="000000"/>
          <w:sz w:val="24"/>
          <w:szCs w:val="24"/>
        </w:rPr>
      </w:pP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5"/>
        <w:gridCol w:w="2164"/>
        <w:gridCol w:w="1136"/>
        <w:gridCol w:w="889"/>
        <w:gridCol w:w="857"/>
        <w:gridCol w:w="771"/>
        <w:gridCol w:w="687"/>
        <w:gridCol w:w="959"/>
        <w:gridCol w:w="955"/>
        <w:gridCol w:w="959"/>
        <w:gridCol w:w="834"/>
        <w:gridCol w:w="960"/>
        <w:gridCol w:w="834"/>
        <w:gridCol w:w="696"/>
      </w:tblGrid>
      <w:tr w:rsidR="005E28DF" w:rsidRPr="007D634E" w:rsidTr="005E28DF">
        <w:tc>
          <w:tcPr>
            <w:tcW w:w="1526"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Статус</w:t>
            </w:r>
          </w:p>
        </w:tc>
        <w:tc>
          <w:tcPr>
            <w:tcW w:w="3436" w:type="dxa"/>
            <w:gridSpan w:val="2"/>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Наименование муниципальной программы, подпрограммы муниципальной программы, основного мероприятия. </w:t>
            </w:r>
          </w:p>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3249"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Код бюджетной классификации </w:t>
            </w:r>
            <w:hyperlink r:id="rId7" w:anchor="Par866" w:history="1">
              <w:r w:rsidRPr="007D634E">
                <w:rPr>
                  <w:rStyle w:val="a3"/>
                  <w:color w:val="000000"/>
                  <w:sz w:val="24"/>
                  <w:szCs w:val="24"/>
                </w:rPr>
                <w:t>&lt;1&gt;</w:t>
              </w:r>
            </w:hyperlink>
          </w:p>
        </w:tc>
        <w:tc>
          <w:tcPr>
            <w:tcW w:w="5965" w:type="dxa"/>
            <w:gridSpan w:val="7"/>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Расходы </w:t>
            </w:r>
            <w:hyperlink r:id="rId8" w:anchor="Par867" w:history="1">
              <w:r w:rsidRPr="007D634E">
                <w:rPr>
                  <w:rStyle w:val="a3"/>
                  <w:color w:val="000000"/>
                  <w:sz w:val="24"/>
                  <w:szCs w:val="24"/>
                </w:rPr>
                <w:t>&lt;2&gt;</w:t>
              </w:r>
            </w:hyperlink>
            <w:r w:rsidRPr="007D634E">
              <w:rPr>
                <w:rFonts w:ascii="Times New Roman" w:hAnsi="Times New Roman" w:cs="Times New Roman"/>
                <w:color w:val="000000"/>
                <w:sz w:val="24"/>
                <w:szCs w:val="24"/>
              </w:rPr>
              <w:t xml:space="preserve"> (тыс. руб.), годы</w:t>
            </w:r>
          </w:p>
        </w:tc>
      </w:tr>
      <w:tr w:rsidR="005E28DF" w:rsidRPr="007D634E" w:rsidTr="005E28DF">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89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ГРБС</w:t>
            </w:r>
          </w:p>
        </w:tc>
        <w:tc>
          <w:tcPr>
            <w:tcW w:w="8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РзПр</w:t>
            </w:r>
            <w:proofErr w:type="spellEnd"/>
          </w:p>
        </w:tc>
        <w:tc>
          <w:tcPr>
            <w:tcW w:w="77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ЦСР</w:t>
            </w:r>
          </w:p>
        </w:tc>
        <w:tc>
          <w:tcPr>
            <w:tcW w:w="70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ВР</w:t>
            </w:r>
          </w:p>
        </w:tc>
        <w:tc>
          <w:tcPr>
            <w:tcW w:w="98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2014</w:t>
            </w:r>
          </w:p>
        </w:tc>
        <w:tc>
          <w:tcPr>
            <w:tcW w:w="98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ind w:right="-43"/>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2015</w:t>
            </w:r>
          </w:p>
        </w:tc>
        <w:tc>
          <w:tcPr>
            <w:tcW w:w="98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2016</w:t>
            </w:r>
          </w:p>
        </w:tc>
        <w:tc>
          <w:tcPr>
            <w:tcW w:w="84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2017</w:t>
            </w:r>
          </w:p>
        </w:tc>
        <w:tc>
          <w:tcPr>
            <w:tcW w:w="98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2018</w:t>
            </w:r>
          </w:p>
        </w:tc>
        <w:tc>
          <w:tcPr>
            <w:tcW w:w="84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2019</w:t>
            </w:r>
          </w:p>
        </w:tc>
        <w:tc>
          <w:tcPr>
            <w:tcW w:w="33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r>
      <w:tr w:rsidR="005E28DF" w:rsidRPr="007D634E" w:rsidTr="005E28DF">
        <w:tc>
          <w:tcPr>
            <w:tcW w:w="1526"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2247"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1189"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899"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868"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779"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703"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984"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983"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984"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847"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985"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847"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335"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r>
    </w:tbl>
    <w:p w:rsidR="005E28DF" w:rsidRPr="007D634E" w:rsidRDefault="005E28DF" w:rsidP="005E28DF">
      <w:pPr>
        <w:widowControl w:val="0"/>
        <w:adjustRightInd w:val="0"/>
        <w:jc w:val="center"/>
        <w:rPr>
          <w:rFonts w:ascii="Times New Roman" w:hAnsi="Times New Roman" w:cs="Times New Roman"/>
          <w:color w:val="000000"/>
          <w:sz w:val="24"/>
          <w:szCs w:val="24"/>
          <w:lang w:eastAsia="en-US"/>
        </w:rPr>
      </w:pPr>
    </w:p>
    <w:tbl>
      <w:tblPr>
        <w:tblW w:w="141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3152"/>
        <w:gridCol w:w="851"/>
        <w:gridCol w:w="850"/>
        <w:gridCol w:w="851"/>
        <w:gridCol w:w="709"/>
        <w:gridCol w:w="840"/>
        <w:gridCol w:w="10"/>
        <w:gridCol w:w="935"/>
        <w:gridCol w:w="57"/>
        <w:gridCol w:w="993"/>
        <w:gridCol w:w="57"/>
        <w:gridCol w:w="793"/>
        <w:gridCol w:w="992"/>
        <w:gridCol w:w="851"/>
        <w:gridCol w:w="709"/>
      </w:tblGrid>
      <w:tr w:rsidR="005E28DF" w:rsidRPr="007D634E" w:rsidTr="003922DF">
        <w:tc>
          <w:tcPr>
            <w:tcW w:w="152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w:t>
            </w: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20"/>
                <w:sz w:val="24"/>
                <w:szCs w:val="24"/>
              </w:rPr>
            </w:pPr>
            <w:r w:rsidRPr="007D634E">
              <w:rPr>
                <w:rFonts w:ascii="Times New Roman" w:hAnsi="Times New Roman" w:cs="Times New Roman"/>
                <w:color w:val="000000"/>
                <w:spacing w:val="-20"/>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20"/>
                <w:sz w:val="24"/>
                <w:szCs w:val="24"/>
              </w:rPr>
            </w:pPr>
            <w:r w:rsidRPr="007D634E">
              <w:rPr>
                <w:rFonts w:ascii="Times New Roman" w:hAnsi="Times New Roman" w:cs="Times New Roman"/>
                <w:color w:val="000000"/>
                <w:spacing w:val="-20"/>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20"/>
                <w:sz w:val="24"/>
                <w:szCs w:val="24"/>
              </w:rPr>
            </w:pPr>
            <w:r w:rsidRPr="007D634E">
              <w:rPr>
                <w:rFonts w:ascii="Times New Roman" w:hAnsi="Times New Roman" w:cs="Times New Roman"/>
                <w:color w:val="000000"/>
                <w:spacing w:val="-20"/>
                <w:sz w:val="24"/>
                <w:szCs w:val="24"/>
              </w:rPr>
              <w:t>9</w:t>
            </w:r>
          </w:p>
        </w:tc>
        <w:tc>
          <w:tcPr>
            <w:tcW w:w="850"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300"/>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13</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Муниципальная программа</w:t>
            </w:r>
          </w:p>
          <w:p w:rsidR="005E28DF" w:rsidRPr="007D634E" w:rsidRDefault="005E28DF">
            <w:pPr>
              <w:widowControl w:val="0"/>
              <w:adjustRightInd w:val="0"/>
              <w:jc w:val="both"/>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«Муниципальная политика»</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FF0000"/>
                <w:sz w:val="24"/>
                <w:szCs w:val="24"/>
                <w:lang w:eastAsia="en-US"/>
              </w:rPr>
            </w:pPr>
            <w:r w:rsidRPr="007D634E">
              <w:rPr>
                <w:rFonts w:ascii="Times New Roman" w:hAnsi="Times New Roman" w:cs="Times New Roman"/>
                <w:color w:val="FF0000"/>
                <w:sz w:val="24"/>
                <w:szCs w:val="24"/>
              </w:rPr>
              <w:t xml:space="preserve">  </w:t>
            </w:r>
          </w:p>
          <w:p w:rsidR="005E28DF" w:rsidRPr="007D634E" w:rsidRDefault="005E28DF">
            <w:pPr>
              <w:widowControl w:val="0"/>
              <w:autoSpaceDE w:val="0"/>
              <w:autoSpaceDN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X</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X</w:t>
            </w:r>
          </w:p>
        </w:tc>
        <w:tc>
          <w:tcPr>
            <w:tcW w:w="850"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pacing w:val="-26"/>
                <w:sz w:val="24"/>
                <w:szCs w:val="24"/>
                <w:lang w:eastAsia="en-US"/>
              </w:rPr>
            </w:pPr>
            <w:r w:rsidRPr="007D634E">
              <w:rPr>
                <w:rFonts w:ascii="Times New Roman" w:hAnsi="Times New Roman" w:cs="Times New Roman"/>
                <w:color w:val="000000"/>
                <w:spacing w:val="-26"/>
                <w:sz w:val="24"/>
                <w:szCs w:val="24"/>
              </w:rPr>
              <w:t xml:space="preserve"> </w:t>
            </w:r>
            <w:r w:rsidR="003922DF" w:rsidRPr="007D634E">
              <w:rPr>
                <w:rFonts w:ascii="Times New Roman" w:hAnsi="Times New Roman" w:cs="Times New Roman"/>
                <w:color w:val="000000"/>
                <w:spacing w:val="-26"/>
                <w:sz w:val="24"/>
                <w:szCs w:val="24"/>
              </w:rPr>
              <w:t>15</w:t>
            </w:r>
          </w:p>
        </w:tc>
        <w:tc>
          <w:tcPr>
            <w:tcW w:w="992"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pacing w:val="-26"/>
                <w:sz w:val="24"/>
                <w:szCs w:val="24"/>
                <w:lang w:eastAsia="en-US"/>
              </w:rPr>
            </w:pPr>
            <w:r w:rsidRPr="007D634E">
              <w:rPr>
                <w:rFonts w:ascii="Times New Roman" w:hAnsi="Times New Roman" w:cs="Times New Roman"/>
                <w:color w:val="000000"/>
                <w:spacing w:val="-26"/>
                <w:sz w:val="24"/>
                <w:szCs w:val="24"/>
              </w:rPr>
              <w:t xml:space="preserve"> </w:t>
            </w:r>
            <w:r w:rsidR="003922DF" w:rsidRPr="007D634E">
              <w:rPr>
                <w:rFonts w:ascii="Times New Roman" w:hAnsi="Times New Roman" w:cs="Times New Roman"/>
                <w:color w:val="000000"/>
                <w:spacing w:val="-26"/>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pacing w:val="-26"/>
                <w:sz w:val="24"/>
                <w:szCs w:val="24"/>
                <w:lang w:eastAsia="en-US"/>
              </w:rPr>
            </w:pPr>
            <w:r w:rsidRPr="007D634E">
              <w:rPr>
                <w:rFonts w:ascii="Times New Roman" w:hAnsi="Times New Roman" w:cs="Times New Roman"/>
                <w:color w:val="000000"/>
                <w:spacing w:val="-26"/>
                <w:sz w:val="24"/>
                <w:szCs w:val="24"/>
              </w:rPr>
              <w:t xml:space="preserve"> </w:t>
            </w:r>
            <w:r w:rsidR="003922DF" w:rsidRPr="007D634E">
              <w:rPr>
                <w:rFonts w:ascii="Times New Roman" w:hAnsi="Times New Roman" w:cs="Times New Roman"/>
                <w:color w:val="000000"/>
                <w:spacing w:val="-26"/>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pacing w:val="-26"/>
                <w:sz w:val="24"/>
                <w:szCs w:val="24"/>
                <w:lang w:eastAsia="en-US"/>
              </w:rPr>
            </w:pPr>
            <w:r w:rsidRPr="007D634E">
              <w:rPr>
                <w:rFonts w:ascii="Times New Roman" w:hAnsi="Times New Roman" w:cs="Times New Roman"/>
                <w:color w:val="000000"/>
                <w:spacing w:val="-26"/>
                <w:sz w:val="24"/>
                <w:szCs w:val="24"/>
              </w:rPr>
              <w:t xml:space="preserve"> </w:t>
            </w:r>
            <w:r w:rsidR="003922DF" w:rsidRPr="007D634E">
              <w:rPr>
                <w:rFonts w:ascii="Times New Roman" w:hAnsi="Times New Roman" w:cs="Times New Roman"/>
                <w:color w:val="000000"/>
                <w:spacing w:val="-26"/>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pacing w:val="-26"/>
                <w:sz w:val="24"/>
                <w:szCs w:val="24"/>
                <w:lang w:eastAsia="en-US"/>
              </w:rPr>
            </w:pPr>
            <w:r w:rsidRPr="007D634E">
              <w:rPr>
                <w:rFonts w:ascii="Times New Roman" w:hAnsi="Times New Roman" w:cs="Times New Roman"/>
                <w:color w:val="000000"/>
                <w:spacing w:val="-26"/>
                <w:sz w:val="24"/>
                <w:szCs w:val="24"/>
              </w:rPr>
              <w:t xml:space="preserve"> </w:t>
            </w:r>
            <w:r w:rsidR="003922DF" w:rsidRPr="007D634E">
              <w:rPr>
                <w:rFonts w:ascii="Times New Roman" w:hAnsi="Times New Roman" w:cs="Times New Roman"/>
                <w:color w:val="000000"/>
                <w:spacing w:val="-26"/>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pacing w:val="-26"/>
                <w:sz w:val="24"/>
                <w:szCs w:val="24"/>
                <w:lang w:eastAsia="en-US"/>
              </w:rPr>
            </w:pPr>
            <w:r w:rsidRPr="007D634E">
              <w:rPr>
                <w:rFonts w:ascii="Times New Roman" w:hAnsi="Times New Roman" w:cs="Times New Roman"/>
                <w:color w:val="000000"/>
                <w:spacing w:val="-26"/>
                <w:sz w:val="24"/>
                <w:szCs w:val="24"/>
              </w:rPr>
              <w:t xml:space="preserve"> </w:t>
            </w:r>
            <w:r w:rsidR="003922DF" w:rsidRPr="007D634E">
              <w:rPr>
                <w:rFonts w:ascii="Times New Roman" w:hAnsi="Times New Roman" w:cs="Times New Roman"/>
                <w:color w:val="000000"/>
                <w:spacing w:val="-26"/>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pacing w:val="-26"/>
                <w:sz w:val="24"/>
                <w:szCs w:val="24"/>
                <w:lang w:eastAsia="en-US"/>
              </w:rPr>
            </w:pPr>
            <w:r w:rsidRPr="007D634E">
              <w:rPr>
                <w:rFonts w:ascii="Times New Roman" w:hAnsi="Times New Roman" w:cs="Times New Roman"/>
                <w:color w:val="000000"/>
                <w:spacing w:val="-26"/>
                <w:sz w:val="24"/>
                <w:szCs w:val="24"/>
              </w:rPr>
              <w:t xml:space="preserve"> </w:t>
            </w:r>
            <w:r w:rsidR="003922DF" w:rsidRPr="007D634E">
              <w:rPr>
                <w:rFonts w:ascii="Times New Roman" w:hAnsi="Times New Roman" w:cs="Times New Roman"/>
                <w:color w:val="000000"/>
                <w:spacing w:val="-26"/>
                <w:sz w:val="24"/>
                <w:szCs w:val="24"/>
              </w:rPr>
              <w:t>10</w:t>
            </w:r>
          </w:p>
        </w:tc>
      </w:tr>
      <w:tr w:rsidR="003922DF" w:rsidRPr="007D634E" w:rsidTr="003922DF">
        <w:tc>
          <w:tcPr>
            <w:tcW w:w="1525" w:type="dxa"/>
            <w:tcBorders>
              <w:top w:val="single" w:sz="4" w:space="0" w:color="auto"/>
              <w:left w:val="single" w:sz="4" w:space="0" w:color="auto"/>
              <w:bottom w:val="single" w:sz="4" w:space="0" w:color="auto"/>
              <w:right w:val="single" w:sz="4" w:space="0" w:color="auto"/>
            </w:tcBorders>
            <w:hideMark/>
          </w:tcPr>
          <w:p w:rsidR="003922DF" w:rsidRPr="007D634E" w:rsidRDefault="003922DF">
            <w:pPr>
              <w:widowControl w:val="0"/>
              <w:adjustRightInd w:val="0"/>
              <w:ind w:right="-108"/>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lastRenderedPageBreak/>
              <w:t>Подпрог-рамма</w:t>
            </w:r>
            <w:proofErr w:type="spellEnd"/>
            <w:proofErr w:type="gramEnd"/>
            <w:r w:rsidRPr="007D634E">
              <w:rPr>
                <w:rFonts w:ascii="Times New Roman" w:hAnsi="Times New Roman" w:cs="Times New Roman"/>
                <w:color w:val="000000"/>
                <w:sz w:val="24"/>
                <w:szCs w:val="24"/>
              </w:rPr>
              <w:t> 1.</w:t>
            </w:r>
          </w:p>
        </w:tc>
        <w:tc>
          <w:tcPr>
            <w:tcW w:w="3152" w:type="dxa"/>
            <w:tcBorders>
              <w:top w:val="single" w:sz="4" w:space="0" w:color="auto"/>
              <w:left w:val="single" w:sz="4" w:space="0" w:color="auto"/>
              <w:bottom w:val="single" w:sz="4" w:space="0" w:color="auto"/>
              <w:right w:val="single" w:sz="4" w:space="0" w:color="auto"/>
            </w:tcBorders>
            <w:hideMark/>
          </w:tcPr>
          <w:p w:rsidR="003922DF" w:rsidRPr="007D634E" w:rsidRDefault="003922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«Развитие муниципального управления и муниципальной службы  в   </w:t>
            </w:r>
            <w:proofErr w:type="spellStart"/>
            <w:r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дополнительное профессиональное образование лиц, занятых в системе местного самоуправления»</w:t>
            </w:r>
          </w:p>
        </w:tc>
        <w:tc>
          <w:tcPr>
            <w:tcW w:w="3261" w:type="dxa"/>
            <w:gridSpan w:val="4"/>
            <w:tcBorders>
              <w:top w:val="single" w:sz="4" w:space="0" w:color="auto"/>
              <w:left w:val="single" w:sz="4" w:space="0" w:color="auto"/>
              <w:bottom w:val="single" w:sz="4" w:space="0" w:color="auto"/>
              <w:right w:val="single" w:sz="4" w:space="0" w:color="auto"/>
            </w:tcBorders>
            <w:hideMark/>
          </w:tcPr>
          <w:p w:rsidR="003922DF" w:rsidRPr="007D634E" w:rsidRDefault="003922DF">
            <w:pPr>
              <w:widowControl w:val="0"/>
              <w:autoSpaceDE w:val="0"/>
              <w:autoSpaceDN w:val="0"/>
              <w:adjustRightInd w:val="0"/>
              <w:rPr>
                <w:rFonts w:ascii="Times New Roman" w:hAnsi="Times New Roman" w:cs="Times New Roman"/>
                <w:color w:val="FF0000"/>
                <w:sz w:val="24"/>
                <w:szCs w:val="24"/>
              </w:rPr>
            </w:pPr>
            <w:r w:rsidRPr="007D634E">
              <w:rPr>
                <w:rFonts w:ascii="Times New Roman" w:hAnsi="Times New Roman" w:cs="Times New Roman"/>
                <w:color w:val="FF0000"/>
                <w:sz w:val="24"/>
                <w:szCs w:val="24"/>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3922DF" w:rsidRPr="007D634E" w:rsidRDefault="003922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15</w:t>
            </w:r>
          </w:p>
          <w:p w:rsidR="003922DF" w:rsidRPr="007D634E" w:rsidRDefault="003922DF" w:rsidP="003922DF">
            <w:pPr>
              <w:widowControl w:val="0"/>
              <w:adjustRightInd w:val="0"/>
              <w:ind w:right="-108"/>
              <w:jc w:val="center"/>
              <w:rPr>
                <w:rFonts w:ascii="Times New Roman" w:hAnsi="Times New Roman" w:cs="Times New Roman"/>
                <w:color w:val="000000"/>
                <w:spacing w:val="-20"/>
                <w:sz w:val="24"/>
                <w:szCs w:val="24"/>
                <w:lang w:eastAsia="en-US"/>
              </w:rPr>
            </w:pPr>
          </w:p>
        </w:tc>
        <w:tc>
          <w:tcPr>
            <w:tcW w:w="945" w:type="dxa"/>
            <w:gridSpan w:val="2"/>
            <w:tcBorders>
              <w:top w:val="single" w:sz="4" w:space="0" w:color="auto"/>
              <w:left w:val="single" w:sz="4" w:space="0" w:color="auto"/>
              <w:bottom w:val="single" w:sz="4" w:space="0" w:color="auto"/>
              <w:right w:val="single" w:sz="4" w:space="0" w:color="auto"/>
            </w:tcBorders>
          </w:tcPr>
          <w:p w:rsidR="003922DF" w:rsidRPr="007D634E" w:rsidRDefault="003922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15</w:t>
            </w:r>
          </w:p>
          <w:p w:rsidR="003922DF" w:rsidRPr="007D634E" w:rsidRDefault="003922DF" w:rsidP="003922DF">
            <w:pPr>
              <w:widowControl w:val="0"/>
              <w:adjustRightInd w:val="0"/>
              <w:ind w:right="-108"/>
              <w:jc w:val="center"/>
              <w:rPr>
                <w:rFonts w:ascii="Times New Roman" w:hAnsi="Times New Roman" w:cs="Times New Roman"/>
                <w:color w:val="000000"/>
                <w:spacing w:val="-20"/>
                <w:sz w:val="24"/>
                <w:szCs w:val="24"/>
                <w:lang w:eastAsia="en-US"/>
              </w:rPr>
            </w:pPr>
          </w:p>
        </w:tc>
        <w:tc>
          <w:tcPr>
            <w:tcW w:w="1107" w:type="dxa"/>
            <w:gridSpan w:val="3"/>
            <w:tcBorders>
              <w:top w:val="single" w:sz="4" w:space="0" w:color="auto"/>
              <w:left w:val="single" w:sz="4" w:space="0" w:color="auto"/>
              <w:bottom w:val="single" w:sz="4" w:space="0" w:color="auto"/>
              <w:right w:val="single" w:sz="4" w:space="0" w:color="auto"/>
            </w:tcBorders>
          </w:tcPr>
          <w:p w:rsidR="003922DF" w:rsidRPr="007D634E" w:rsidRDefault="003922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10 </w:t>
            </w:r>
          </w:p>
          <w:p w:rsidR="003922DF" w:rsidRPr="007D634E" w:rsidRDefault="003922DF" w:rsidP="003922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3922DF" w:rsidRPr="007D634E" w:rsidRDefault="003922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10  </w:t>
            </w:r>
          </w:p>
        </w:tc>
        <w:tc>
          <w:tcPr>
            <w:tcW w:w="992" w:type="dxa"/>
            <w:tcBorders>
              <w:top w:val="single" w:sz="4" w:space="0" w:color="auto"/>
              <w:left w:val="single" w:sz="4" w:space="0" w:color="auto"/>
              <w:bottom w:val="single" w:sz="4" w:space="0" w:color="auto"/>
              <w:right w:val="single" w:sz="4" w:space="0" w:color="auto"/>
            </w:tcBorders>
            <w:hideMark/>
          </w:tcPr>
          <w:p w:rsidR="003922DF" w:rsidRPr="007D634E" w:rsidRDefault="003922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10 </w:t>
            </w:r>
          </w:p>
        </w:tc>
        <w:tc>
          <w:tcPr>
            <w:tcW w:w="851" w:type="dxa"/>
            <w:tcBorders>
              <w:top w:val="single" w:sz="4" w:space="0" w:color="auto"/>
              <w:left w:val="single" w:sz="4" w:space="0" w:color="auto"/>
              <w:bottom w:val="single" w:sz="4" w:space="0" w:color="auto"/>
              <w:right w:val="single" w:sz="4" w:space="0" w:color="auto"/>
            </w:tcBorders>
            <w:hideMark/>
          </w:tcPr>
          <w:p w:rsidR="003922DF" w:rsidRPr="007D634E" w:rsidRDefault="003922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10 </w:t>
            </w:r>
          </w:p>
        </w:tc>
        <w:tc>
          <w:tcPr>
            <w:tcW w:w="709" w:type="dxa"/>
            <w:tcBorders>
              <w:top w:val="single" w:sz="4" w:space="0" w:color="auto"/>
              <w:left w:val="single" w:sz="4" w:space="0" w:color="auto"/>
              <w:bottom w:val="single" w:sz="4" w:space="0" w:color="auto"/>
              <w:right w:val="single" w:sz="4" w:space="0" w:color="auto"/>
            </w:tcBorders>
            <w:hideMark/>
          </w:tcPr>
          <w:p w:rsidR="003922DF" w:rsidRPr="007D634E" w:rsidRDefault="003922DF">
            <w:pPr>
              <w:widowControl w:val="0"/>
              <w:adjustRightInd w:val="0"/>
              <w:ind w:right="-31"/>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10 </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djustRightInd w:val="0"/>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proofErr w:type="spellStart"/>
            <w:proofErr w:type="gramStart"/>
            <w:r w:rsidRPr="007D634E">
              <w:rPr>
                <w:rFonts w:ascii="Times New Roman" w:hAnsi="Times New Roman" w:cs="Times New Roman"/>
                <w:color w:val="000000"/>
                <w:sz w:val="24"/>
                <w:szCs w:val="24"/>
              </w:rPr>
              <w:t>мероприя-тие</w:t>
            </w:r>
            <w:proofErr w:type="spellEnd"/>
            <w:proofErr w:type="gramEnd"/>
            <w:r w:rsidRPr="007D634E">
              <w:rPr>
                <w:rFonts w:ascii="Times New Roman" w:hAnsi="Times New Roman" w:cs="Times New Roman"/>
                <w:color w:val="000000"/>
                <w:sz w:val="24"/>
                <w:szCs w:val="24"/>
              </w:rPr>
              <w:t xml:space="preserve"> 1.2.</w:t>
            </w:r>
          </w:p>
          <w:p w:rsidR="005E28DF" w:rsidRPr="007D634E" w:rsidRDefault="005E28DF">
            <w:pPr>
              <w:widowControl w:val="0"/>
              <w:adjustRightInd w:val="0"/>
              <w:ind w:right="-108"/>
              <w:jc w:val="center"/>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Совершенствование правовой и методической основы муниципальной службы</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djustRightInd w:val="0"/>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proofErr w:type="spellStart"/>
            <w:proofErr w:type="gramStart"/>
            <w:r w:rsidRPr="007D634E">
              <w:rPr>
                <w:rFonts w:ascii="Times New Roman" w:hAnsi="Times New Roman" w:cs="Times New Roman"/>
                <w:color w:val="000000"/>
                <w:sz w:val="24"/>
                <w:szCs w:val="24"/>
              </w:rPr>
              <w:t>мероприя-тие</w:t>
            </w:r>
            <w:proofErr w:type="spellEnd"/>
            <w:proofErr w:type="gramEnd"/>
            <w:r w:rsidRPr="007D634E">
              <w:rPr>
                <w:rFonts w:ascii="Times New Roman" w:hAnsi="Times New Roman" w:cs="Times New Roman"/>
                <w:color w:val="000000"/>
                <w:sz w:val="24"/>
                <w:szCs w:val="24"/>
              </w:rPr>
              <w:t xml:space="preserve"> 1.3.</w:t>
            </w:r>
          </w:p>
          <w:p w:rsidR="005E28DF" w:rsidRPr="007D634E" w:rsidRDefault="005E28DF">
            <w:pPr>
              <w:widowControl w:val="0"/>
              <w:adjustRightInd w:val="0"/>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Обеспечение дополнительного профессионального образования   муниципальных служащих</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djustRightInd w:val="0"/>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proofErr w:type="spellStart"/>
            <w:proofErr w:type="gramStart"/>
            <w:r w:rsidRPr="007D634E">
              <w:rPr>
                <w:rFonts w:ascii="Times New Roman" w:hAnsi="Times New Roman" w:cs="Times New Roman"/>
                <w:color w:val="000000"/>
                <w:sz w:val="24"/>
                <w:szCs w:val="24"/>
              </w:rPr>
              <w:t>мероприя-тие</w:t>
            </w:r>
            <w:proofErr w:type="spellEnd"/>
            <w:proofErr w:type="gramEnd"/>
            <w:r w:rsidRPr="007D634E">
              <w:rPr>
                <w:rFonts w:ascii="Times New Roman" w:hAnsi="Times New Roman" w:cs="Times New Roman"/>
                <w:color w:val="000000"/>
                <w:sz w:val="24"/>
                <w:szCs w:val="24"/>
              </w:rPr>
              <w:t xml:space="preserve"> 1.4.</w:t>
            </w:r>
          </w:p>
          <w:p w:rsidR="005E28DF" w:rsidRPr="007D634E" w:rsidRDefault="005E28DF">
            <w:pPr>
              <w:widowControl w:val="0"/>
              <w:adjustRightInd w:val="0"/>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Оптимизация штатной численности муниципальных служащих</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tcPr>
          <w:p w:rsidR="005E28DF" w:rsidRPr="007D634E" w:rsidRDefault="005E28DF">
            <w:pPr>
              <w:jc w:val="center"/>
              <w:rPr>
                <w:rFonts w:ascii="Times New Roman" w:hAnsi="Times New Roman" w:cs="Times New Roman"/>
                <w:color w:val="000000"/>
                <w:spacing w:val="-20"/>
                <w:sz w:val="24"/>
                <w:szCs w:val="24"/>
                <w:lang w:eastAsia="en-US"/>
              </w:rPr>
            </w:pP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djustRightInd w:val="0"/>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proofErr w:type="spellStart"/>
            <w:proofErr w:type="gramStart"/>
            <w:r w:rsidRPr="007D634E">
              <w:rPr>
                <w:rFonts w:ascii="Times New Roman" w:hAnsi="Times New Roman" w:cs="Times New Roman"/>
                <w:color w:val="000000"/>
                <w:sz w:val="24"/>
                <w:szCs w:val="24"/>
              </w:rPr>
              <w:t>мероприя-тие</w:t>
            </w:r>
            <w:proofErr w:type="spellEnd"/>
            <w:proofErr w:type="gramEnd"/>
            <w:r w:rsidRPr="007D634E">
              <w:rPr>
                <w:rFonts w:ascii="Times New Roman" w:hAnsi="Times New Roman" w:cs="Times New Roman"/>
                <w:color w:val="000000"/>
                <w:sz w:val="24"/>
                <w:szCs w:val="24"/>
              </w:rPr>
              <w:t xml:space="preserve"> </w:t>
            </w:r>
            <w:r w:rsidRPr="007D634E">
              <w:rPr>
                <w:rFonts w:ascii="Times New Roman" w:hAnsi="Times New Roman" w:cs="Times New Roman"/>
                <w:color w:val="000000"/>
                <w:sz w:val="24"/>
                <w:szCs w:val="24"/>
              </w:rPr>
              <w:lastRenderedPageBreak/>
              <w:t>1.5.</w:t>
            </w:r>
          </w:p>
          <w:p w:rsidR="005E28DF" w:rsidRPr="007D634E" w:rsidRDefault="005E28DF">
            <w:pPr>
              <w:widowControl w:val="0"/>
              <w:adjustRightInd w:val="0"/>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Повышение престижа муниципальной службы, укрепление кадрового </w:t>
            </w:r>
            <w:r w:rsidRPr="007D634E">
              <w:rPr>
                <w:rFonts w:ascii="Times New Roman" w:hAnsi="Times New Roman" w:cs="Times New Roman"/>
                <w:color w:val="000000"/>
                <w:sz w:val="24"/>
                <w:szCs w:val="24"/>
              </w:rPr>
              <w:lastRenderedPageBreak/>
              <w:t>потенциала органов местного самоуправления</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lastRenderedPageBreak/>
              <w:t>Подпрог-рамма</w:t>
            </w:r>
            <w:proofErr w:type="spellEnd"/>
            <w:proofErr w:type="gramEnd"/>
            <w:r w:rsidRPr="007D634E">
              <w:rPr>
                <w:rFonts w:ascii="Times New Roman" w:hAnsi="Times New Roman" w:cs="Times New Roman"/>
                <w:color w:val="000000"/>
                <w:sz w:val="24"/>
                <w:szCs w:val="24"/>
              </w:rPr>
              <w:t> 2.</w:t>
            </w: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«Развитие  муниципального  управления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r w:rsidRPr="007D634E">
              <w:rPr>
                <w:rFonts w:ascii="Times New Roman" w:hAnsi="Times New Roman" w:cs="Times New Roman"/>
                <w:color w:val="000000"/>
                <w:sz w:val="24"/>
                <w:szCs w:val="24"/>
              </w:rPr>
              <w:br/>
              <w:t xml:space="preserve">мероприятие 2.1 </w:t>
            </w:r>
          </w:p>
          <w:p w:rsidR="005E28DF" w:rsidRPr="007D634E" w:rsidRDefault="005E28DF">
            <w:pPr>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Совершенствование современных механизмов подбора кадров  муниципальной службы</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tcPr>
          <w:p w:rsidR="005E28DF" w:rsidRPr="007D634E" w:rsidRDefault="005E28DF">
            <w:pPr>
              <w:ind w:right="-108"/>
              <w:jc w:val="center"/>
              <w:rPr>
                <w:rFonts w:ascii="Times New Roman" w:hAnsi="Times New Roman" w:cs="Times New Roman"/>
                <w:color w:val="000000"/>
                <w:spacing w:val="-20"/>
                <w:sz w:val="24"/>
                <w:szCs w:val="24"/>
                <w:lang w:eastAsia="en-US"/>
              </w:rPr>
            </w:pP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r w:rsidRPr="007D634E">
              <w:rPr>
                <w:rFonts w:ascii="Times New Roman" w:hAnsi="Times New Roman" w:cs="Times New Roman"/>
                <w:color w:val="000000"/>
                <w:sz w:val="24"/>
                <w:szCs w:val="24"/>
              </w:rPr>
              <w:br/>
              <w:t xml:space="preserve">мероприятие 2.2 </w:t>
            </w:r>
          </w:p>
          <w:p w:rsidR="005E28DF" w:rsidRPr="007D634E" w:rsidRDefault="005E28DF">
            <w:pPr>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Внедрение в органах исполнительной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новых принципов кадровой работы, способствующих профессиональному развитию  муниципальных  служащих</w:t>
            </w:r>
          </w:p>
          <w:p w:rsidR="005E28DF" w:rsidRPr="007D634E" w:rsidRDefault="005E28DF">
            <w:pPr>
              <w:rPr>
                <w:rFonts w:ascii="Times New Roman" w:hAnsi="Times New Roman" w:cs="Times New Roman"/>
                <w:color w:val="000000"/>
                <w:sz w:val="24"/>
                <w:szCs w:val="24"/>
                <w:lang w:eastAsia="en-US"/>
              </w:rPr>
            </w:pP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r w:rsidRPr="007D634E">
              <w:rPr>
                <w:rFonts w:ascii="Times New Roman" w:hAnsi="Times New Roman" w:cs="Times New Roman"/>
                <w:color w:val="000000"/>
                <w:sz w:val="24"/>
                <w:szCs w:val="24"/>
              </w:rPr>
              <w:br/>
              <w:t xml:space="preserve">мероприятие 2.3 </w:t>
            </w:r>
          </w:p>
          <w:p w:rsidR="005E28DF" w:rsidRPr="007D634E" w:rsidRDefault="005E28DF">
            <w:pPr>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Совершенствование современных механизмов прохождения </w:t>
            </w:r>
            <w:r w:rsidRPr="007D634E">
              <w:rPr>
                <w:rFonts w:ascii="Times New Roman" w:hAnsi="Times New Roman" w:cs="Times New Roman"/>
                <w:color w:val="000000"/>
                <w:sz w:val="24"/>
                <w:szCs w:val="24"/>
              </w:rPr>
              <w:lastRenderedPageBreak/>
              <w:t>муниципальной  службы</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Основное        </w:t>
            </w:r>
            <w:r w:rsidRPr="007D634E">
              <w:rPr>
                <w:rFonts w:ascii="Times New Roman" w:hAnsi="Times New Roman" w:cs="Times New Roman"/>
                <w:color w:val="000000"/>
                <w:sz w:val="24"/>
                <w:szCs w:val="24"/>
              </w:rPr>
              <w:br/>
              <w:t xml:space="preserve">мероприятие 2.4 </w:t>
            </w:r>
          </w:p>
          <w:p w:rsidR="005E28DF" w:rsidRPr="007D634E" w:rsidRDefault="005E28DF">
            <w:pPr>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Соблюдение муниципальными служащими требований должностных регламентов</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r w:rsidRPr="007D634E">
              <w:rPr>
                <w:rFonts w:ascii="Times New Roman" w:hAnsi="Times New Roman" w:cs="Times New Roman"/>
                <w:color w:val="000000"/>
                <w:sz w:val="24"/>
                <w:szCs w:val="24"/>
              </w:rPr>
              <w:br/>
              <w:t>мероприятие 2.5</w:t>
            </w: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Внедрение эффективных технологий  и современных методов работы с кадровым резервом</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strike/>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strike/>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strike/>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strike/>
                <w:color w:val="000000"/>
                <w:spacing w:val="-20"/>
                <w:sz w:val="24"/>
                <w:szCs w:val="24"/>
                <w:lang w:eastAsia="en-US"/>
              </w:rPr>
            </w:pPr>
            <w:r w:rsidRPr="007D634E">
              <w:rPr>
                <w:rFonts w:ascii="Times New Roman" w:hAnsi="Times New Roman" w:cs="Times New Roman"/>
                <w:strike/>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r w:rsidRPr="007D634E">
              <w:rPr>
                <w:rFonts w:ascii="Times New Roman" w:hAnsi="Times New Roman" w:cs="Times New Roman"/>
                <w:color w:val="000000"/>
                <w:sz w:val="24"/>
                <w:szCs w:val="24"/>
              </w:rPr>
              <w:br/>
              <w:t>мероприятие 2.6</w:t>
            </w: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Повышение профессиональных компетенций кадров  муниципального  управления</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Основное мероприятие 2.7</w:t>
            </w:r>
          </w:p>
          <w:p w:rsidR="005E28DF" w:rsidRPr="007D634E" w:rsidRDefault="005E28DF">
            <w:pPr>
              <w:widowControl w:val="0"/>
              <w:adjustRightInd w:val="0"/>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Ведение Реестра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Подпрог-рамма</w:t>
            </w:r>
            <w:proofErr w:type="spellEnd"/>
            <w:proofErr w:type="gramEnd"/>
            <w:r w:rsidRPr="007D634E">
              <w:rPr>
                <w:rFonts w:ascii="Times New Roman" w:hAnsi="Times New Roman" w:cs="Times New Roman"/>
                <w:color w:val="000000"/>
                <w:sz w:val="24"/>
                <w:szCs w:val="24"/>
              </w:rPr>
              <w:t> 4.</w:t>
            </w: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rPr>
                <w:rFonts w:ascii="Times New Roman" w:hAnsi="Times New Roman" w:cs="Times New Roman"/>
                <w:b/>
                <w:color w:val="000000"/>
                <w:spacing w:val="-26"/>
                <w:sz w:val="24"/>
                <w:szCs w:val="24"/>
              </w:rPr>
            </w:pPr>
            <w:r w:rsidRPr="007D634E">
              <w:rPr>
                <w:rFonts w:ascii="Times New Roman" w:hAnsi="Times New Roman" w:cs="Times New Roman"/>
                <w:b/>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rPr>
                <w:rFonts w:ascii="Times New Roman" w:hAnsi="Times New Roman" w:cs="Times New Roman"/>
                <w:color w:val="000000"/>
                <w:spacing w:val="-40"/>
                <w:sz w:val="24"/>
                <w:szCs w:val="24"/>
              </w:rPr>
            </w:pPr>
            <w:r w:rsidRPr="007D634E">
              <w:rPr>
                <w:rFonts w:ascii="Times New Roman" w:hAnsi="Times New Roman" w:cs="Times New Roman"/>
                <w:color w:val="000000"/>
                <w:spacing w:val="-4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rPr>
                <w:rFonts w:ascii="Times New Roman" w:hAnsi="Times New Roman" w:cs="Times New Roman"/>
                <w:color w:val="000000"/>
                <w:spacing w:val="-26"/>
                <w:sz w:val="24"/>
                <w:szCs w:val="24"/>
              </w:rPr>
            </w:pPr>
            <w:r w:rsidRPr="007D634E">
              <w:rPr>
                <w:rFonts w:ascii="Times New Roman" w:hAnsi="Times New Roman" w:cs="Times New Roman"/>
                <w:color w:val="000000"/>
                <w:spacing w:val="-26"/>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rPr>
                <w:rFonts w:ascii="Times New Roman" w:hAnsi="Times New Roman" w:cs="Times New Roman"/>
                <w:color w:val="000000"/>
                <w:spacing w:val="-40"/>
                <w:sz w:val="24"/>
                <w:szCs w:val="24"/>
              </w:rPr>
            </w:pPr>
            <w:r w:rsidRPr="007D634E">
              <w:rPr>
                <w:rFonts w:ascii="Times New Roman" w:hAnsi="Times New Roman" w:cs="Times New Roman"/>
                <w:color w:val="000000"/>
                <w:spacing w:val="-4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31"/>
              <w:rPr>
                <w:rFonts w:ascii="Times New Roman" w:hAnsi="Times New Roman" w:cs="Times New Roman"/>
                <w:color w:val="000000"/>
                <w:spacing w:val="-40"/>
                <w:sz w:val="24"/>
                <w:szCs w:val="24"/>
              </w:rPr>
            </w:pPr>
            <w:r w:rsidRPr="007D634E">
              <w:rPr>
                <w:rFonts w:ascii="Times New Roman" w:hAnsi="Times New Roman" w:cs="Times New Roman"/>
                <w:color w:val="000000"/>
                <w:spacing w:val="-40"/>
                <w:sz w:val="24"/>
                <w:szCs w:val="24"/>
              </w:rPr>
              <w:t xml:space="preserve"> </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djustRightInd w:val="0"/>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Основное </w:t>
            </w:r>
            <w:proofErr w:type="spellStart"/>
            <w:proofErr w:type="gramStart"/>
            <w:r w:rsidRPr="007D634E">
              <w:rPr>
                <w:rFonts w:ascii="Times New Roman" w:hAnsi="Times New Roman" w:cs="Times New Roman"/>
                <w:color w:val="000000"/>
                <w:sz w:val="24"/>
                <w:szCs w:val="24"/>
              </w:rPr>
              <w:t>мероприя-тие</w:t>
            </w:r>
            <w:proofErr w:type="spellEnd"/>
            <w:proofErr w:type="gramEnd"/>
            <w:r w:rsidRPr="007D634E">
              <w:rPr>
                <w:rFonts w:ascii="Times New Roman" w:hAnsi="Times New Roman" w:cs="Times New Roman"/>
                <w:color w:val="000000"/>
                <w:sz w:val="24"/>
                <w:szCs w:val="24"/>
              </w:rPr>
              <w:t xml:space="preserve"> 4.1.</w:t>
            </w:r>
          </w:p>
          <w:p w:rsidR="005E28DF" w:rsidRPr="007D634E" w:rsidRDefault="005E28DF">
            <w:pPr>
              <w:widowControl w:val="0"/>
              <w:adjustRightInd w:val="0"/>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Проведение   опросов оценки населением ситуации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 </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r>
      <w:tr w:rsidR="005E28DF" w:rsidRPr="007D634E" w:rsidTr="003922DF">
        <w:tc>
          <w:tcPr>
            <w:tcW w:w="152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djustRightInd w:val="0"/>
              <w:ind w:right="-108"/>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Основное </w:t>
            </w:r>
            <w:proofErr w:type="spellStart"/>
            <w:proofErr w:type="gramStart"/>
            <w:r w:rsidRPr="007D634E">
              <w:rPr>
                <w:rFonts w:ascii="Times New Roman" w:hAnsi="Times New Roman" w:cs="Times New Roman"/>
                <w:color w:val="000000"/>
                <w:sz w:val="24"/>
                <w:szCs w:val="24"/>
              </w:rPr>
              <w:t>мероприя-тие</w:t>
            </w:r>
            <w:proofErr w:type="spellEnd"/>
            <w:proofErr w:type="gramEnd"/>
            <w:r w:rsidRPr="007D634E">
              <w:rPr>
                <w:rFonts w:ascii="Times New Roman" w:hAnsi="Times New Roman" w:cs="Times New Roman"/>
                <w:color w:val="000000"/>
                <w:sz w:val="24"/>
                <w:szCs w:val="24"/>
              </w:rPr>
              <w:t xml:space="preserve"> 4.2.</w:t>
            </w:r>
          </w:p>
          <w:p w:rsidR="005E28DF" w:rsidRPr="007D634E" w:rsidRDefault="005E28DF">
            <w:pPr>
              <w:widowControl w:val="0"/>
              <w:adjustRightInd w:val="0"/>
              <w:ind w:right="-108"/>
              <w:rPr>
                <w:rFonts w:ascii="Times New Roman" w:hAnsi="Times New Roman" w:cs="Times New Roman"/>
                <w:color w:val="000000"/>
                <w:sz w:val="24"/>
                <w:szCs w:val="24"/>
                <w:lang w:eastAsia="en-US"/>
              </w:rPr>
            </w:pPr>
          </w:p>
        </w:tc>
        <w:tc>
          <w:tcPr>
            <w:tcW w:w="315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«Официальная публикация в газете «Тихий Дон»  и обнародование  в информационном бюллетене нормативно-правовых актов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3261"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2892" w:type="dxa"/>
            <w:gridSpan w:val="6"/>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z w:val="24"/>
                <w:szCs w:val="24"/>
              </w:rPr>
              <w:t xml:space="preserve"> </w:t>
            </w:r>
          </w:p>
        </w:tc>
        <w:tc>
          <w:tcPr>
            <w:tcW w:w="7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r>
    </w:tbl>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lang w:eastAsia="en-US"/>
        </w:rPr>
      </w:pPr>
    </w:p>
    <w:p w:rsidR="005E28DF" w:rsidRPr="007D634E" w:rsidRDefault="005E28DF" w:rsidP="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br w:type="page"/>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Приложение № 2</w:t>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к муниципальной программе</w:t>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Ростовской области</w:t>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 Муниципальная политика»</w:t>
      </w:r>
    </w:p>
    <w:p w:rsidR="005E28DF" w:rsidRPr="007D634E" w:rsidRDefault="005E28DF" w:rsidP="005E28DF">
      <w:pPr>
        <w:widowControl w:val="0"/>
        <w:tabs>
          <w:tab w:val="left" w:pos="9610"/>
        </w:tabs>
        <w:adjustRightInd w:val="0"/>
        <w:jc w:val="center"/>
        <w:rPr>
          <w:rFonts w:ascii="Times New Roman" w:hAnsi="Times New Roman" w:cs="Times New Roman"/>
          <w:color w:val="000000"/>
          <w:sz w:val="24"/>
          <w:szCs w:val="24"/>
        </w:rPr>
      </w:pPr>
    </w:p>
    <w:p w:rsidR="005E28DF" w:rsidRPr="007D634E" w:rsidRDefault="005E28DF" w:rsidP="005E28DF">
      <w:pPr>
        <w:widowControl w:val="0"/>
        <w:tabs>
          <w:tab w:val="left" w:pos="9610"/>
        </w:tabs>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Сведения</w:t>
      </w:r>
    </w:p>
    <w:p w:rsidR="005E28DF" w:rsidRPr="007D634E" w:rsidRDefault="005E28DF" w:rsidP="005E28DF">
      <w:pPr>
        <w:widowControl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о показателях (индикаторах) муниципальной программы, подпрограмм муниципальной программы и их значениях</w:t>
      </w:r>
    </w:p>
    <w:p w:rsidR="005E28DF" w:rsidRPr="007D634E" w:rsidRDefault="005E28DF" w:rsidP="005E28DF">
      <w:pPr>
        <w:widowControl w:val="0"/>
        <w:adjustRightInd w:val="0"/>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3585"/>
        <w:gridCol w:w="1327"/>
        <w:gridCol w:w="1080"/>
        <w:gridCol w:w="992"/>
        <w:gridCol w:w="992"/>
        <w:gridCol w:w="992"/>
        <w:gridCol w:w="993"/>
        <w:gridCol w:w="950"/>
        <w:gridCol w:w="1034"/>
        <w:gridCol w:w="992"/>
        <w:gridCol w:w="1070"/>
      </w:tblGrid>
      <w:tr w:rsidR="005E28DF" w:rsidRPr="007D634E" w:rsidTr="005E28DF">
        <w:tc>
          <w:tcPr>
            <w:tcW w:w="776"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roofErr w:type="spellStart"/>
            <w:proofErr w:type="gramStart"/>
            <w:r w:rsidRPr="007D634E">
              <w:rPr>
                <w:rFonts w:ascii="Times New Roman" w:hAnsi="Times New Roman" w:cs="Times New Roman"/>
                <w:color w:val="000000"/>
                <w:sz w:val="24"/>
                <w:szCs w:val="24"/>
              </w:rPr>
              <w:t>п</w:t>
            </w:r>
            <w:proofErr w:type="spellEnd"/>
            <w:proofErr w:type="gramEnd"/>
            <w:r w:rsidRPr="007D634E">
              <w:rPr>
                <w:rFonts w:ascii="Times New Roman" w:hAnsi="Times New Roman" w:cs="Times New Roman"/>
                <w:color w:val="000000"/>
                <w:sz w:val="24"/>
                <w:szCs w:val="24"/>
              </w:rPr>
              <w:t>/</w:t>
            </w:r>
            <w:proofErr w:type="spellStart"/>
            <w:r w:rsidRPr="007D634E">
              <w:rPr>
                <w:rFonts w:ascii="Times New Roman" w:hAnsi="Times New Roman" w:cs="Times New Roman"/>
                <w:color w:val="000000"/>
                <w:sz w:val="24"/>
                <w:szCs w:val="24"/>
              </w:rPr>
              <w:t>п</w:t>
            </w:r>
            <w:proofErr w:type="spellEnd"/>
          </w:p>
        </w:tc>
        <w:tc>
          <w:tcPr>
            <w:tcW w:w="3585"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(индикатор) (наименование)</w:t>
            </w:r>
          </w:p>
        </w:tc>
        <w:tc>
          <w:tcPr>
            <w:tcW w:w="1327"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Ед. </w:t>
            </w:r>
            <w:proofErr w:type="spellStart"/>
            <w:r w:rsidRPr="007D634E">
              <w:rPr>
                <w:rFonts w:ascii="Times New Roman" w:hAnsi="Times New Roman" w:cs="Times New Roman"/>
                <w:color w:val="000000"/>
                <w:sz w:val="24"/>
                <w:szCs w:val="24"/>
              </w:rPr>
              <w:t>изм</w:t>
            </w:r>
            <w:proofErr w:type="spellEnd"/>
            <w:r w:rsidRPr="007D634E">
              <w:rPr>
                <w:rFonts w:ascii="Times New Roman" w:hAnsi="Times New Roman" w:cs="Times New Roman"/>
                <w:color w:val="000000"/>
                <w:sz w:val="24"/>
                <w:szCs w:val="24"/>
              </w:rPr>
              <w:t>.</w:t>
            </w:r>
          </w:p>
        </w:tc>
        <w:tc>
          <w:tcPr>
            <w:tcW w:w="9095" w:type="dxa"/>
            <w:gridSpan w:val="9"/>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Значения показателей</w:t>
            </w:r>
          </w:p>
        </w:tc>
      </w:tr>
      <w:tr w:rsidR="005E28DF" w:rsidRPr="007D634E" w:rsidTr="005E28DF">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2012</w:t>
            </w:r>
          </w:p>
          <w:p w:rsidR="005E28DF" w:rsidRPr="007D634E" w:rsidRDefault="005E28DF">
            <w:pPr>
              <w:widowControl w:val="0"/>
              <w:adjustRightInd w:val="0"/>
              <w:ind w:right="-108"/>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ind w:right="-108"/>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2013</w:t>
            </w:r>
          </w:p>
          <w:p w:rsidR="005E28DF" w:rsidRPr="007D634E" w:rsidRDefault="005E28DF">
            <w:pPr>
              <w:widowControl w:val="0"/>
              <w:adjustRightInd w:val="0"/>
              <w:ind w:right="-108"/>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2014 год</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2015 год</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2016 год</w:t>
            </w:r>
          </w:p>
        </w:tc>
        <w:tc>
          <w:tcPr>
            <w:tcW w:w="95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2017 год</w:t>
            </w:r>
          </w:p>
        </w:tc>
        <w:tc>
          <w:tcPr>
            <w:tcW w:w="10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2018 год</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2019 год</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 год</w:t>
            </w:r>
          </w:p>
        </w:tc>
      </w:tr>
    </w:tbl>
    <w:p w:rsidR="005E28DF" w:rsidRPr="007D634E" w:rsidRDefault="005E28DF" w:rsidP="005E28DF">
      <w:pPr>
        <w:rPr>
          <w:rFonts w:ascii="Times New Roman" w:hAnsi="Times New Roman" w:cs="Times New Roman"/>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3576"/>
        <w:gridCol w:w="1336"/>
        <w:gridCol w:w="1080"/>
        <w:gridCol w:w="992"/>
        <w:gridCol w:w="992"/>
        <w:gridCol w:w="992"/>
        <w:gridCol w:w="993"/>
        <w:gridCol w:w="962"/>
        <w:gridCol w:w="1028"/>
        <w:gridCol w:w="986"/>
        <w:gridCol w:w="1070"/>
      </w:tblGrid>
      <w:tr w:rsidR="005E28DF" w:rsidRPr="007D634E" w:rsidTr="005E28DF">
        <w:trPr>
          <w:tblHeader/>
        </w:trPr>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8</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11</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12</w:t>
            </w:r>
          </w:p>
        </w:tc>
      </w:tr>
      <w:tr w:rsidR="005E28DF" w:rsidRPr="007D634E" w:rsidTr="005E28DF">
        <w:tc>
          <w:tcPr>
            <w:tcW w:w="14783" w:type="dxa"/>
            <w:gridSpan w:val="12"/>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Муниципальная программа    « Муниципальная политика»</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граждан, положительно оценивающих деятельность органов местного самоуправления поселения</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единицы</w:t>
            </w:r>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46</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47</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48</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49</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50</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51</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53</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55</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Доля  муниципальных  </w:t>
            </w:r>
            <w:r w:rsidRPr="007D634E">
              <w:rPr>
                <w:rFonts w:ascii="Times New Roman" w:hAnsi="Times New Roman" w:cs="Times New Roman"/>
                <w:color w:val="000000"/>
                <w:sz w:val="24"/>
                <w:szCs w:val="24"/>
              </w:rPr>
              <w:lastRenderedPageBreak/>
              <w:t>служащих, получивших дополнительное профессиональное образование</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lastRenderedPageBreak/>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21</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21</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22</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22</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23</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4.</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муниципальных  служащих в возрасте до 30 лет, имеющих стаж  муниципальной службы не менее 3 лет</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11</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13</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13</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13</w:t>
            </w:r>
          </w:p>
        </w:tc>
      </w:tr>
      <w:tr w:rsidR="005E28DF" w:rsidRPr="007D634E" w:rsidTr="005E28DF">
        <w:tc>
          <w:tcPr>
            <w:tcW w:w="14783" w:type="dxa"/>
            <w:gridSpan w:val="12"/>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Подпрограмма 1. «Развитие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дополнительное профессиональное образование лиц, занятых в системе местного самоуправления»</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1.1.</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назначения из кадрового резерва</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24,6</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27</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28</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29</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30</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31</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32</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1.2.</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конкурса</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11</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12</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13</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14</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15</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1.3.</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специалистов в возрасте до 30 лет, имеющих стаж муниципальной службы более 3 лет</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46</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47</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49</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50</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51</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52</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53</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54</w:t>
            </w:r>
          </w:p>
        </w:tc>
      </w:tr>
      <w:tr w:rsidR="005E28DF" w:rsidRPr="007D634E" w:rsidTr="005E28DF">
        <w:tc>
          <w:tcPr>
            <w:tcW w:w="776"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1.4.</w:t>
            </w:r>
          </w:p>
        </w:tc>
        <w:tc>
          <w:tcPr>
            <w:tcW w:w="3576"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Доля муниципальных служащих, прошедших </w:t>
            </w:r>
            <w:proofErr w:type="gramStart"/>
            <w:r w:rsidRPr="007D634E">
              <w:rPr>
                <w:rFonts w:ascii="Times New Roman" w:hAnsi="Times New Roman" w:cs="Times New Roman"/>
                <w:color w:val="000000"/>
                <w:sz w:val="24"/>
                <w:szCs w:val="24"/>
              </w:rPr>
              <w:lastRenderedPageBreak/>
              <w:t>обучение по программам</w:t>
            </w:r>
            <w:proofErr w:type="gramEnd"/>
            <w:r w:rsidRPr="007D634E">
              <w:rPr>
                <w:rFonts w:ascii="Times New Roman" w:hAnsi="Times New Roman" w:cs="Times New Roman"/>
                <w:color w:val="000000"/>
                <w:sz w:val="24"/>
                <w:szCs w:val="24"/>
              </w:rPr>
              <w:t xml:space="preserve"> дополнительного профессионального образования</w:t>
            </w:r>
          </w:p>
        </w:tc>
        <w:tc>
          <w:tcPr>
            <w:tcW w:w="1336"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lastRenderedPageBreak/>
              <w:t>процен-ты</w:t>
            </w:r>
            <w:proofErr w:type="spellEnd"/>
            <w:proofErr w:type="gramEnd"/>
          </w:p>
        </w:tc>
        <w:tc>
          <w:tcPr>
            <w:tcW w:w="1080"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18</w:t>
            </w:r>
          </w:p>
        </w:tc>
        <w:tc>
          <w:tcPr>
            <w:tcW w:w="992"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18</w:t>
            </w:r>
          </w:p>
        </w:tc>
        <w:tc>
          <w:tcPr>
            <w:tcW w:w="993"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18</w:t>
            </w:r>
          </w:p>
        </w:tc>
        <w:tc>
          <w:tcPr>
            <w:tcW w:w="962"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18</w:t>
            </w:r>
          </w:p>
        </w:tc>
        <w:tc>
          <w:tcPr>
            <w:tcW w:w="1028"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18</w:t>
            </w:r>
          </w:p>
        </w:tc>
        <w:tc>
          <w:tcPr>
            <w:tcW w:w="986"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18</w:t>
            </w:r>
          </w:p>
        </w:tc>
        <w:tc>
          <w:tcPr>
            <w:tcW w:w="1070"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18</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1.5.</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3,3</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3,1</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2,9</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2,7</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2,5</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2,5</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1.6.</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муниципальных служащих, имеющих высшее профессиональное образование</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84</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85</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86</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87</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88</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89</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90</w:t>
            </w:r>
          </w:p>
        </w:tc>
      </w:tr>
      <w:tr w:rsidR="005E28DF" w:rsidRPr="007D634E" w:rsidTr="005E28DF">
        <w:tc>
          <w:tcPr>
            <w:tcW w:w="14783" w:type="dxa"/>
            <w:gridSpan w:val="12"/>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Подпрограмма 2. «Развитие  муниципального  управления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2.1.</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Доля полномочий, закрепленных за Калининским сельским поселением законодательством, учтенных в Реестре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2.2.</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Доля вакантных должностей, замещаемых на основе назначения из кадрового </w:t>
            </w:r>
            <w:r w:rsidRPr="007D634E">
              <w:rPr>
                <w:rFonts w:ascii="Times New Roman" w:hAnsi="Times New Roman" w:cs="Times New Roman"/>
                <w:color w:val="000000"/>
                <w:sz w:val="24"/>
                <w:szCs w:val="24"/>
              </w:rPr>
              <w:lastRenderedPageBreak/>
              <w:t>резерва</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lastRenderedPageBreak/>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23</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25</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27</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29</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31</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31</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2.3.</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конкурса</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31</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30</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29</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28</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27</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27</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2.4.</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лиц, впервые принятых на муниципальную службу, которым был назначен испытательный срок</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55</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55</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60</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65</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65</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2.5.</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Коэффициент закрепленности на  муниципальной службе</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17</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15</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14</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14</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13</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13</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2.6.</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муниципальных  служащих, имеющих высшее образование</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95,6</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95,8</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96</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96,3</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96,5</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96,8</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97</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2.7.</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должностей  муниципальной службы, для которых утверждены должностные регламенты, соответствующие требованиям законодательства о  муниципальной службе</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r>
      <w:tr w:rsidR="005E28DF" w:rsidRPr="007D634E" w:rsidTr="005E28DF">
        <w:tc>
          <w:tcPr>
            <w:tcW w:w="14783" w:type="dxa"/>
            <w:gridSpan w:val="12"/>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Подпрограмма 3. «Обеспечение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 Муниципальная политика»</w:t>
            </w:r>
          </w:p>
        </w:tc>
      </w:tr>
      <w:tr w:rsidR="005E28DF" w:rsidRPr="007D634E" w:rsidTr="005E28DF">
        <w:tc>
          <w:tcPr>
            <w:tcW w:w="7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3.1.</w:t>
            </w:r>
          </w:p>
        </w:tc>
        <w:tc>
          <w:tcPr>
            <w:tcW w:w="35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опубликованных нормативных правовых актов в газете «Тихий Дон» и обнародованных в информационном бюллетене поселения к общему количеству актов, подлежащих опубликованию  и обнародованию</w:t>
            </w:r>
          </w:p>
        </w:tc>
        <w:tc>
          <w:tcPr>
            <w:tcW w:w="133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процен-ты</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6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102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98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c>
          <w:tcPr>
            <w:tcW w:w="1070"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100</w:t>
            </w:r>
          </w:p>
        </w:tc>
      </w:tr>
    </w:tbl>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lang w:eastAsia="en-US"/>
        </w:rPr>
      </w:pPr>
    </w:p>
    <w:p w:rsidR="005E28DF" w:rsidRPr="007D634E" w:rsidRDefault="005E28DF" w:rsidP="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br w:type="page"/>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Приложение № 3</w:t>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к муниципальной программе</w:t>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 Муниципальная политика»</w:t>
      </w:r>
    </w:p>
    <w:p w:rsidR="005E28DF" w:rsidRPr="007D634E" w:rsidRDefault="005E28DF" w:rsidP="005E28DF">
      <w:pPr>
        <w:widowControl w:val="0"/>
        <w:adjustRightInd w:val="0"/>
        <w:jc w:val="right"/>
        <w:rPr>
          <w:rFonts w:ascii="Times New Roman" w:hAnsi="Times New Roman" w:cs="Times New Roman"/>
          <w:color w:val="000000"/>
          <w:sz w:val="24"/>
          <w:szCs w:val="24"/>
        </w:rPr>
      </w:pPr>
    </w:p>
    <w:p w:rsidR="005E28DF" w:rsidRPr="007D634E" w:rsidRDefault="005E28DF" w:rsidP="005E28DF">
      <w:pPr>
        <w:widowControl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Сведения</w:t>
      </w:r>
    </w:p>
    <w:p w:rsidR="005E28DF" w:rsidRPr="007D634E" w:rsidRDefault="005E28DF" w:rsidP="005E28DF">
      <w:pPr>
        <w:widowControl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о методике расчета показателя (индикатора) муниципальной программы</w:t>
      </w:r>
    </w:p>
    <w:p w:rsidR="005E28DF" w:rsidRPr="007D634E" w:rsidRDefault="005E28DF" w:rsidP="005E28DF">
      <w:pPr>
        <w:widowControl w:val="0"/>
        <w:adjustRightInd w:val="0"/>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612"/>
        <w:gridCol w:w="1392"/>
        <w:gridCol w:w="5822"/>
        <w:gridCol w:w="3420"/>
      </w:tblGrid>
      <w:tr w:rsidR="005E28DF" w:rsidRPr="007D634E" w:rsidTr="005E28DF">
        <w:tc>
          <w:tcPr>
            <w:tcW w:w="54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roofErr w:type="spellStart"/>
            <w:proofErr w:type="gramStart"/>
            <w:r w:rsidRPr="007D634E">
              <w:rPr>
                <w:rFonts w:ascii="Times New Roman" w:hAnsi="Times New Roman" w:cs="Times New Roman"/>
                <w:color w:val="000000"/>
                <w:sz w:val="24"/>
                <w:szCs w:val="24"/>
              </w:rPr>
              <w:t>п</w:t>
            </w:r>
            <w:proofErr w:type="spellEnd"/>
            <w:proofErr w:type="gramEnd"/>
            <w:r w:rsidRPr="007D634E">
              <w:rPr>
                <w:rFonts w:ascii="Times New Roman" w:hAnsi="Times New Roman" w:cs="Times New Roman"/>
                <w:color w:val="000000"/>
                <w:sz w:val="24"/>
                <w:szCs w:val="24"/>
              </w:rPr>
              <w:t>/</w:t>
            </w:r>
            <w:proofErr w:type="spellStart"/>
            <w:r w:rsidRPr="007D634E">
              <w:rPr>
                <w:rFonts w:ascii="Times New Roman" w:hAnsi="Times New Roman" w:cs="Times New Roman"/>
                <w:color w:val="000000"/>
                <w:sz w:val="24"/>
                <w:szCs w:val="24"/>
              </w:rPr>
              <w:t>п</w:t>
            </w:r>
            <w:proofErr w:type="spellEnd"/>
          </w:p>
        </w:tc>
        <w:tc>
          <w:tcPr>
            <w:tcW w:w="367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Наименование</w:t>
            </w:r>
          </w:p>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показателя</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Ед.</w:t>
            </w:r>
          </w:p>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изм</w:t>
            </w:r>
            <w:proofErr w:type="spellEnd"/>
            <w:r w:rsidRPr="007D634E">
              <w:rPr>
                <w:rFonts w:ascii="Times New Roman" w:hAnsi="Times New Roman" w:cs="Times New Roman"/>
                <w:color w:val="000000"/>
                <w:sz w:val="24"/>
                <w:szCs w:val="24"/>
              </w:rPr>
              <w:t>.</w:t>
            </w:r>
          </w:p>
        </w:tc>
        <w:tc>
          <w:tcPr>
            <w:tcW w:w="595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Методика расчета показателя (формула) и методологические пояснения к показателю </w:t>
            </w:r>
          </w:p>
        </w:tc>
        <w:tc>
          <w:tcPr>
            <w:tcW w:w="347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Базовые показатели (используемые в формуле)</w:t>
            </w:r>
          </w:p>
        </w:tc>
      </w:tr>
    </w:tbl>
    <w:p w:rsidR="005E28DF" w:rsidRPr="007D634E" w:rsidRDefault="005E28DF" w:rsidP="005E28DF">
      <w:pPr>
        <w:rPr>
          <w:rFonts w:ascii="Times New Roman" w:hAnsi="Times New Roman" w:cs="Times New Roman"/>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4"/>
        <w:gridCol w:w="2725"/>
        <w:gridCol w:w="1418"/>
        <w:gridCol w:w="5715"/>
        <w:gridCol w:w="3434"/>
      </w:tblGrid>
      <w:tr w:rsidR="005E28DF" w:rsidRPr="007D634E" w:rsidTr="005E28DF">
        <w:trPr>
          <w:tblHeader/>
        </w:trPr>
        <w:tc>
          <w:tcPr>
            <w:tcW w:w="149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1</w:t>
            </w: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3</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4</w:t>
            </w:r>
          </w:p>
        </w:tc>
        <w:tc>
          <w:tcPr>
            <w:tcW w:w="3434"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5</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1.</w:t>
            </w: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Показатель 1.</w:t>
            </w:r>
          </w:p>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граждан, положительно оценивающих деятельность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Показатель определяется путем проведения социологического исследования среди жителей поселения по вопросу: «Как Вы оцениваете деятельность главы муниципального образования?».</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Варианты ответов:</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положительно;</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скорее положительно;</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отрицательно;</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скорее отрицательно;</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затрудняюсь ответить.</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Расчет доверия производится путем сложения значений категорий «положительно» и «скорее положительно».</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Планируемое значение показателя для каждого отчетного периода рассчитывается по формуле:</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ДГ </w:t>
            </w:r>
            <w:proofErr w:type="spellStart"/>
            <w:r w:rsidRPr="007D634E">
              <w:rPr>
                <w:rFonts w:ascii="Times New Roman" w:hAnsi="Times New Roman" w:cs="Times New Roman"/>
                <w:color w:val="000000"/>
                <w:sz w:val="24"/>
                <w:szCs w:val="24"/>
              </w:rPr>
              <w:t>n</w:t>
            </w:r>
            <w:proofErr w:type="spellEnd"/>
            <w:r w:rsidRPr="007D634E">
              <w:rPr>
                <w:rFonts w:ascii="Times New Roman" w:hAnsi="Times New Roman" w:cs="Times New Roman"/>
                <w:color w:val="000000"/>
                <w:sz w:val="24"/>
                <w:szCs w:val="24"/>
              </w:rPr>
              <w:t xml:space="preserve"> = ДГ n-1 + 2,2%</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p>
        </w:tc>
        <w:tc>
          <w:tcPr>
            <w:tcW w:w="3434" w:type="dxa"/>
            <w:tcBorders>
              <w:top w:val="single" w:sz="4" w:space="0" w:color="auto"/>
              <w:left w:val="single" w:sz="4" w:space="0" w:color="auto"/>
              <w:bottom w:val="single" w:sz="4" w:space="0" w:color="000000"/>
              <w:right w:val="single" w:sz="4" w:space="0" w:color="auto"/>
            </w:tcBorders>
            <w:hideMark/>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Базовый показатель 1</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ДГ </w:t>
            </w:r>
            <w:proofErr w:type="spellStart"/>
            <w:r w:rsidRPr="007D634E">
              <w:rPr>
                <w:rFonts w:ascii="Times New Roman" w:hAnsi="Times New Roman" w:cs="Times New Roman"/>
                <w:color w:val="000000"/>
                <w:sz w:val="24"/>
                <w:szCs w:val="24"/>
              </w:rPr>
              <w:t>n</w:t>
            </w:r>
            <w:proofErr w:type="spellEnd"/>
            <w:r w:rsidRPr="007D634E">
              <w:rPr>
                <w:rFonts w:ascii="Times New Roman" w:hAnsi="Times New Roman" w:cs="Times New Roman"/>
                <w:color w:val="000000"/>
                <w:sz w:val="24"/>
                <w:szCs w:val="24"/>
              </w:rPr>
              <w:t xml:space="preserve"> - доля граждан положительно оценивающих деятельность органов местного самоуправления в базовый отчетный период.</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2</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ДГ n-1 - доля граждан положительно оценивающих </w:t>
            </w:r>
            <w:r w:rsidRPr="007D634E">
              <w:rPr>
                <w:rFonts w:ascii="Times New Roman" w:hAnsi="Times New Roman" w:cs="Times New Roman"/>
                <w:color w:val="000000"/>
                <w:sz w:val="24"/>
                <w:szCs w:val="24"/>
              </w:rPr>
              <w:lastRenderedPageBreak/>
              <w:t>деятельность органов местного самоуправления в предыдущий отчетный период.</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Показатель 2.</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Доля  муниципальных  служащих, получивших дополнительное профессиональное образование </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ДГСо</w:t>
            </w:r>
            <w:proofErr w:type="spellEnd"/>
            <w:r w:rsidRPr="007D634E">
              <w:rPr>
                <w:rFonts w:ascii="Times New Roman" w:hAnsi="Times New Roman" w:cs="Times New Roman"/>
                <w:color w:val="000000"/>
                <w:sz w:val="24"/>
                <w:szCs w:val="24"/>
              </w:rPr>
              <w:t xml:space="preserve"> = </w:t>
            </w:r>
            <w:proofErr w:type="spellStart"/>
            <w:r w:rsidRPr="007D634E">
              <w:rPr>
                <w:rFonts w:ascii="Times New Roman" w:hAnsi="Times New Roman" w:cs="Times New Roman"/>
                <w:color w:val="000000"/>
                <w:sz w:val="24"/>
                <w:szCs w:val="24"/>
              </w:rPr>
              <w:t>ГСо</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ГС, где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ДГСо</w:t>
            </w:r>
            <w:proofErr w:type="spellEnd"/>
            <w:r w:rsidRPr="007D634E">
              <w:rPr>
                <w:rFonts w:ascii="Times New Roman" w:hAnsi="Times New Roman" w:cs="Times New Roman"/>
                <w:color w:val="000000"/>
                <w:sz w:val="24"/>
                <w:szCs w:val="24"/>
              </w:rPr>
              <w:t xml:space="preserve"> – доля  муниципальных  служащих, получивших дополнительное профессиональное образование;</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ГС – количество должностных единиц  муниципальных  служащих.</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ДГСо</w:t>
            </w:r>
            <w:proofErr w:type="spellEnd"/>
            <w:r w:rsidRPr="007D634E">
              <w:rPr>
                <w:rFonts w:ascii="Times New Roman" w:hAnsi="Times New Roman" w:cs="Times New Roman"/>
                <w:color w:val="000000"/>
                <w:sz w:val="24"/>
                <w:szCs w:val="24"/>
              </w:rPr>
              <w:t xml:space="preserve"> – доля  муниципальных  служащих, получивших дополнительное профессиональное образование;</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ГС – количество штатных единиц  муниципальных  служащих.</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3.</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Доля  муниципальных  служащих в возрасте до </w:t>
            </w:r>
            <w:r w:rsidRPr="007D634E">
              <w:rPr>
                <w:rFonts w:ascii="Times New Roman" w:hAnsi="Times New Roman" w:cs="Times New Roman"/>
                <w:color w:val="000000"/>
                <w:sz w:val="24"/>
                <w:szCs w:val="24"/>
              </w:rPr>
              <w:lastRenderedPageBreak/>
              <w:t>30 лет, имеющих стаж  муниципальной службы не менее 3 лет</w:t>
            </w:r>
          </w:p>
          <w:p w:rsidR="005E28DF" w:rsidRPr="007D634E" w:rsidRDefault="005E28DF">
            <w:pPr>
              <w:ind w:firstLine="33"/>
              <w:jc w:val="both"/>
              <w:rPr>
                <w:rFonts w:ascii="Times New Roman" w:hAnsi="Times New Roman" w:cs="Times New Roman"/>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проценты</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ДС30 = КС3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КС30, где:</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ДС30 – доля специалистов в возрасте до 30 лет, имеющих стаж  муниципальной службы более 3 лет;</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КС3 – количество специалистов в возрасте до 30 лет, имеющих стаж  муниципальной службы более 3 лет;</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КС30 – количество специалистов в возрасте до 30 лет.</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ДС30 – доля специалистов в возрасте до 30 лет, имеющих стаж  муниципальной службы </w:t>
            </w:r>
            <w:r w:rsidRPr="007D634E">
              <w:rPr>
                <w:rFonts w:ascii="Times New Roman" w:hAnsi="Times New Roman" w:cs="Times New Roman"/>
                <w:color w:val="000000"/>
                <w:sz w:val="24"/>
                <w:szCs w:val="24"/>
              </w:rPr>
              <w:lastRenderedPageBreak/>
              <w:t>более 3 лет;</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КС3 – количество специалистов в возрасте до 30 лет, имеющих стаж  муниципальной службы более 3 лет;</w:t>
            </w:r>
          </w:p>
          <w:p w:rsidR="005E28DF" w:rsidRPr="007D634E" w:rsidRDefault="005E28DF">
            <w:pPr>
              <w:widowControl w:val="0"/>
              <w:autoSpaceDE w:val="0"/>
              <w:autoSpaceDN w:val="0"/>
              <w:adjustRightInd w:val="0"/>
              <w:ind w:firstLine="33"/>
              <w:rPr>
                <w:rFonts w:ascii="Times New Roman" w:hAnsi="Times New Roman" w:cs="Times New Roman"/>
                <w:color w:val="000000"/>
                <w:sz w:val="24"/>
                <w:szCs w:val="24"/>
              </w:rPr>
            </w:pPr>
            <w:r w:rsidRPr="007D634E">
              <w:rPr>
                <w:rFonts w:ascii="Times New Roman" w:hAnsi="Times New Roman" w:cs="Times New Roman"/>
                <w:color w:val="000000"/>
                <w:sz w:val="24"/>
                <w:szCs w:val="24"/>
              </w:rPr>
              <w:t>КС30 – количество специалистов в возрасте до 30 лет.</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1.1.</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jc w:val="both"/>
              <w:rPr>
                <w:rFonts w:ascii="Times New Roman" w:hAnsi="Times New Roman" w:cs="Times New Roman"/>
                <w:color w:val="000000"/>
                <w:sz w:val="24"/>
                <w:szCs w:val="24"/>
              </w:rPr>
            </w:pPr>
          </w:p>
          <w:p w:rsidR="005E28DF" w:rsidRPr="007D634E" w:rsidRDefault="005E28DF">
            <w:pPr>
              <w:jc w:val="both"/>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ДВДр</w:t>
            </w:r>
            <w:proofErr w:type="spellEnd"/>
            <w:r w:rsidRPr="007D634E">
              <w:rPr>
                <w:rFonts w:ascii="Times New Roman" w:hAnsi="Times New Roman" w:cs="Times New Roman"/>
                <w:color w:val="000000"/>
                <w:sz w:val="24"/>
                <w:szCs w:val="24"/>
              </w:rPr>
              <w:t xml:space="preserve"> = </w:t>
            </w:r>
            <w:proofErr w:type="spellStart"/>
            <w:r w:rsidRPr="007D634E">
              <w:rPr>
                <w:rFonts w:ascii="Times New Roman" w:hAnsi="Times New Roman" w:cs="Times New Roman"/>
                <w:color w:val="000000"/>
                <w:sz w:val="24"/>
                <w:szCs w:val="24"/>
              </w:rPr>
              <w:t>ВДр</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ВД</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Базовый показатель 1</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ДВДр</w:t>
            </w:r>
            <w:proofErr w:type="spellEnd"/>
            <w:r w:rsidRPr="007D634E">
              <w:rPr>
                <w:rFonts w:ascii="Times New Roman" w:hAnsi="Times New Roman" w:cs="Times New Roman"/>
                <w:color w:val="000000"/>
                <w:sz w:val="24"/>
                <w:szCs w:val="24"/>
              </w:rPr>
              <w:t xml:space="preserve"> - доля вакантных должностей муниципальной службы, замещаемых на основе назначения из кадрового резерва;</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2</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ВДр</w:t>
            </w:r>
            <w:proofErr w:type="spellEnd"/>
            <w:r w:rsidRPr="007D634E">
              <w:rPr>
                <w:rFonts w:ascii="Times New Roman" w:hAnsi="Times New Roman" w:cs="Times New Roman"/>
                <w:color w:val="000000"/>
                <w:sz w:val="24"/>
                <w:szCs w:val="24"/>
              </w:rPr>
              <w:t xml:space="preserve"> - количество вакантных должностей муниципальной службы, замещаемых на основе назначения из кадрового резерва;</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3</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ВД - количество вакантных должностей</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1.2.</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вакантных должностей муниципальной службы, замещаемых на основе конкурса</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jc w:val="both"/>
              <w:rPr>
                <w:rFonts w:ascii="Times New Roman" w:hAnsi="Times New Roman" w:cs="Times New Roman"/>
                <w:color w:val="000000"/>
                <w:sz w:val="24"/>
                <w:szCs w:val="24"/>
              </w:rPr>
            </w:pPr>
          </w:p>
          <w:p w:rsidR="005E28DF" w:rsidRPr="007D634E" w:rsidRDefault="005E28DF">
            <w:pPr>
              <w:jc w:val="both"/>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ДВДк</w:t>
            </w:r>
            <w:proofErr w:type="spellEnd"/>
            <w:r w:rsidRPr="007D634E">
              <w:rPr>
                <w:rFonts w:ascii="Times New Roman" w:hAnsi="Times New Roman" w:cs="Times New Roman"/>
                <w:color w:val="000000"/>
                <w:sz w:val="24"/>
                <w:szCs w:val="24"/>
              </w:rPr>
              <w:t xml:space="preserve"> = </w:t>
            </w:r>
            <w:proofErr w:type="spellStart"/>
            <w:r w:rsidRPr="007D634E">
              <w:rPr>
                <w:rFonts w:ascii="Times New Roman" w:hAnsi="Times New Roman" w:cs="Times New Roman"/>
                <w:color w:val="000000"/>
                <w:sz w:val="24"/>
                <w:szCs w:val="24"/>
              </w:rPr>
              <w:t>ВДк</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ВД.</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Базовый показатель 1</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ДВДк</w:t>
            </w:r>
            <w:proofErr w:type="spellEnd"/>
            <w:r w:rsidRPr="007D634E">
              <w:rPr>
                <w:rFonts w:ascii="Times New Roman" w:hAnsi="Times New Roman" w:cs="Times New Roman"/>
                <w:color w:val="000000"/>
                <w:sz w:val="24"/>
                <w:szCs w:val="24"/>
              </w:rPr>
              <w:t xml:space="preserve"> - доля вакантных должностей муниципальной службы, замещаемых на основе конкурса;</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2</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ВДк</w:t>
            </w:r>
            <w:proofErr w:type="spellEnd"/>
            <w:r w:rsidRPr="007D634E">
              <w:rPr>
                <w:rFonts w:ascii="Times New Roman" w:hAnsi="Times New Roman" w:cs="Times New Roman"/>
                <w:color w:val="000000"/>
                <w:sz w:val="24"/>
                <w:szCs w:val="24"/>
              </w:rPr>
              <w:t xml:space="preserve"> - количество вакантных должностей муниципальной службы, замещаемых на основе конкурса;</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3</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ВД - количество вакантных должностей</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1.3.</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специалистов в возрасте до 30 лет, имеющих стаж муниципальной службы более 3 лет</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jc w:val="both"/>
              <w:rPr>
                <w:rFonts w:ascii="Times New Roman" w:hAnsi="Times New Roman" w:cs="Times New Roman"/>
                <w:color w:val="000000"/>
                <w:sz w:val="24"/>
                <w:szCs w:val="24"/>
              </w:rPr>
            </w:pP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ДС30 = КС3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КС30</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Базовый показатель 1</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ДС30 - доля специалистов в возрасте до 30 лет, имеющих стаж муниципальной службы более 3 лет;</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2</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КС3 - количество специалистов в возрасте до 30 лет, имеющих стаж муниципальной службы более 3 лет;</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3</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КС30 - количество специалистов в возрасте до 30 лет</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1.5.</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Доля муниципальных служащих прошедших </w:t>
            </w:r>
            <w:proofErr w:type="gramStart"/>
            <w:r w:rsidRPr="007D634E">
              <w:rPr>
                <w:rFonts w:ascii="Times New Roman" w:hAnsi="Times New Roman" w:cs="Times New Roman"/>
                <w:color w:val="000000"/>
                <w:sz w:val="24"/>
                <w:szCs w:val="24"/>
              </w:rPr>
              <w:t>обучение по программам</w:t>
            </w:r>
            <w:proofErr w:type="gramEnd"/>
            <w:r w:rsidRPr="007D634E">
              <w:rPr>
                <w:rFonts w:ascii="Times New Roman" w:hAnsi="Times New Roman" w:cs="Times New Roman"/>
                <w:color w:val="000000"/>
                <w:sz w:val="24"/>
                <w:szCs w:val="24"/>
              </w:rPr>
              <w:t xml:space="preserve"> дополнительного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jc w:val="both"/>
              <w:rPr>
                <w:rFonts w:ascii="Times New Roman" w:hAnsi="Times New Roman" w:cs="Times New Roman"/>
                <w:color w:val="000000"/>
                <w:sz w:val="24"/>
                <w:szCs w:val="24"/>
              </w:rPr>
            </w:pPr>
          </w:p>
          <w:p w:rsidR="005E28DF" w:rsidRPr="007D634E" w:rsidRDefault="005E28DF">
            <w:pPr>
              <w:jc w:val="both"/>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ДГМсДПО</w:t>
            </w:r>
            <w:proofErr w:type="spellEnd"/>
            <w:r w:rsidRPr="007D634E">
              <w:rPr>
                <w:rFonts w:ascii="Times New Roman" w:hAnsi="Times New Roman" w:cs="Times New Roman"/>
                <w:color w:val="000000"/>
                <w:sz w:val="24"/>
                <w:szCs w:val="24"/>
              </w:rPr>
              <w:t xml:space="preserve"> = </w:t>
            </w:r>
            <w:proofErr w:type="spellStart"/>
            <w:r w:rsidRPr="007D634E">
              <w:rPr>
                <w:rFonts w:ascii="Times New Roman" w:hAnsi="Times New Roman" w:cs="Times New Roman"/>
                <w:color w:val="000000"/>
                <w:sz w:val="24"/>
                <w:szCs w:val="24"/>
              </w:rPr>
              <w:t>ГМсДПО</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w:t>
            </w:r>
            <w:proofErr w:type="spellStart"/>
            <w:r w:rsidRPr="007D634E">
              <w:rPr>
                <w:rFonts w:ascii="Times New Roman" w:hAnsi="Times New Roman" w:cs="Times New Roman"/>
                <w:color w:val="000000"/>
                <w:sz w:val="24"/>
                <w:szCs w:val="24"/>
              </w:rPr>
              <w:t>ГМс</w:t>
            </w:r>
            <w:proofErr w:type="spellEnd"/>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Базовый показатель 1</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ДГМсДПО</w:t>
            </w:r>
            <w:proofErr w:type="spellEnd"/>
            <w:r w:rsidRPr="007D634E">
              <w:rPr>
                <w:rFonts w:ascii="Times New Roman" w:hAnsi="Times New Roman" w:cs="Times New Roman"/>
                <w:color w:val="000000"/>
                <w:sz w:val="24"/>
                <w:szCs w:val="24"/>
              </w:rPr>
              <w:t xml:space="preserve"> - доля  муниципальных служащих прошедших </w:t>
            </w:r>
            <w:proofErr w:type="gramStart"/>
            <w:r w:rsidRPr="007D634E">
              <w:rPr>
                <w:rFonts w:ascii="Times New Roman" w:hAnsi="Times New Roman" w:cs="Times New Roman"/>
                <w:color w:val="000000"/>
                <w:sz w:val="24"/>
                <w:szCs w:val="24"/>
              </w:rPr>
              <w:t>обучение по программам</w:t>
            </w:r>
            <w:proofErr w:type="gramEnd"/>
            <w:r w:rsidRPr="007D634E">
              <w:rPr>
                <w:rFonts w:ascii="Times New Roman" w:hAnsi="Times New Roman" w:cs="Times New Roman"/>
                <w:color w:val="000000"/>
                <w:sz w:val="24"/>
                <w:szCs w:val="24"/>
              </w:rPr>
              <w:t xml:space="preserve"> дополнительного профессионального образования;</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2</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ГМсДПО</w:t>
            </w:r>
            <w:proofErr w:type="spellEnd"/>
            <w:r w:rsidRPr="007D634E">
              <w:rPr>
                <w:rFonts w:ascii="Times New Roman" w:hAnsi="Times New Roman" w:cs="Times New Roman"/>
                <w:color w:val="000000"/>
                <w:sz w:val="24"/>
                <w:szCs w:val="24"/>
              </w:rPr>
              <w:t xml:space="preserve"> - количество   муниципальных служащих прошедших </w:t>
            </w:r>
            <w:proofErr w:type="gramStart"/>
            <w:r w:rsidRPr="007D634E">
              <w:rPr>
                <w:rFonts w:ascii="Times New Roman" w:hAnsi="Times New Roman" w:cs="Times New Roman"/>
                <w:color w:val="000000"/>
                <w:sz w:val="24"/>
                <w:szCs w:val="24"/>
              </w:rPr>
              <w:t>обучение по программам</w:t>
            </w:r>
            <w:proofErr w:type="gramEnd"/>
            <w:r w:rsidRPr="007D634E">
              <w:rPr>
                <w:rFonts w:ascii="Times New Roman" w:hAnsi="Times New Roman" w:cs="Times New Roman"/>
                <w:color w:val="000000"/>
                <w:sz w:val="24"/>
                <w:szCs w:val="24"/>
              </w:rPr>
              <w:t xml:space="preserve"> дополнительного профессионального образования;</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Базовый показатель 3</w:t>
            </w:r>
          </w:p>
          <w:p w:rsidR="005E28DF" w:rsidRPr="007D634E" w:rsidRDefault="005E28DF">
            <w:pPr>
              <w:jc w:val="both"/>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ГМс</w:t>
            </w:r>
            <w:proofErr w:type="spellEnd"/>
            <w:r w:rsidRPr="007D634E">
              <w:rPr>
                <w:rFonts w:ascii="Times New Roman" w:hAnsi="Times New Roman" w:cs="Times New Roman"/>
                <w:color w:val="000000"/>
                <w:sz w:val="24"/>
                <w:szCs w:val="24"/>
              </w:rPr>
              <w:t xml:space="preserve"> - количество  штатных единиц муниципальных служащих</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1.7.</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widowControl w:val="0"/>
              <w:adjustRightInd w:val="0"/>
              <w:jc w:val="both"/>
              <w:rPr>
                <w:rFonts w:ascii="Times New Roman" w:hAnsi="Times New Roman" w:cs="Times New Roman"/>
                <w:color w:val="000000"/>
                <w:sz w:val="24"/>
                <w:szCs w:val="24"/>
              </w:rPr>
            </w:pPr>
          </w:p>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ДМСпв</w:t>
            </w:r>
            <w:proofErr w:type="spellEnd"/>
            <w:r w:rsidRPr="007D634E">
              <w:rPr>
                <w:rFonts w:ascii="Times New Roman" w:hAnsi="Times New Roman" w:cs="Times New Roman"/>
                <w:color w:val="000000"/>
                <w:sz w:val="24"/>
                <w:szCs w:val="24"/>
              </w:rPr>
              <w:t xml:space="preserve"> = </w:t>
            </w:r>
            <w:proofErr w:type="spellStart"/>
            <w:r w:rsidRPr="007D634E">
              <w:rPr>
                <w:rFonts w:ascii="Times New Roman" w:hAnsi="Times New Roman" w:cs="Times New Roman"/>
                <w:color w:val="000000"/>
                <w:sz w:val="24"/>
                <w:szCs w:val="24"/>
              </w:rPr>
              <w:t>МСпв</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МС</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Базовый показатель 1</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ДМСпв</w:t>
            </w:r>
            <w:proofErr w:type="spellEnd"/>
            <w:r w:rsidRPr="007D634E">
              <w:rPr>
                <w:rFonts w:ascii="Times New Roman" w:hAnsi="Times New Roman" w:cs="Times New Roman"/>
                <w:color w:val="000000"/>
                <w:sz w:val="24"/>
                <w:szCs w:val="24"/>
              </w:rPr>
              <w:t xml:space="preserve"> - доля муниципальных служащих, уволившихся с муниципальной службы до достижения ими предельного возраста пребывания на муниципальной службе;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2</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МСпв</w:t>
            </w:r>
            <w:proofErr w:type="spellEnd"/>
            <w:r w:rsidRPr="007D634E">
              <w:rPr>
                <w:rFonts w:ascii="Times New Roman" w:hAnsi="Times New Roman" w:cs="Times New Roman"/>
                <w:color w:val="000000"/>
                <w:sz w:val="24"/>
                <w:szCs w:val="24"/>
              </w:rPr>
              <w:t xml:space="preserve"> - количество муниципальных служащих, уволившихся с муниципальной службы до достижения ими предельного возраста пребывания на муниципальной службе;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3</w:t>
            </w:r>
          </w:p>
          <w:p w:rsidR="005E28DF" w:rsidRPr="007D634E" w:rsidRDefault="005E28DF">
            <w:pPr>
              <w:autoSpaceDE w:val="0"/>
              <w:autoSpaceDN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lang w:eastAsia="en-US"/>
              </w:rPr>
              <w:t xml:space="preserve">МС - количество штатных единиц муниципальных </w:t>
            </w:r>
            <w:r w:rsidRPr="007D634E">
              <w:rPr>
                <w:rFonts w:ascii="Times New Roman" w:hAnsi="Times New Roman" w:cs="Times New Roman"/>
                <w:color w:val="000000"/>
                <w:sz w:val="24"/>
                <w:szCs w:val="24"/>
                <w:lang w:eastAsia="en-US"/>
              </w:rPr>
              <w:lastRenderedPageBreak/>
              <w:t>служащих</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1.8.</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муниципальных служащих, имеющих высшее профессиональное 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adjustRightInd w:val="0"/>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widowControl w:val="0"/>
              <w:adjustRightInd w:val="0"/>
              <w:jc w:val="both"/>
              <w:rPr>
                <w:rFonts w:ascii="Times New Roman" w:hAnsi="Times New Roman" w:cs="Times New Roman"/>
                <w:color w:val="000000"/>
                <w:sz w:val="24"/>
                <w:szCs w:val="24"/>
              </w:rPr>
            </w:pPr>
          </w:p>
          <w:p w:rsidR="005E28DF" w:rsidRPr="007D634E" w:rsidRDefault="005E28DF">
            <w:pPr>
              <w:widowControl w:val="0"/>
              <w:adjustRightInd w:val="0"/>
              <w:jc w:val="center"/>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ДМсВО</w:t>
            </w:r>
            <w:proofErr w:type="spellEnd"/>
            <w:r w:rsidRPr="007D634E">
              <w:rPr>
                <w:rFonts w:ascii="Times New Roman" w:hAnsi="Times New Roman" w:cs="Times New Roman"/>
                <w:color w:val="000000"/>
                <w:sz w:val="24"/>
                <w:szCs w:val="24"/>
              </w:rPr>
              <w:t xml:space="preserve"> = </w:t>
            </w:r>
            <w:proofErr w:type="spellStart"/>
            <w:r w:rsidRPr="007D634E">
              <w:rPr>
                <w:rFonts w:ascii="Times New Roman" w:hAnsi="Times New Roman" w:cs="Times New Roman"/>
                <w:color w:val="000000"/>
                <w:sz w:val="24"/>
                <w:szCs w:val="24"/>
              </w:rPr>
              <w:t>МсВО</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МС</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Базовый показатель 1</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ДМсВО</w:t>
            </w:r>
            <w:proofErr w:type="spellEnd"/>
            <w:r w:rsidRPr="007D634E">
              <w:rPr>
                <w:rFonts w:ascii="Times New Roman" w:hAnsi="Times New Roman" w:cs="Times New Roman"/>
                <w:color w:val="000000"/>
                <w:sz w:val="24"/>
                <w:szCs w:val="24"/>
              </w:rPr>
              <w:t xml:space="preserve"> - доля муниципальных служащих, имеющих высшее профессиональное образование;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2</w:t>
            </w:r>
          </w:p>
          <w:p w:rsidR="005E28DF" w:rsidRPr="007D634E" w:rsidRDefault="005E28DF">
            <w:pPr>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МсВО</w:t>
            </w:r>
            <w:proofErr w:type="spellEnd"/>
            <w:r w:rsidRPr="007D634E">
              <w:rPr>
                <w:rFonts w:ascii="Times New Roman" w:hAnsi="Times New Roman" w:cs="Times New Roman"/>
                <w:color w:val="000000"/>
                <w:sz w:val="24"/>
                <w:szCs w:val="24"/>
              </w:rPr>
              <w:t xml:space="preserve"> - количество муниципальных служащих, имеющих высшее профессиональное образование;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Базовый показатель 3</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МС - количество штатных единиц муниципальных служащих</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2.1.</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Доля полномочий, закрепленных за Калининским сельским поселением законодательством, </w:t>
            </w:r>
            <w:r w:rsidRPr="007D634E">
              <w:rPr>
                <w:rFonts w:ascii="Times New Roman" w:hAnsi="Times New Roman" w:cs="Times New Roman"/>
                <w:color w:val="000000"/>
                <w:sz w:val="24"/>
                <w:szCs w:val="24"/>
              </w:rPr>
              <w:lastRenderedPageBreak/>
              <w:t xml:space="preserve">учтенных в Реестре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проценты</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Дпр=Кпу</w:t>
            </w:r>
            <w:proofErr w:type="spellEnd"/>
            <w:r w:rsidRPr="007D634E">
              <w:rPr>
                <w:rFonts w:ascii="Times New Roman" w:hAnsi="Times New Roman" w:cs="Times New Roman"/>
                <w:color w:val="000000"/>
                <w:sz w:val="24"/>
                <w:szCs w:val="24"/>
              </w:rPr>
              <w:t>/</w:t>
            </w:r>
            <w:proofErr w:type="spellStart"/>
            <w:r w:rsidRPr="007D634E">
              <w:rPr>
                <w:rFonts w:ascii="Times New Roman" w:hAnsi="Times New Roman" w:cs="Times New Roman"/>
                <w:color w:val="000000"/>
                <w:sz w:val="24"/>
                <w:szCs w:val="24"/>
              </w:rPr>
              <w:t>Кпв</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где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Дпр</w:t>
            </w:r>
            <w:proofErr w:type="spellEnd"/>
            <w:r w:rsidRPr="007D634E">
              <w:rPr>
                <w:rFonts w:ascii="Times New Roman" w:hAnsi="Times New Roman" w:cs="Times New Roman"/>
                <w:color w:val="000000"/>
                <w:sz w:val="24"/>
                <w:szCs w:val="24"/>
              </w:rPr>
              <w:t xml:space="preserve"> - доля полномочий, закрепленных за поселением законодательством</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учтенных в Реестре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Кпу</w:t>
            </w:r>
            <w:proofErr w:type="spellEnd"/>
            <w:r w:rsidRPr="007D634E">
              <w:rPr>
                <w:rFonts w:ascii="Times New Roman" w:hAnsi="Times New Roman" w:cs="Times New Roman"/>
                <w:color w:val="000000"/>
                <w:sz w:val="24"/>
                <w:szCs w:val="24"/>
              </w:rPr>
              <w:t xml:space="preserve"> – количество полномочий, возложенных на поселение   законодательством и учтенных в Реестре </w:t>
            </w:r>
            <w:r w:rsidRPr="007D634E">
              <w:rPr>
                <w:rFonts w:ascii="Times New Roman" w:hAnsi="Times New Roman" w:cs="Times New Roman"/>
                <w:color w:val="000000"/>
                <w:sz w:val="24"/>
                <w:szCs w:val="24"/>
              </w:rPr>
              <w:lastRenderedPageBreak/>
              <w:t xml:space="preserve">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pPr>
              <w:ind w:firstLine="33"/>
              <w:jc w:val="both"/>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Кпв</w:t>
            </w:r>
            <w:proofErr w:type="spellEnd"/>
            <w:r w:rsidRPr="007D634E">
              <w:rPr>
                <w:rFonts w:ascii="Times New Roman" w:hAnsi="Times New Roman" w:cs="Times New Roman"/>
                <w:color w:val="000000"/>
                <w:sz w:val="24"/>
                <w:szCs w:val="24"/>
              </w:rPr>
              <w:t xml:space="preserve"> – общее количество полномочий, возложенных на поселение   законодательством</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lastRenderedPageBreak/>
              <w:t>Дпр</w:t>
            </w:r>
            <w:proofErr w:type="spellEnd"/>
            <w:r w:rsidRPr="007D634E">
              <w:rPr>
                <w:rFonts w:ascii="Times New Roman" w:hAnsi="Times New Roman" w:cs="Times New Roman"/>
                <w:color w:val="000000"/>
                <w:sz w:val="24"/>
                <w:szCs w:val="24"/>
              </w:rPr>
              <w:t xml:space="preserve"> - доля полномочий, закрепленных за поселением законодательством</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учтенных в Реестре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lastRenderedPageBreak/>
              <w:t>Кпу</w:t>
            </w:r>
            <w:proofErr w:type="spellEnd"/>
            <w:r w:rsidRPr="007D634E">
              <w:rPr>
                <w:rFonts w:ascii="Times New Roman" w:hAnsi="Times New Roman" w:cs="Times New Roman"/>
                <w:color w:val="000000"/>
                <w:sz w:val="24"/>
                <w:szCs w:val="24"/>
              </w:rPr>
              <w:t xml:space="preserve"> – количество полномочий, возложенных на поселение   законодательством и учтенных в Реестре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p>
          <w:p w:rsidR="005E28DF" w:rsidRPr="007D634E" w:rsidRDefault="005E28DF">
            <w:pPr>
              <w:ind w:firstLine="33"/>
              <w:jc w:val="both"/>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Кпв</w:t>
            </w:r>
            <w:proofErr w:type="spellEnd"/>
            <w:r w:rsidRPr="007D634E">
              <w:rPr>
                <w:rFonts w:ascii="Times New Roman" w:hAnsi="Times New Roman" w:cs="Times New Roman"/>
                <w:color w:val="000000"/>
                <w:sz w:val="24"/>
                <w:szCs w:val="24"/>
              </w:rPr>
              <w:t xml:space="preserve"> – общее количество полномочий, возложенных на поселение   законодательством</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2.2.</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вакантных должностей  муниципальной службы, замещенных на основе назначения из кадрового резерва</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ДВДр</w:t>
            </w:r>
            <w:proofErr w:type="spellEnd"/>
            <w:r w:rsidRPr="007D634E">
              <w:rPr>
                <w:rFonts w:ascii="Times New Roman" w:hAnsi="Times New Roman" w:cs="Times New Roman"/>
                <w:color w:val="000000"/>
                <w:sz w:val="24"/>
                <w:szCs w:val="24"/>
              </w:rPr>
              <w:t xml:space="preserve"> = </w:t>
            </w:r>
            <w:proofErr w:type="spellStart"/>
            <w:r w:rsidRPr="007D634E">
              <w:rPr>
                <w:rFonts w:ascii="Times New Roman" w:hAnsi="Times New Roman" w:cs="Times New Roman"/>
                <w:color w:val="000000"/>
                <w:sz w:val="24"/>
                <w:szCs w:val="24"/>
              </w:rPr>
              <w:t>ВДр</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ВД, где: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ДВДр</w:t>
            </w:r>
            <w:proofErr w:type="spellEnd"/>
            <w:r w:rsidRPr="007D634E">
              <w:rPr>
                <w:rFonts w:ascii="Times New Roman" w:hAnsi="Times New Roman" w:cs="Times New Roman"/>
                <w:color w:val="000000"/>
                <w:sz w:val="24"/>
                <w:szCs w:val="24"/>
              </w:rPr>
              <w:t xml:space="preserve"> – доля вакантных должностей  муниципальной службы, замещаемых на основе назначения из кадрового резерва;</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ВДр</w:t>
            </w:r>
            <w:proofErr w:type="spellEnd"/>
            <w:r w:rsidRPr="007D634E">
              <w:rPr>
                <w:rFonts w:ascii="Times New Roman" w:hAnsi="Times New Roman" w:cs="Times New Roman"/>
                <w:color w:val="000000"/>
                <w:sz w:val="24"/>
                <w:szCs w:val="24"/>
              </w:rPr>
              <w:t xml:space="preserve"> – количество вакантных должностей  муниципальной службы, замещаемых на основе назначения из кадрового резерва;</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ВД – количество вакантных должностей.</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ВД – количество вакантных должностей</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2.3.</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Доля вакантных должностей  муниципальной </w:t>
            </w:r>
            <w:r w:rsidRPr="007D634E">
              <w:rPr>
                <w:rFonts w:ascii="Times New Roman" w:hAnsi="Times New Roman" w:cs="Times New Roman"/>
                <w:color w:val="000000"/>
                <w:sz w:val="24"/>
                <w:szCs w:val="24"/>
              </w:rPr>
              <w:lastRenderedPageBreak/>
              <w:t>службы, замещенных на основе конкурса</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проценты</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ДВДк</w:t>
            </w:r>
            <w:proofErr w:type="spellEnd"/>
            <w:r w:rsidRPr="007D634E">
              <w:rPr>
                <w:rFonts w:ascii="Times New Roman" w:hAnsi="Times New Roman" w:cs="Times New Roman"/>
                <w:color w:val="000000"/>
                <w:sz w:val="24"/>
                <w:szCs w:val="24"/>
              </w:rPr>
              <w:t xml:space="preserve"> = </w:t>
            </w:r>
            <w:proofErr w:type="spellStart"/>
            <w:r w:rsidRPr="007D634E">
              <w:rPr>
                <w:rFonts w:ascii="Times New Roman" w:hAnsi="Times New Roman" w:cs="Times New Roman"/>
                <w:color w:val="000000"/>
                <w:sz w:val="24"/>
                <w:szCs w:val="24"/>
              </w:rPr>
              <w:t>ВДк</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ВД, где: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ДВДк</w:t>
            </w:r>
            <w:proofErr w:type="spellEnd"/>
            <w:r w:rsidRPr="007D634E">
              <w:rPr>
                <w:rFonts w:ascii="Times New Roman" w:hAnsi="Times New Roman" w:cs="Times New Roman"/>
                <w:color w:val="000000"/>
                <w:sz w:val="24"/>
                <w:szCs w:val="24"/>
              </w:rPr>
              <w:t xml:space="preserve"> – доля вакантных должностей  муниципальной службы, замещаемых на основе </w:t>
            </w:r>
            <w:r w:rsidRPr="007D634E">
              <w:rPr>
                <w:rFonts w:ascii="Times New Roman" w:hAnsi="Times New Roman" w:cs="Times New Roman"/>
                <w:color w:val="000000"/>
                <w:sz w:val="24"/>
                <w:szCs w:val="24"/>
              </w:rPr>
              <w:lastRenderedPageBreak/>
              <w:t>конкурса;</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ВДк</w:t>
            </w:r>
            <w:proofErr w:type="spellEnd"/>
            <w:r w:rsidRPr="007D634E">
              <w:rPr>
                <w:rFonts w:ascii="Times New Roman" w:hAnsi="Times New Roman" w:cs="Times New Roman"/>
                <w:color w:val="000000"/>
                <w:sz w:val="24"/>
                <w:szCs w:val="24"/>
              </w:rPr>
              <w:t xml:space="preserve"> – количество вакантных должностей  муниципальной службы, замещаемых на основе конкурса;</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ВД – количество вакантных должностей.</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ВД – количество вакантных должностей</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2.4.</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лиц, впервые принятых на муниципальную службу, которым был назначен испытательный срок</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Дгс=</w:t>
            </w:r>
            <w:proofErr w:type="spellEnd"/>
            <w:r w:rsidRPr="007D634E">
              <w:rPr>
                <w:rFonts w:ascii="Times New Roman" w:hAnsi="Times New Roman" w:cs="Times New Roman"/>
                <w:color w:val="000000"/>
                <w:sz w:val="24"/>
                <w:szCs w:val="24"/>
              </w:rPr>
              <w:t xml:space="preserve"> Кгс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Кс, где: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Дгс</w:t>
            </w:r>
            <w:proofErr w:type="spellEnd"/>
            <w:r w:rsidRPr="007D634E">
              <w:rPr>
                <w:rFonts w:ascii="Times New Roman" w:hAnsi="Times New Roman" w:cs="Times New Roman"/>
                <w:color w:val="000000"/>
                <w:sz w:val="24"/>
                <w:szCs w:val="24"/>
              </w:rPr>
              <w:t xml:space="preserve"> – доля лиц, впервые принятых на муниципальную службу, которым был назначен испытательный срок;</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Кгс – количество лиц, впервые принятых на муниципальную службу, которым был назначен испытательный срок;</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Кс – количество лиц, впервые принятых на муниципальную службу.</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Кс – количество лиц, впервые принятых на муниципальную службу</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2.5.</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Коэффициент закрепленности  муниципальных  служащих на  муниципальной службе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w:t>
            </w:r>
            <w:r w:rsidRPr="007D634E">
              <w:rPr>
                <w:rFonts w:ascii="Times New Roman" w:hAnsi="Times New Roman" w:cs="Times New Roman"/>
                <w:color w:val="000000"/>
                <w:sz w:val="24"/>
                <w:szCs w:val="24"/>
              </w:rPr>
              <w:lastRenderedPageBreak/>
              <w:t xml:space="preserve">сельского поселения </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проценты</w:t>
            </w:r>
          </w:p>
        </w:tc>
        <w:tc>
          <w:tcPr>
            <w:tcW w:w="5715" w:type="dxa"/>
            <w:tcBorders>
              <w:top w:val="single" w:sz="4" w:space="0" w:color="auto"/>
              <w:left w:val="single" w:sz="4" w:space="0" w:color="auto"/>
              <w:bottom w:val="single" w:sz="4" w:space="0" w:color="auto"/>
              <w:right w:val="single" w:sz="4" w:space="0" w:color="auto"/>
            </w:tcBorders>
          </w:tcPr>
          <w:p w:rsidR="005E28DF" w:rsidRPr="007D634E" w:rsidRDefault="005E28DF">
            <w:pPr>
              <w:ind w:firstLine="33"/>
              <w:rPr>
                <w:rFonts w:ascii="Times New Roman" w:hAnsi="Times New Roman" w:cs="Times New Roman"/>
                <w:color w:val="000000"/>
                <w:sz w:val="24"/>
                <w:szCs w:val="24"/>
                <w:lang w:eastAsia="en-US"/>
              </w:rPr>
            </w:pPr>
            <w:proofErr w:type="spellStart"/>
            <w:r w:rsidRPr="007D634E">
              <w:rPr>
                <w:rFonts w:ascii="Times New Roman" w:hAnsi="Times New Roman" w:cs="Times New Roman"/>
                <w:color w:val="000000"/>
                <w:sz w:val="24"/>
                <w:szCs w:val="24"/>
              </w:rPr>
              <w:t>Кз</w:t>
            </w:r>
            <w:proofErr w:type="spellEnd"/>
            <w:r w:rsidRPr="007D634E">
              <w:rPr>
                <w:rFonts w:ascii="Times New Roman" w:hAnsi="Times New Roman" w:cs="Times New Roman"/>
                <w:color w:val="000000"/>
                <w:sz w:val="24"/>
                <w:szCs w:val="24"/>
              </w:rPr>
              <w:t xml:space="preserve"> = </w:t>
            </w:r>
            <w:proofErr w:type="spellStart"/>
            <w:r w:rsidRPr="007D634E">
              <w:rPr>
                <w:rFonts w:ascii="Times New Roman" w:hAnsi="Times New Roman" w:cs="Times New Roman"/>
                <w:color w:val="000000"/>
                <w:sz w:val="24"/>
                <w:szCs w:val="24"/>
              </w:rPr>
              <w:t>Ув</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Ср,</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где </w:t>
            </w:r>
            <w:proofErr w:type="spellStart"/>
            <w:r w:rsidRPr="007D634E">
              <w:rPr>
                <w:rFonts w:ascii="Times New Roman" w:hAnsi="Times New Roman" w:cs="Times New Roman"/>
                <w:color w:val="000000"/>
                <w:sz w:val="24"/>
                <w:szCs w:val="24"/>
              </w:rPr>
              <w:t>Кз</w:t>
            </w:r>
            <w:proofErr w:type="spellEnd"/>
            <w:r w:rsidRPr="007D634E">
              <w:rPr>
                <w:rFonts w:ascii="Times New Roman" w:hAnsi="Times New Roman" w:cs="Times New Roman"/>
                <w:color w:val="000000"/>
                <w:sz w:val="24"/>
                <w:szCs w:val="24"/>
              </w:rPr>
              <w:t xml:space="preserve"> – коэффициент закрепленности кадров (в процентах);</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Ув</w:t>
            </w:r>
            <w:proofErr w:type="spellEnd"/>
            <w:r w:rsidRPr="007D634E">
              <w:rPr>
                <w:rFonts w:ascii="Times New Roman" w:hAnsi="Times New Roman" w:cs="Times New Roman"/>
                <w:color w:val="000000"/>
                <w:sz w:val="24"/>
                <w:szCs w:val="24"/>
              </w:rPr>
              <w:t xml:space="preserve"> – количество уволенных  муниципальных  служащих со стажем работы в муниципальном органе от 2 и более лет (за исключением истечения </w:t>
            </w:r>
            <w:r w:rsidRPr="007D634E">
              <w:rPr>
                <w:rFonts w:ascii="Times New Roman" w:hAnsi="Times New Roman" w:cs="Times New Roman"/>
                <w:color w:val="000000"/>
                <w:sz w:val="24"/>
                <w:szCs w:val="24"/>
              </w:rPr>
              <w:lastRenderedPageBreak/>
              <w:t>срочного служебного контракта; инициативы представителя нанимателя; обстоятельств, независящих от воли сторон</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w:t>
            </w:r>
          </w:p>
          <w:p w:rsidR="005E28DF" w:rsidRPr="007D634E" w:rsidRDefault="005E28DF">
            <w:pPr>
              <w:ind w:firstLine="33"/>
              <w:jc w:val="both"/>
              <w:rPr>
                <w:rFonts w:ascii="Times New Roman" w:hAnsi="Times New Roman" w:cs="Times New Roman"/>
                <w:color w:val="000000"/>
                <w:sz w:val="24"/>
                <w:szCs w:val="24"/>
              </w:rPr>
            </w:pPr>
            <w:proofErr w:type="gramStart"/>
            <w:r w:rsidRPr="007D634E">
              <w:rPr>
                <w:rFonts w:ascii="Times New Roman" w:hAnsi="Times New Roman" w:cs="Times New Roman"/>
                <w:color w:val="000000"/>
                <w:sz w:val="24"/>
                <w:szCs w:val="24"/>
              </w:rPr>
              <w:t>Ср</w:t>
            </w:r>
            <w:proofErr w:type="gramEnd"/>
            <w:r w:rsidRPr="007D634E">
              <w:rPr>
                <w:rFonts w:ascii="Times New Roman" w:hAnsi="Times New Roman" w:cs="Times New Roman"/>
                <w:color w:val="000000"/>
                <w:sz w:val="24"/>
                <w:szCs w:val="24"/>
              </w:rPr>
              <w:t xml:space="preserve"> – среднесписочная численность  муниципальных  служащих.</w:t>
            </w:r>
          </w:p>
          <w:p w:rsidR="005E28DF" w:rsidRPr="007D634E" w:rsidRDefault="005E28DF">
            <w:pPr>
              <w:ind w:firstLine="33"/>
              <w:jc w:val="both"/>
              <w:rPr>
                <w:rFonts w:ascii="Times New Roman" w:hAnsi="Times New Roman" w:cs="Times New Roman"/>
                <w:color w:val="000000"/>
                <w:sz w:val="24"/>
                <w:szCs w:val="24"/>
                <w:lang w:eastAsia="en-US"/>
              </w:rPr>
            </w:pPr>
          </w:p>
        </w:tc>
        <w:tc>
          <w:tcPr>
            <w:tcW w:w="3434" w:type="dxa"/>
            <w:tcBorders>
              <w:top w:val="single" w:sz="4" w:space="0" w:color="auto"/>
              <w:left w:val="single" w:sz="4" w:space="0" w:color="auto"/>
              <w:bottom w:val="single" w:sz="4" w:space="0" w:color="auto"/>
              <w:right w:val="single" w:sz="4" w:space="0" w:color="auto"/>
            </w:tcBorders>
          </w:tcPr>
          <w:p w:rsidR="005E28DF" w:rsidRPr="007D634E" w:rsidRDefault="005E28DF">
            <w:pPr>
              <w:ind w:firstLine="33"/>
              <w:jc w:val="both"/>
              <w:rPr>
                <w:rFonts w:ascii="Times New Roman" w:hAnsi="Times New Roman" w:cs="Times New Roman"/>
                <w:color w:val="000000"/>
                <w:sz w:val="24"/>
                <w:szCs w:val="24"/>
                <w:lang w:eastAsia="en-US"/>
              </w:rPr>
            </w:pP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2.6.</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муниципальных  служащих, имеющих высшее образование</w:t>
            </w:r>
          </w:p>
          <w:p w:rsidR="005E28DF" w:rsidRPr="007D634E" w:rsidRDefault="005E28DF">
            <w:pPr>
              <w:ind w:firstLine="33"/>
              <w:jc w:val="both"/>
              <w:rPr>
                <w:rFonts w:ascii="Times New Roman" w:hAnsi="Times New Roman" w:cs="Times New Roman"/>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ДГСво=КГСво</w:t>
            </w:r>
            <w:proofErr w:type="spell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/КГС, где: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ДГСво</w:t>
            </w:r>
            <w:proofErr w:type="spellEnd"/>
            <w:r w:rsidRPr="007D634E">
              <w:rPr>
                <w:rFonts w:ascii="Times New Roman" w:hAnsi="Times New Roman" w:cs="Times New Roman"/>
                <w:color w:val="000000"/>
                <w:sz w:val="24"/>
                <w:szCs w:val="24"/>
              </w:rPr>
              <w:t xml:space="preserve"> - доля  муниципальных  служащих, имеющих высшее образование;</w:t>
            </w:r>
          </w:p>
          <w:p w:rsidR="005E28DF" w:rsidRPr="007D634E" w:rsidRDefault="005E28DF">
            <w:pPr>
              <w:ind w:firstLine="33"/>
              <w:jc w:val="both"/>
              <w:rPr>
                <w:rFonts w:ascii="Times New Roman" w:hAnsi="Times New Roman" w:cs="Times New Roman"/>
                <w:color w:val="000000"/>
                <w:sz w:val="24"/>
                <w:szCs w:val="24"/>
              </w:rPr>
            </w:pPr>
            <w:proofErr w:type="spellStart"/>
            <w:r w:rsidRPr="007D634E">
              <w:rPr>
                <w:rFonts w:ascii="Times New Roman" w:hAnsi="Times New Roman" w:cs="Times New Roman"/>
                <w:color w:val="000000"/>
                <w:sz w:val="24"/>
                <w:szCs w:val="24"/>
              </w:rPr>
              <w:t>КГСво</w:t>
            </w:r>
            <w:proofErr w:type="spellEnd"/>
            <w:r w:rsidRPr="007D634E">
              <w:rPr>
                <w:rFonts w:ascii="Times New Roman" w:hAnsi="Times New Roman" w:cs="Times New Roman"/>
                <w:color w:val="000000"/>
                <w:sz w:val="24"/>
                <w:szCs w:val="24"/>
              </w:rPr>
              <w:t xml:space="preserve"> – количество  муниципальных  служащих, имеющих высшее образование;</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КГС – количество  муниципальных  служащих.</w:t>
            </w:r>
          </w:p>
        </w:tc>
        <w:tc>
          <w:tcPr>
            <w:tcW w:w="3434" w:type="dxa"/>
            <w:tcBorders>
              <w:top w:val="single" w:sz="4" w:space="0" w:color="auto"/>
              <w:left w:val="single" w:sz="4" w:space="0" w:color="auto"/>
              <w:bottom w:val="single" w:sz="4" w:space="0" w:color="auto"/>
              <w:right w:val="single" w:sz="4" w:space="0" w:color="auto"/>
            </w:tcBorders>
          </w:tcPr>
          <w:p w:rsidR="005E28DF" w:rsidRPr="007D634E" w:rsidRDefault="005E28DF">
            <w:pPr>
              <w:ind w:firstLine="33"/>
              <w:jc w:val="center"/>
              <w:rPr>
                <w:rFonts w:ascii="Times New Roman" w:hAnsi="Times New Roman" w:cs="Times New Roman"/>
                <w:color w:val="000000"/>
                <w:sz w:val="24"/>
                <w:szCs w:val="24"/>
                <w:lang w:eastAsia="en-US"/>
              </w:rPr>
            </w:pP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2.8.</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Доля должностей  муниципальной службы, для которых утверждены должностные регламенты, соответствующие требованиям </w:t>
            </w:r>
            <w:r w:rsidRPr="007D634E">
              <w:rPr>
                <w:rFonts w:ascii="Times New Roman" w:hAnsi="Times New Roman" w:cs="Times New Roman"/>
                <w:color w:val="000000"/>
                <w:sz w:val="24"/>
                <w:szCs w:val="24"/>
              </w:rPr>
              <w:lastRenderedPageBreak/>
              <w:t xml:space="preserve">законодательства о  муниципальной службе </w:t>
            </w:r>
          </w:p>
          <w:p w:rsidR="005E28DF" w:rsidRPr="007D634E" w:rsidRDefault="005E28DF">
            <w:pPr>
              <w:ind w:firstLine="33"/>
              <w:jc w:val="both"/>
              <w:rPr>
                <w:rFonts w:ascii="Times New Roman" w:hAnsi="Times New Roman" w:cs="Times New Roman"/>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проценты</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ДДГС = </w:t>
            </w:r>
            <w:proofErr w:type="gramStart"/>
            <w:r w:rsidRPr="007D634E">
              <w:rPr>
                <w:rFonts w:ascii="Times New Roman" w:hAnsi="Times New Roman" w:cs="Times New Roman"/>
                <w:color w:val="000000"/>
                <w:sz w:val="24"/>
                <w:szCs w:val="24"/>
              </w:rPr>
              <w:t>ДР</w:t>
            </w:r>
            <w:proofErr w:type="gram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 / ДГС, где:</w:t>
            </w:r>
          </w:p>
          <w:p w:rsidR="005E28DF" w:rsidRPr="007D634E" w:rsidRDefault="005E28DF">
            <w:pPr>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ДДГС – доля должностей  муниципальной службы, для которых утверждены должностные регламенты, соответствующие требованиям законодательства о  муниципальной службе;</w:t>
            </w:r>
          </w:p>
          <w:p w:rsidR="005E28DF" w:rsidRPr="007D634E" w:rsidRDefault="005E28DF">
            <w:pPr>
              <w:ind w:firstLine="33"/>
              <w:jc w:val="both"/>
              <w:rPr>
                <w:rFonts w:ascii="Times New Roman" w:hAnsi="Times New Roman" w:cs="Times New Roman"/>
                <w:color w:val="000000"/>
                <w:sz w:val="24"/>
                <w:szCs w:val="24"/>
              </w:rPr>
            </w:pPr>
            <w:proofErr w:type="gramStart"/>
            <w:r w:rsidRPr="007D634E">
              <w:rPr>
                <w:rFonts w:ascii="Times New Roman" w:hAnsi="Times New Roman" w:cs="Times New Roman"/>
                <w:color w:val="000000"/>
                <w:sz w:val="24"/>
                <w:szCs w:val="24"/>
              </w:rPr>
              <w:t>ДР</w:t>
            </w:r>
            <w:proofErr w:type="gramEnd"/>
            <w:r w:rsidRPr="007D634E">
              <w:rPr>
                <w:rFonts w:ascii="Times New Roman" w:hAnsi="Times New Roman" w:cs="Times New Roman"/>
                <w:color w:val="000000"/>
                <w:sz w:val="24"/>
                <w:szCs w:val="24"/>
              </w:rPr>
              <w:t xml:space="preserve"> – количество утвержденных должностных </w:t>
            </w:r>
            <w:r w:rsidRPr="007D634E">
              <w:rPr>
                <w:rFonts w:ascii="Times New Roman" w:hAnsi="Times New Roman" w:cs="Times New Roman"/>
                <w:color w:val="000000"/>
                <w:sz w:val="24"/>
                <w:szCs w:val="24"/>
              </w:rPr>
              <w:lastRenderedPageBreak/>
              <w:t>регламентов;</w:t>
            </w:r>
          </w:p>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ДГС – количество должностей  муниципальной службы</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ind w:firstLine="33"/>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ДГС – количество должностей  муниципальной службы</w:t>
            </w:r>
          </w:p>
        </w:tc>
      </w:tr>
      <w:tr w:rsidR="005E28DF" w:rsidRPr="007D634E" w:rsidTr="005E28DF">
        <w:tc>
          <w:tcPr>
            <w:tcW w:w="1494" w:type="dxa"/>
            <w:tcBorders>
              <w:top w:val="single" w:sz="4" w:space="0" w:color="auto"/>
              <w:left w:val="single" w:sz="4" w:space="0" w:color="auto"/>
              <w:bottom w:val="single" w:sz="4" w:space="0" w:color="auto"/>
              <w:right w:val="single" w:sz="4" w:space="0" w:color="auto"/>
            </w:tcBorders>
          </w:tcPr>
          <w:p w:rsidR="005E28DF" w:rsidRPr="007D634E" w:rsidRDefault="005E28DF">
            <w:pPr>
              <w:widowControl w:val="0"/>
              <w:numPr>
                <w:ilvl w:val="0"/>
                <w:numId w:val="4"/>
              </w:numPr>
              <w:autoSpaceDE w:val="0"/>
              <w:autoSpaceDN w:val="0"/>
              <w:adjustRightInd w:val="0"/>
              <w:spacing w:after="0" w:line="240" w:lineRule="auto"/>
              <w:jc w:val="center"/>
              <w:rPr>
                <w:rFonts w:ascii="Times New Roman" w:hAnsi="Times New Roman" w:cs="Times New Roman"/>
                <w:color w:val="000000"/>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Показатель 4.2.</w:t>
            </w:r>
          </w:p>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Доля опубликованных нормативных правовых актов в газете «Тихий Дон» и обнародованных в бюллетене.</w:t>
            </w:r>
          </w:p>
        </w:tc>
        <w:tc>
          <w:tcPr>
            <w:tcW w:w="141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проценты</w:t>
            </w:r>
          </w:p>
        </w:tc>
        <w:tc>
          <w:tcPr>
            <w:tcW w:w="571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Доля опубликованных нормативных правовых актов в газете «Тихий Дон» и обнародованных в бюллетене определяется как отношение количества опубликованных актов в газете «Тихий Дон» и обнародованных в бюллетене к общему количеству актов, подлежащих опубликованию в газете «Тихий Дон» и обнародованных в бюллетене, умноженное на 100 процентов.</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Показатель рассчитывается по формуле:</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ДОПА= ОПА/ПАПП </w:t>
            </w:r>
            <w:proofErr w:type="spellStart"/>
            <w:r w:rsidRPr="007D634E">
              <w:rPr>
                <w:rFonts w:ascii="Times New Roman" w:hAnsi="Times New Roman" w:cs="Times New Roman"/>
                <w:color w:val="000000"/>
                <w:sz w:val="24"/>
                <w:szCs w:val="24"/>
              </w:rPr>
              <w:t>х</w:t>
            </w:r>
            <w:proofErr w:type="spellEnd"/>
            <w:r w:rsidRPr="007D634E">
              <w:rPr>
                <w:rFonts w:ascii="Times New Roman" w:hAnsi="Times New Roman" w:cs="Times New Roman"/>
                <w:color w:val="000000"/>
                <w:sz w:val="24"/>
                <w:szCs w:val="24"/>
              </w:rPr>
              <w:t xml:space="preserve"> 100.</w:t>
            </w:r>
          </w:p>
        </w:tc>
        <w:tc>
          <w:tcPr>
            <w:tcW w:w="34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ДОПА – доля опубликованных нормативных правовых актов в газете «Тихий Дон» и обнародованных в бюллетене,</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ОПА – количество опубликованных нормативных правовых актов в газете «Тихий Дон» и обнародованных в бюллетене;</w:t>
            </w:r>
          </w:p>
          <w:p w:rsidR="005E28DF" w:rsidRPr="007D634E" w:rsidRDefault="005E28DF">
            <w:pPr>
              <w:widowControl w:val="0"/>
              <w:autoSpaceDE w:val="0"/>
              <w:autoSpaceDN w:val="0"/>
              <w:adjustRightInd w:val="0"/>
              <w:ind w:firstLine="33"/>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ПАПП – количество актов, подлежащих опубликованию в газете «Тихий Дон» и обнародованных в бюллетене.</w:t>
            </w:r>
          </w:p>
        </w:tc>
      </w:tr>
    </w:tbl>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lang w:eastAsia="en-US"/>
        </w:rPr>
      </w:pPr>
    </w:p>
    <w:p w:rsidR="005E28DF" w:rsidRPr="007D634E" w:rsidRDefault="005E28DF" w:rsidP="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br w:type="page"/>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Приложение № 4</w:t>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к муниципальной программе</w:t>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 Муниципальная политика»</w:t>
      </w:r>
    </w:p>
    <w:p w:rsidR="005E28DF" w:rsidRPr="007D634E" w:rsidRDefault="005E28DF" w:rsidP="005E28DF">
      <w:pPr>
        <w:widowControl w:val="0"/>
        <w:tabs>
          <w:tab w:val="left" w:pos="9610"/>
        </w:tabs>
        <w:adjustRightInd w:val="0"/>
        <w:jc w:val="right"/>
        <w:rPr>
          <w:rFonts w:ascii="Times New Roman" w:hAnsi="Times New Roman" w:cs="Times New Roman"/>
          <w:color w:val="000000"/>
          <w:sz w:val="24"/>
          <w:szCs w:val="24"/>
        </w:rPr>
      </w:pPr>
    </w:p>
    <w:p w:rsidR="005E28DF" w:rsidRPr="007D634E" w:rsidRDefault="005E28DF" w:rsidP="005E28DF">
      <w:pPr>
        <w:widowControl w:val="0"/>
        <w:adjustRightInd w:val="0"/>
        <w:jc w:val="center"/>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Перечень</w:t>
      </w:r>
    </w:p>
    <w:p w:rsidR="005E28DF" w:rsidRPr="007D634E" w:rsidRDefault="005E28DF" w:rsidP="005E28DF">
      <w:pPr>
        <w:widowControl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подпрограмм и основных мероприятий муниципальной программы</w:t>
      </w:r>
    </w:p>
    <w:p w:rsidR="005E28DF" w:rsidRPr="007D634E" w:rsidRDefault="005E28DF" w:rsidP="005E28DF">
      <w:pPr>
        <w:widowControl w:val="0"/>
        <w:adjustRightInd w:val="0"/>
        <w:jc w:val="center"/>
        <w:rPr>
          <w:rFonts w:ascii="Times New Roman" w:hAnsi="Times New Roman" w:cs="Times New Roman"/>
          <w:color w:val="000000"/>
          <w:sz w:val="24"/>
          <w:szCs w:val="24"/>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4"/>
        <w:gridCol w:w="1824"/>
        <w:gridCol w:w="1534"/>
        <w:gridCol w:w="1615"/>
        <w:gridCol w:w="1615"/>
        <w:gridCol w:w="3066"/>
        <w:gridCol w:w="2090"/>
        <w:gridCol w:w="2257"/>
      </w:tblGrid>
      <w:tr w:rsidR="005E28DF" w:rsidRPr="007D634E" w:rsidTr="005E28DF">
        <w:tc>
          <w:tcPr>
            <w:tcW w:w="1314"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roofErr w:type="spellStart"/>
            <w:proofErr w:type="gramStart"/>
            <w:r w:rsidRPr="007D634E">
              <w:rPr>
                <w:rFonts w:ascii="Times New Roman" w:hAnsi="Times New Roman" w:cs="Times New Roman"/>
                <w:color w:val="000000"/>
                <w:sz w:val="24"/>
                <w:szCs w:val="24"/>
              </w:rPr>
              <w:t>п</w:t>
            </w:r>
            <w:proofErr w:type="spellEnd"/>
            <w:proofErr w:type="gramEnd"/>
            <w:r w:rsidRPr="007D634E">
              <w:rPr>
                <w:rFonts w:ascii="Times New Roman" w:hAnsi="Times New Roman" w:cs="Times New Roman"/>
                <w:color w:val="000000"/>
                <w:sz w:val="24"/>
                <w:szCs w:val="24"/>
              </w:rPr>
              <w:t>/</w:t>
            </w:r>
            <w:proofErr w:type="spellStart"/>
            <w:r w:rsidRPr="007D634E">
              <w:rPr>
                <w:rFonts w:ascii="Times New Roman" w:hAnsi="Times New Roman" w:cs="Times New Roman"/>
                <w:color w:val="000000"/>
                <w:sz w:val="24"/>
                <w:szCs w:val="24"/>
              </w:rPr>
              <w:t>п</w:t>
            </w:r>
            <w:proofErr w:type="spellEnd"/>
          </w:p>
        </w:tc>
        <w:tc>
          <w:tcPr>
            <w:tcW w:w="3358" w:type="dxa"/>
            <w:gridSpan w:val="2"/>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Номер и наименование основного мероприятия,</w:t>
            </w:r>
          </w:p>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3230"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Срок</w:t>
            </w:r>
          </w:p>
        </w:tc>
        <w:tc>
          <w:tcPr>
            <w:tcW w:w="3066"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Ожидаемый непосредственный результат</w:t>
            </w:r>
          </w:p>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(краткое описание)</w:t>
            </w:r>
          </w:p>
        </w:tc>
        <w:tc>
          <w:tcPr>
            <w:tcW w:w="2090"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Последствия </w:t>
            </w:r>
            <w:proofErr w:type="spellStart"/>
            <w:r w:rsidRPr="007D634E">
              <w:rPr>
                <w:rFonts w:ascii="Times New Roman" w:hAnsi="Times New Roman" w:cs="Times New Roman"/>
                <w:color w:val="000000"/>
                <w:sz w:val="24"/>
                <w:szCs w:val="24"/>
              </w:rPr>
              <w:t>нереализации</w:t>
            </w:r>
            <w:proofErr w:type="spellEnd"/>
            <w:r w:rsidRPr="007D634E">
              <w:rPr>
                <w:rFonts w:ascii="Times New Roman" w:hAnsi="Times New Roman" w:cs="Times New Roman"/>
                <w:color w:val="000000"/>
                <w:sz w:val="24"/>
                <w:szCs w:val="24"/>
              </w:rPr>
              <w:t xml:space="preserve"> основного мероприятия,  </w:t>
            </w:r>
          </w:p>
        </w:tc>
        <w:tc>
          <w:tcPr>
            <w:tcW w:w="2257"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Связь с показателями муниципальной программы (подпрограммы)</w:t>
            </w:r>
          </w:p>
        </w:tc>
      </w:tr>
      <w:tr w:rsidR="005E28DF" w:rsidRPr="007D634E" w:rsidTr="005E28DF">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161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lang w:eastAsia="en-US"/>
              </w:rPr>
              <w:t>начала реализации</w:t>
            </w:r>
          </w:p>
        </w:tc>
        <w:tc>
          <w:tcPr>
            <w:tcW w:w="161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lang w:eastAsia="en-US"/>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r>
      <w:tr w:rsidR="005E28DF" w:rsidRPr="007D634E" w:rsidTr="005E28DF">
        <w:tc>
          <w:tcPr>
            <w:tcW w:w="1314"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1824"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1534"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1615"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1615"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3066"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2090"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c>
          <w:tcPr>
            <w:tcW w:w="2257" w:type="dxa"/>
            <w:tcBorders>
              <w:top w:val="nil"/>
              <w:left w:val="nil"/>
              <w:bottom w:val="nil"/>
              <w:right w:val="nil"/>
            </w:tcBorders>
            <w:vAlign w:val="center"/>
          </w:tcPr>
          <w:p w:rsidR="005E28DF" w:rsidRPr="007D634E" w:rsidRDefault="005E28DF">
            <w:pPr>
              <w:rPr>
                <w:rFonts w:ascii="Times New Roman" w:hAnsi="Times New Roman" w:cs="Times New Roman"/>
                <w:sz w:val="24"/>
                <w:szCs w:val="24"/>
              </w:rPr>
            </w:pPr>
          </w:p>
        </w:tc>
      </w:tr>
    </w:tbl>
    <w:p w:rsidR="005E28DF" w:rsidRPr="007D634E" w:rsidRDefault="005E28DF" w:rsidP="005E28DF">
      <w:pPr>
        <w:rPr>
          <w:rFonts w:ascii="Times New Roman" w:hAnsi="Times New Roman" w:cs="Times New Roman"/>
          <w:color w:val="000000"/>
          <w:sz w:val="24"/>
          <w:szCs w:val="24"/>
          <w:lang w:eastAsia="en-US"/>
        </w:rPr>
      </w:pP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2"/>
        <w:gridCol w:w="3360"/>
        <w:gridCol w:w="1240"/>
        <w:gridCol w:w="284"/>
        <w:gridCol w:w="38"/>
        <w:gridCol w:w="104"/>
        <w:gridCol w:w="132"/>
        <w:gridCol w:w="1285"/>
        <w:gridCol w:w="38"/>
        <w:gridCol w:w="104"/>
        <w:gridCol w:w="3014"/>
        <w:gridCol w:w="2127"/>
        <w:gridCol w:w="2372"/>
      </w:tblGrid>
      <w:tr w:rsidR="005E28DF" w:rsidRPr="007D634E" w:rsidTr="005E28DF">
        <w:trPr>
          <w:tblHeader/>
        </w:trPr>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w:t>
            </w: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w:t>
            </w:r>
          </w:p>
        </w:tc>
        <w:tc>
          <w:tcPr>
            <w:tcW w:w="1562" w:type="dxa"/>
            <w:gridSpan w:val="3"/>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w:t>
            </w:r>
          </w:p>
        </w:tc>
        <w:tc>
          <w:tcPr>
            <w:tcW w:w="1559"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4</w:t>
            </w:r>
          </w:p>
        </w:tc>
        <w:tc>
          <w:tcPr>
            <w:tcW w:w="3118"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w:t>
            </w:r>
          </w:p>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6</w:t>
            </w:r>
          </w:p>
        </w:tc>
        <w:tc>
          <w:tcPr>
            <w:tcW w:w="237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7</w:t>
            </w:r>
          </w:p>
        </w:tc>
      </w:tr>
      <w:tr w:rsidR="005E28DF" w:rsidRPr="007D634E" w:rsidTr="005E28DF">
        <w:tc>
          <w:tcPr>
            <w:tcW w:w="15452" w:type="dxa"/>
            <w:gridSpan w:val="13"/>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Подпрограмма 1. «Развитие муниципального управления и муниципальной 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w:t>
            </w:r>
          </w:p>
          <w:p w:rsidR="005E28DF" w:rsidRPr="007D634E" w:rsidRDefault="005E28DF">
            <w:pPr>
              <w:widowControl w:val="0"/>
              <w:tabs>
                <w:tab w:val="left" w:pos="15381"/>
                <w:tab w:val="left" w:pos="15523"/>
              </w:tabs>
              <w:adjustRightInd w:val="0"/>
              <w:ind w:left="-108" w:right="2765" w:hanging="38"/>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дополнительное профессиональное образование лиц, занятых в системе местного самоуправления»</w:t>
            </w:r>
          </w:p>
        </w:tc>
      </w:tr>
      <w:tr w:rsidR="005E28DF" w:rsidRPr="007D634E" w:rsidTr="005E28DF">
        <w:trPr>
          <w:trHeight w:val="96"/>
        </w:trPr>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numPr>
                <w:ilvl w:val="0"/>
                <w:numId w:val="6"/>
              </w:numPr>
              <w:adjustRightInd w:val="0"/>
              <w:spacing w:after="0" w:line="96" w:lineRule="atLeast"/>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lang w:eastAsia="en-US"/>
              </w:rPr>
              <w:t>Основное мероприятие 1.1.</w:t>
            </w:r>
          </w:p>
          <w:p w:rsidR="005E28DF" w:rsidRPr="007D634E" w:rsidRDefault="005E28DF">
            <w:pPr>
              <w:widowControl w:val="0"/>
              <w:autoSpaceDE w:val="0"/>
              <w:autoSpaceDN w:val="0"/>
              <w:adjustRightInd w:val="0"/>
              <w:spacing w:line="96" w:lineRule="atLeast"/>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Совершенствование правовой и методической основы муниципальной службы</w:t>
            </w:r>
          </w:p>
        </w:tc>
        <w:tc>
          <w:tcPr>
            <w:tcW w:w="124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spacing w:line="96" w:lineRule="atLeast"/>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    2014</w:t>
            </w:r>
          </w:p>
        </w:tc>
        <w:tc>
          <w:tcPr>
            <w:tcW w:w="1985" w:type="dxa"/>
            <w:gridSpan w:val="7"/>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spacing w:line="96" w:lineRule="atLeast"/>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014" w:type="dxa"/>
            <w:tcBorders>
              <w:top w:val="single" w:sz="4" w:space="0" w:color="auto"/>
              <w:left w:val="single" w:sz="4" w:space="0" w:color="auto"/>
              <w:bottom w:val="single" w:sz="4" w:space="0" w:color="auto"/>
              <w:right w:val="single" w:sz="4" w:space="0" w:color="auto"/>
            </w:tcBorders>
            <w:hideMark/>
          </w:tcPr>
          <w:p w:rsidR="005E28DF" w:rsidRPr="007D634E" w:rsidRDefault="005E28DF">
            <w:pPr>
              <w:spacing w:line="96" w:lineRule="atLeast"/>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Повышение эффективности </w:t>
            </w:r>
            <w:r w:rsidRPr="007D634E">
              <w:rPr>
                <w:rFonts w:ascii="Times New Roman" w:hAnsi="Times New Roman" w:cs="Times New Roman"/>
                <w:color w:val="000000"/>
                <w:sz w:val="24"/>
                <w:szCs w:val="24"/>
              </w:rPr>
              <w:lastRenderedPageBreak/>
              <w:t>деятельности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spacing w:line="96" w:lineRule="atLeast"/>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Стагнация развития </w:t>
            </w:r>
            <w:r w:rsidRPr="007D634E">
              <w:rPr>
                <w:rFonts w:ascii="Times New Roman" w:hAnsi="Times New Roman" w:cs="Times New Roman"/>
                <w:color w:val="000000"/>
                <w:sz w:val="24"/>
                <w:szCs w:val="24"/>
              </w:rPr>
              <w:lastRenderedPageBreak/>
              <w:t>муниципальной службы</w:t>
            </w:r>
          </w:p>
        </w:tc>
        <w:tc>
          <w:tcPr>
            <w:tcW w:w="2372" w:type="dxa"/>
            <w:tcBorders>
              <w:top w:val="single" w:sz="4" w:space="0" w:color="auto"/>
              <w:left w:val="single" w:sz="4" w:space="0" w:color="auto"/>
              <w:bottom w:val="single" w:sz="4" w:space="0" w:color="auto"/>
              <w:right w:val="single" w:sz="4" w:space="0" w:color="auto"/>
            </w:tcBorders>
            <w:hideMark/>
          </w:tcPr>
          <w:p w:rsidR="005E28DF" w:rsidRPr="007D634E" w:rsidRDefault="005E28DF">
            <w:pPr>
              <w:spacing w:line="96" w:lineRule="atLeast"/>
              <w:rPr>
                <w:rFonts w:ascii="Times New Roman" w:hAnsi="Times New Roman" w:cs="Times New Roman"/>
                <w:color w:val="FF0000"/>
                <w:sz w:val="24"/>
                <w:szCs w:val="24"/>
                <w:lang w:eastAsia="en-US"/>
              </w:rPr>
            </w:pPr>
            <w:r w:rsidRPr="007D634E">
              <w:rPr>
                <w:rFonts w:ascii="Times New Roman" w:hAnsi="Times New Roman" w:cs="Times New Roman"/>
                <w:color w:val="FF0000"/>
                <w:sz w:val="24"/>
                <w:szCs w:val="24"/>
              </w:rPr>
              <w:lastRenderedPageBreak/>
              <w:t xml:space="preserve">Показатели 1.1, 1.2, 1.6 </w:t>
            </w:r>
          </w:p>
        </w:tc>
      </w:tr>
      <w:tr w:rsidR="005E28DF" w:rsidRPr="007D634E" w:rsidTr="005E28DF">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numPr>
                <w:ilvl w:val="0"/>
                <w:numId w:val="6"/>
              </w:numPr>
              <w:adjustRightInd w:val="0"/>
              <w:spacing w:after="0" w:line="240" w:lineRule="auto"/>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 </w:t>
            </w: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lang w:eastAsia="en-US"/>
              </w:rPr>
              <w:t>Основное мероприятие 1.2.</w:t>
            </w:r>
          </w:p>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24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2014</w:t>
            </w:r>
          </w:p>
        </w:tc>
        <w:tc>
          <w:tcPr>
            <w:tcW w:w="1985" w:type="dxa"/>
            <w:gridSpan w:val="7"/>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01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Снижение уровня качества кадровой обеспеченности органов местного </w:t>
            </w:r>
            <w:proofErr w:type="spellStart"/>
            <w:proofErr w:type="gramStart"/>
            <w:r w:rsidRPr="007D634E">
              <w:rPr>
                <w:rFonts w:ascii="Times New Roman" w:hAnsi="Times New Roman" w:cs="Times New Roman"/>
                <w:color w:val="000000"/>
                <w:sz w:val="24"/>
                <w:szCs w:val="24"/>
              </w:rPr>
              <w:t>самоуправле-ния</w:t>
            </w:r>
            <w:proofErr w:type="spellEnd"/>
            <w:proofErr w:type="gramEnd"/>
          </w:p>
        </w:tc>
        <w:tc>
          <w:tcPr>
            <w:tcW w:w="2372"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FF0000"/>
                <w:sz w:val="24"/>
                <w:szCs w:val="24"/>
                <w:lang w:eastAsia="en-US"/>
              </w:rPr>
            </w:pPr>
            <w:proofErr w:type="spellStart"/>
            <w:proofErr w:type="gramStart"/>
            <w:r w:rsidRPr="007D634E">
              <w:rPr>
                <w:rFonts w:ascii="Times New Roman" w:hAnsi="Times New Roman" w:cs="Times New Roman"/>
                <w:color w:val="FF0000"/>
                <w:sz w:val="24"/>
                <w:szCs w:val="24"/>
              </w:rPr>
              <w:t>Показате-ли</w:t>
            </w:r>
            <w:proofErr w:type="spellEnd"/>
            <w:proofErr w:type="gramEnd"/>
            <w:r w:rsidRPr="007D634E">
              <w:rPr>
                <w:rFonts w:ascii="Times New Roman" w:hAnsi="Times New Roman" w:cs="Times New Roman"/>
                <w:color w:val="FF0000"/>
                <w:sz w:val="24"/>
                <w:szCs w:val="24"/>
              </w:rPr>
              <w:t xml:space="preserve"> 1.4, 1.5 </w:t>
            </w:r>
          </w:p>
        </w:tc>
      </w:tr>
      <w:tr w:rsidR="005E28DF" w:rsidRPr="007D634E" w:rsidTr="005E28DF">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numPr>
                <w:ilvl w:val="0"/>
                <w:numId w:val="6"/>
              </w:numPr>
              <w:adjustRightInd w:val="0"/>
              <w:spacing w:after="0" w:line="240" w:lineRule="auto"/>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lang w:eastAsia="en-US"/>
              </w:rPr>
              <w:t>Основное мероприятие 1.3.</w:t>
            </w:r>
          </w:p>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Оптимизация штатной численности муниципальных служащих</w:t>
            </w:r>
          </w:p>
        </w:tc>
        <w:tc>
          <w:tcPr>
            <w:tcW w:w="124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2014</w:t>
            </w:r>
          </w:p>
        </w:tc>
        <w:tc>
          <w:tcPr>
            <w:tcW w:w="1985" w:type="dxa"/>
            <w:gridSpan w:val="7"/>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01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Стабилизация численности муниципальных служащих в установленных рамках, недопущение ее роста</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Увеличение расходов  бюджета поселения.</w:t>
            </w:r>
          </w:p>
          <w:p w:rsidR="005E28DF" w:rsidRPr="007D634E" w:rsidRDefault="005E28DF">
            <w:pPr>
              <w:widowControl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Неэффективное исполнение органами местного </w:t>
            </w:r>
            <w:proofErr w:type="spellStart"/>
            <w:proofErr w:type="gramStart"/>
            <w:r w:rsidRPr="007D634E">
              <w:rPr>
                <w:rFonts w:ascii="Times New Roman" w:hAnsi="Times New Roman" w:cs="Times New Roman"/>
                <w:color w:val="000000"/>
                <w:sz w:val="24"/>
                <w:szCs w:val="24"/>
              </w:rPr>
              <w:t>самоуправле-ния</w:t>
            </w:r>
            <w:proofErr w:type="spellEnd"/>
            <w:proofErr w:type="gramEnd"/>
            <w:r w:rsidRPr="007D634E">
              <w:rPr>
                <w:rFonts w:ascii="Times New Roman" w:hAnsi="Times New Roman" w:cs="Times New Roman"/>
                <w:color w:val="000000"/>
                <w:sz w:val="24"/>
                <w:szCs w:val="24"/>
              </w:rPr>
              <w:t xml:space="preserve"> своих полномочий.</w:t>
            </w:r>
          </w:p>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Отсутствие </w:t>
            </w:r>
            <w:r w:rsidRPr="007D634E">
              <w:rPr>
                <w:rFonts w:ascii="Times New Roman" w:hAnsi="Times New Roman" w:cs="Times New Roman"/>
                <w:color w:val="000000"/>
                <w:sz w:val="24"/>
                <w:szCs w:val="24"/>
              </w:rPr>
              <w:lastRenderedPageBreak/>
              <w:t xml:space="preserve">карьерного роста </w:t>
            </w:r>
            <w:proofErr w:type="spellStart"/>
            <w:proofErr w:type="gramStart"/>
            <w:r w:rsidRPr="007D634E">
              <w:rPr>
                <w:rFonts w:ascii="Times New Roman" w:hAnsi="Times New Roman" w:cs="Times New Roman"/>
                <w:color w:val="000000"/>
                <w:sz w:val="24"/>
                <w:szCs w:val="24"/>
              </w:rPr>
              <w:t>муниципаль-ных</w:t>
            </w:r>
            <w:proofErr w:type="spellEnd"/>
            <w:proofErr w:type="gramEnd"/>
            <w:r w:rsidRPr="007D634E">
              <w:rPr>
                <w:rFonts w:ascii="Times New Roman" w:hAnsi="Times New Roman" w:cs="Times New Roman"/>
                <w:color w:val="000000"/>
                <w:sz w:val="24"/>
                <w:szCs w:val="24"/>
              </w:rPr>
              <w:t xml:space="preserve"> служащих</w:t>
            </w:r>
          </w:p>
        </w:tc>
        <w:tc>
          <w:tcPr>
            <w:tcW w:w="2372" w:type="dxa"/>
            <w:tcBorders>
              <w:top w:val="single" w:sz="4" w:space="0" w:color="auto"/>
              <w:left w:val="single" w:sz="4" w:space="0" w:color="auto"/>
              <w:bottom w:val="single" w:sz="4" w:space="0" w:color="auto"/>
              <w:right w:val="single" w:sz="4" w:space="0" w:color="auto"/>
            </w:tcBorders>
            <w:hideMark/>
          </w:tcPr>
          <w:p w:rsidR="005E28DF" w:rsidRPr="00463295" w:rsidRDefault="005E28DF">
            <w:pPr>
              <w:widowControl w:val="0"/>
              <w:adjustRightInd w:val="0"/>
              <w:jc w:val="both"/>
              <w:rPr>
                <w:rFonts w:ascii="Times New Roman" w:hAnsi="Times New Roman" w:cs="Times New Roman"/>
                <w:sz w:val="24"/>
                <w:szCs w:val="24"/>
                <w:lang w:eastAsia="en-US"/>
              </w:rPr>
            </w:pPr>
            <w:proofErr w:type="spellStart"/>
            <w:proofErr w:type="gramStart"/>
            <w:r w:rsidRPr="00463295">
              <w:rPr>
                <w:rFonts w:ascii="Times New Roman" w:hAnsi="Times New Roman" w:cs="Times New Roman"/>
                <w:sz w:val="24"/>
                <w:szCs w:val="24"/>
              </w:rPr>
              <w:lastRenderedPageBreak/>
              <w:t>Показа-тель</w:t>
            </w:r>
            <w:proofErr w:type="spellEnd"/>
            <w:proofErr w:type="gramEnd"/>
            <w:r w:rsidRPr="00463295">
              <w:rPr>
                <w:rFonts w:ascii="Times New Roman" w:hAnsi="Times New Roman" w:cs="Times New Roman"/>
                <w:sz w:val="24"/>
                <w:szCs w:val="24"/>
              </w:rPr>
              <w:t xml:space="preserve"> 1 </w:t>
            </w:r>
          </w:p>
        </w:tc>
      </w:tr>
      <w:tr w:rsidR="005E28DF" w:rsidRPr="007D634E" w:rsidTr="005E28DF">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numPr>
                <w:ilvl w:val="0"/>
                <w:numId w:val="6"/>
              </w:numPr>
              <w:adjustRightInd w:val="0"/>
              <w:spacing w:after="0" w:line="240" w:lineRule="auto"/>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 </w:t>
            </w: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lang w:eastAsia="en-US"/>
              </w:rPr>
              <w:t>Основное мероприятие 1.4.</w:t>
            </w:r>
          </w:p>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Повышение престижа муниципальной службы, укрепление кадрового потенциала органов местного самоуправления</w:t>
            </w:r>
          </w:p>
        </w:tc>
        <w:tc>
          <w:tcPr>
            <w:tcW w:w="124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2014</w:t>
            </w:r>
          </w:p>
        </w:tc>
        <w:tc>
          <w:tcPr>
            <w:tcW w:w="1985" w:type="dxa"/>
            <w:gridSpan w:val="7"/>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01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Повышение уровня доверия населения к муниципальным служащим</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Повышение социальной напряженности в связи с </w:t>
            </w:r>
            <w:proofErr w:type="spellStart"/>
            <w:proofErr w:type="gramStart"/>
            <w:r w:rsidRPr="007D634E">
              <w:rPr>
                <w:rFonts w:ascii="Times New Roman" w:hAnsi="Times New Roman" w:cs="Times New Roman"/>
                <w:color w:val="000000"/>
                <w:sz w:val="24"/>
                <w:szCs w:val="24"/>
              </w:rPr>
              <w:t>неэффектив-ным</w:t>
            </w:r>
            <w:proofErr w:type="spellEnd"/>
            <w:proofErr w:type="gramEnd"/>
            <w:r w:rsidRPr="007D634E">
              <w:rPr>
                <w:rFonts w:ascii="Times New Roman" w:hAnsi="Times New Roman" w:cs="Times New Roman"/>
                <w:color w:val="000000"/>
                <w:sz w:val="24"/>
                <w:szCs w:val="24"/>
              </w:rPr>
              <w:t xml:space="preserve"> </w:t>
            </w:r>
            <w:proofErr w:type="spellStart"/>
            <w:r w:rsidRPr="007D634E">
              <w:rPr>
                <w:rFonts w:ascii="Times New Roman" w:hAnsi="Times New Roman" w:cs="Times New Roman"/>
                <w:color w:val="000000"/>
                <w:sz w:val="24"/>
                <w:szCs w:val="24"/>
              </w:rPr>
              <w:t>осуществлени-ем</w:t>
            </w:r>
            <w:proofErr w:type="spellEnd"/>
            <w:r w:rsidRPr="007D634E">
              <w:rPr>
                <w:rFonts w:ascii="Times New Roman" w:hAnsi="Times New Roman" w:cs="Times New Roman"/>
                <w:color w:val="000000"/>
                <w:sz w:val="24"/>
                <w:szCs w:val="24"/>
              </w:rPr>
              <w:t xml:space="preserve"> органами местного </w:t>
            </w:r>
            <w:proofErr w:type="spellStart"/>
            <w:r w:rsidRPr="007D634E">
              <w:rPr>
                <w:rFonts w:ascii="Times New Roman" w:hAnsi="Times New Roman" w:cs="Times New Roman"/>
                <w:color w:val="000000"/>
                <w:sz w:val="24"/>
                <w:szCs w:val="24"/>
              </w:rPr>
              <w:t>самоуправле-ния</w:t>
            </w:r>
            <w:proofErr w:type="spellEnd"/>
            <w:r w:rsidRPr="007D634E">
              <w:rPr>
                <w:rFonts w:ascii="Times New Roman" w:hAnsi="Times New Roman" w:cs="Times New Roman"/>
                <w:color w:val="000000"/>
                <w:sz w:val="24"/>
                <w:szCs w:val="24"/>
              </w:rPr>
              <w:t xml:space="preserve"> своих полномочий</w:t>
            </w:r>
          </w:p>
        </w:tc>
        <w:tc>
          <w:tcPr>
            <w:tcW w:w="2372" w:type="dxa"/>
            <w:tcBorders>
              <w:top w:val="single" w:sz="4" w:space="0" w:color="auto"/>
              <w:left w:val="single" w:sz="4" w:space="0" w:color="auto"/>
              <w:bottom w:val="single" w:sz="4" w:space="0" w:color="auto"/>
              <w:right w:val="single" w:sz="4" w:space="0" w:color="auto"/>
            </w:tcBorders>
            <w:hideMark/>
          </w:tcPr>
          <w:p w:rsidR="005E28DF" w:rsidRPr="00463295" w:rsidRDefault="005E28DF">
            <w:pPr>
              <w:widowControl w:val="0"/>
              <w:adjustRightInd w:val="0"/>
              <w:rPr>
                <w:rFonts w:ascii="Times New Roman" w:hAnsi="Times New Roman" w:cs="Times New Roman"/>
                <w:sz w:val="24"/>
                <w:szCs w:val="24"/>
                <w:lang w:eastAsia="en-US"/>
              </w:rPr>
            </w:pPr>
            <w:proofErr w:type="spellStart"/>
            <w:proofErr w:type="gramStart"/>
            <w:r w:rsidRPr="00463295">
              <w:rPr>
                <w:rFonts w:ascii="Times New Roman" w:hAnsi="Times New Roman" w:cs="Times New Roman"/>
                <w:sz w:val="24"/>
                <w:szCs w:val="24"/>
              </w:rPr>
              <w:t>Показате-ли</w:t>
            </w:r>
            <w:proofErr w:type="spellEnd"/>
            <w:proofErr w:type="gramEnd"/>
            <w:r w:rsidRPr="00463295">
              <w:rPr>
                <w:rFonts w:ascii="Times New Roman" w:hAnsi="Times New Roman" w:cs="Times New Roman"/>
                <w:sz w:val="24"/>
                <w:szCs w:val="24"/>
              </w:rPr>
              <w:t xml:space="preserve"> 1.3, 1.7, 1.8 </w:t>
            </w:r>
          </w:p>
        </w:tc>
      </w:tr>
      <w:tr w:rsidR="005E28DF" w:rsidRPr="007D634E" w:rsidTr="005E28DF">
        <w:tc>
          <w:tcPr>
            <w:tcW w:w="15452" w:type="dxa"/>
            <w:gridSpan w:val="13"/>
            <w:tcBorders>
              <w:top w:val="single" w:sz="4" w:space="0" w:color="auto"/>
              <w:left w:val="single" w:sz="4" w:space="0" w:color="auto"/>
              <w:bottom w:val="single" w:sz="4" w:space="0" w:color="auto"/>
              <w:right w:val="single" w:sz="4" w:space="0" w:color="auto"/>
            </w:tcBorders>
            <w:hideMark/>
          </w:tcPr>
          <w:p w:rsidR="005E28DF" w:rsidRPr="00463295" w:rsidRDefault="005E28DF">
            <w:pPr>
              <w:jc w:val="both"/>
              <w:rPr>
                <w:rFonts w:ascii="Times New Roman" w:hAnsi="Times New Roman" w:cs="Times New Roman"/>
                <w:sz w:val="24"/>
                <w:szCs w:val="24"/>
                <w:lang w:eastAsia="en-US"/>
              </w:rPr>
            </w:pPr>
            <w:r w:rsidRPr="00463295">
              <w:rPr>
                <w:rFonts w:ascii="Times New Roman" w:hAnsi="Times New Roman" w:cs="Times New Roman"/>
                <w:sz w:val="24"/>
                <w:szCs w:val="24"/>
              </w:rPr>
              <w:t xml:space="preserve">Подпрограмма 2. «Развитие  муниципального  управления и муниципальной    службы </w:t>
            </w:r>
            <w:proofErr w:type="spellStart"/>
            <w:r w:rsidR="004835E1" w:rsidRPr="00463295">
              <w:rPr>
                <w:rFonts w:ascii="Times New Roman" w:hAnsi="Times New Roman" w:cs="Times New Roman"/>
                <w:sz w:val="24"/>
                <w:szCs w:val="24"/>
              </w:rPr>
              <w:t>Меркуловского</w:t>
            </w:r>
            <w:proofErr w:type="spellEnd"/>
            <w:r w:rsidRPr="00463295">
              <w:rPr>
                <w:rFonts w:ascii="Times New Roman" w:hAnsi="Times New Roman" w:cs="Times New Roman"/>
                <w:sz w:val="24"/>
                <w:szCs w:val="24"/>
              </w:rPr>
              <w:t xml:space="preserve"> сельского поселения »</w:t>
            </w:r>
          </w:p>
        </w:tc>
      </w:tr>
      <w:tr w:rsidR="005E28DF" w:rsidRPr="007D634E" w:rsidTr="005E28DF">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5.</w:t>
            </w: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Основное мероприятие 2.1.</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Совершенствование современных механизмов подбора кадров  муниципальной службы</w:t>
            </w:r>
          </w:p>
        </w:tc>
        <w:tc>
          <w:tcPr>
            <w:tcW w:w="1524"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2014</w:t>
            </w:r>
          </w:p>
        </w:tc>
        <w:tc>
          <w:tcPr>
            <w:tcW w:w="1559"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156" w:type="dxa"/>
            <w:gridSpan w:val="3"/>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В результате реализации данного мероприятия доля </w:t>
            </w:r>
            <w:proofErr w:type="gramStart"/>
            <w:r w:rsidRPr="007D634E">
              <w:rPr>
                <w:rFonts w:ascii="Times New Roman" w:hAnsi="Times New Roman" w:cs="Times New Roman"/>
                <w:color w:val="000000"/>
                <w:sz w:val="24"/>
                <w:szCs w:val="24"/>
              </w:rPr>
              <w:t>вакантных должностей  муниципальной службы, замещаемых на основе назначения из кадрового резерва составит</w:t>
            </w:r>
            <w:proofErr w:type="gramEnd"/>
            <w:r w:rsidRPr="007D634E">
              <w:rPr>
                <w:rFonts w:ascii="Times New Roman" w:hAnsi="Times New Roman" w:cs="Times New Roman"/>
                <w:color w:val="000000"/>
                <w:sz w:val="24"/>
                <w:szCs w:val="24"/>
              </w:rPr>
              <w:t xml:space="preserve"> не менее 31 процента;</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доля </w:t>
            </w:r>
            <w:proofErr w:type="gramStart"/>
            <w:r w:rsidRPr="007D634E">
              <w:rPr>
                <w:rFonts w:ascii="Times New Roman" w:hAnsi="Times New Roman" w:cs="Times New Roman"/>
                <w:color w:val="000000"/>
                <w:sz w:val="24"/>
                <w:szCs w:val="24"/>
              </w:rPr>
              <w:t>вакантных должностей  муниципальной службы, замещаемых на основе конкурса составит</w:t>
            </w:r>
            <w:proofErr w:type="gramEnd"/>
            <w:r w:rsidRPr="007D634E">
              <w:rPr>
                <w:rFonts w:ascii="Times New Roman" w:hAnsi="Times New Roman" w:cs="Times New Roman"/>
                <w:color w:val="000000"/>
                <w:sz w:val="24"/>
                <w:szCs w:val="24"/>
              </w:rPr>
              <w:t xml:space="preserve"> не менее 27 процентов</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В случае не реализации основного мероприятия не </w:t>
            </w:r>
            <w:proofErr w:type="gramStart"/>
            <w:r w:rsidRPr="007D634E">
              <w:rPr>
                <w:rFonts w:ascii="Times New Roman" w:hAnsi="Times New Roman" w:cs="Times New Roman"/>
                <w:color w:val="000000"/>
                <w:sz w:val="24"/>
                <w:szCs w:val="24"/>
              </w:rPr>
              <w:t>будет</w:t>
            </w:r>
            <w:proofErr w:type="gramEnd"/>
            <w:r w:rsidRPr="007D634E">
              <w:rPr>
                <w:rFonts w:ascii="Times New Roman" w:hAnsi="Times New Roman" w:cs="Times New Roman"/>
                <w:color w:val="000000"/>
                <w:sz w:val="24"/>
                <w:szCs w:val="24"/>
              </w:rPr>
              <w:t xml:space="preserve"> достигнут итоговый показатель по данному </w:t>
            </w:r>
            <w:r w:rsidRPr="007D634E">
              <w:rPr>
                <w:rFonts w:ascii="Times New Roman" w:hAnsi="Times New Roman" w:cs="Times New Roman"/>
                <w:color w:val="000000"/>
                <w:sz w:val="24"/>
                <w:szCs w:val="24"/>
              </w:rPr>
              <w:lastRenderedPageBreak/>
              <w:t>направлению</w:t>
            </w:r>
          </w:p>
        </w:tc>
        <w:tc>
          <w:tcPr>
            <w:tcW w:w="2372" w:type="dxa"/>
            <w:tcBorders>
              <w:top w:val="single" w:sz="4" w:space="0" w:color="auto"/>
              <w:left w:val="single" w:sz="4" w:space="0" w:color="auto"/>
              <w:bottom w:val="single" w:sz="4" w:space="0" w:color="auto"/>
              <w:right w:val="single" w:sz="4" w:space="0" w:color="auto"/>
            </w:tcBorders>
            <w:hideMark/>
          </w:tcPr>
          <w:p w:rsidR="005E28DF" w:rsidRPr="00463295" w:rsidRDefault="005E28DF">
            <w:pPr>
              <w:jc w:val="both"/>
              <w:rPr>
                <w:rFonts w:ascii="Times New Roman" w:hAnsi="Times New Roman" w:cs="Times New Roman"/>
                <w:sz w:val="24"/>
                <w:szCs w:val="24"/>
                <w:lang w:eastAsia="en-US"/>
              </w:rPr>
            </w:pPr>
            <w:proofErr w:type="spellStart"/>
            <w:proofErr w:type="gramStart"/>
            <w:r w:rsidRPr="00463295">
              <w:rPr>
                <w:rFonts w:ascii="Times New Roman" w:hAnsi="Times New Roman" w:cs="Times New Roman"/>
                <w:sz w:val="24"/>
                <w:szCs w:val="24"/>
              </w:rPr>
              <w:lastRenderedPageBreak/>
              <w:t>Показате-ли</w:t>
            </w:r>
            <w:proofErr w:type="spellEnd"/>
            <w:proofErr w:type="gramEnd"/>
            <w:r w:rsidRPr="00463295">
              <w:rPr>
                <w:rFonts w:ascii="Times New Roman" w:hAnsi="Times New Roman" w:cs="Times New Roman"/>
                <w:sz w:val="24"/>
                <w:szCs w:val="24"/>
              </w:rPr>
              <w:t xml:space="preserve"> 2.2,</w:t>
            </w:r>
          </w:p>
          <w:p w:rsidR="005E28DF" w:rsidRPr="00463295" w:rsidRDefault="005E28DF">
            <w:pPr>
              <w:jc w:val="both"/>
              <w:rPr>
                <w:rFonts w:ascii="Times New Roman" w:hAnsi="Times New Roman" w:cs="Times New Roman"/>
                <w:sz w:val="24"/>
                <w:szCs w:val="24"/>
                <w:lang w:eastAsia="en-US"/>
              </w:rPr>
            </w:pPr>
            <w:r w:rsidRPr="00463295">
              <w:rPr>
                <w:rFonts w:ascii="Times New Roman" w:hAnsi="Times New Roman" w:cs="Times New Roman"/>
                <w:sz w:val="24"/>
                <w:szCs w:val="24"/>
              </w:rPr>
              <w:t>2.3</w:t>
            </w:r>
          </w:p>
        </w:tc>
      </w:tr>
      <w:tr w:rsidR="005E28DF" w:rsidRPr="007D634E" w:rsidTr="005E28DF">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6</w:t>
            </w:r>
          </w:p>
        </w:tc>
        <w:tc>
          <w:tcPr>
            <w:tcW w:w="3361" w:type="dxa"/>
            <w:tcBorders>
              <w:top w:val="single" w:sz="4" w:space="0" w:color="auto"/>
              <w:left w:val="single" w:sz="4" w:space="0" w:color="auto"/>
              <w:bottom w:val="single" w:sz="4" w:space="0" w:color="auto"/>
              <w:right w:val="single" w:sz="4" w:space="0" w:color="auto"/>
            </w:tcBorders>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Основное мероприятие 2.2.</w:t>
            </w:r>
          </w:p>
          <w:p w:rsidR="005E28DF" w:rsidRPr="007D634E" w:rsidRDefault="005E28DF">
            <w:pPr>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Внедрение в органах исполнительной власти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новых принципов кадровой работы, способствующих профессиональному развитию  муниципальных  служащих</w:t>
            </w:r>
          </w:p>
          <w:p w:rsidR="005E28DF" w:rsidRPr="007D634E" w:rsidRDefault="005E28DF">
            <w:pPr>
              <w:jc w:val="both"/>
              <w:rPr>
                <w:rFonts w:ascii="Times New Roman" w:hAnsi="Times New Roman" w:cs="Times New Roman"/>
                <w:i/>
                <w:color w:val="000000"/>
                <w:sz w:val="24"/>
                <w:szCs w:val="24"/>
                <w:lang w:eastAsia="en-US"/>
              </w:rPr>
            </w:pPr>
          </w:p>
        </w:tc>
        <w:tc>
          <w:tcPr>
            <w:tcW w:w="1798" w:type="dxa"/>
            <w:gridSpan w:val="5"/>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2014</w:t>
            </w:r>
          </w:p>
        </w:tc>
        <w:tc>
          <w:tcPr>
            <w:tcW w:w="128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156" w:type="dxa"/>
            <w:gridSpan w:val="3"/>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В результате реализации данного мероприятия доля лиц, впервые принятых на гражданскую службу, которым </w:t>
            </w:r>
            <w:proofErr w:type="gramStart"/>
            <w:r w:rsidRPr="007D634E">
              <w:rPr>
                <w:rFonts w:ascii="Times New Roman" w:hAnsi="Times New Roman" w:cs="Times New Roman"/>
                <w:color w:val="000000"/>
                <w:sz w:val="24"/>
                <w:szCs w:val="24"/>
              </w:rPr>
              <w:t>был назначен испытательный срок составит</w:t>
            </w:r>
            <w:proofErr w:type="gramEnd"/>
            <w:r w:rsidRPr="007D634E">
              <w:rPr>
                <w:rFonts w:ascii="Times New Roman" w:hAnsi="Times New Roman" w:cs="Times New Roman"/>
                <w:color w:val="000000"/>
                <w:sz w:val="24"/>
                <w:szCs w:val="24"/>
              </w:rPr>
              <w:t xml:space="preserve"> не менее 65 процентов.</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Коэффициент закрепленности на  муниципальной службе составит не более 13 процентов</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В случае не реализации основного мероприятия не </w:t>
            </w:r>
            <w:proofErr w:type="gramStart"/>
            <w:r w:rsidRPr="007D634E">
              <w:rPr>
                <w:rFonts w:ascii="Times New Roman" w:hAnsi="Times New Roman" w:cs="Times New Roman"/>
                <w:color w:val="000000"/>
                <w:sz w:val="24"/>
                <w:szCs w:val="24"/>
              </w:rPr>
              <w:t>будет</w:t>
            </w:r>
            <w:proofErr w:type="gramEnd"/>
            <w:r w:rsidRPr="007D634E">
              <w:rPr>
                <w:rFonts w:ascii="Times New Roman" w:hAnsi="Times New Roman" w:cs="Times New Roman"/>
                <w:color w:val="000000"/>
                <w:sz w:val="24"/>
                <w:szCs w:val="24"/>
              </w:rPr>
              <w:t xml:space="preserve"> достигнут итоговый показатель по данному направлению</w:t>
            </w:r>
          </w:p>
        </w:tc>
        <w:tc>
          <w:tcPr>
            <w:tcW w:w="2372" w:type="dxa"/>
            <w:tcBorders>
              <w:top w:val="single" w:sz="4" w:space="0" w:color="auto"/>
              <w:left w:val="single" w:sz="4" w:space="0" w:color="auto"/>
              <w:bottom w:val="single" w:sz="4" w:space="0" w:color="auto"/>
              <w:right w:val="single" w:sz="4" w:space="0" w:color="auto"/>
            </w:tcBorders>
          </w:tcPr>
          <w:p w:rsidR="005E28DF" w:rsidRPr="007D634E" w:rsidRDefault="005E28DF">
            <w:pPr>
              <w:jc w:val="both"/>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Показате-ли</w:t>
            </w:r>
            <w:proofErr w:type="spellEnd"/>
            <w:proofErr w:type="gramEnd"/>
            <w:r w:rsidRPr="007D634E">
              <w:rPr>
                <w:rFonts w:ascii="Times New Roman" w:hAnsi="Times New Roman" w:cs="Times New Roman"/>
                <w:color w:val="000000"/>
                <w:sz w:val="24"/>
                <w:szCs w:val="24"/>
              </w:rPr>
              <w:t xml:space="preserve"> 2.4, 2.5</w:t>
            </w:r>
          </w:p>
          <w:p w:rsidR="005E28DF" w:rsidRPr="007D634E" w:rsidRDefault="005E28DF">
            <w:pPr>
              <w:jc w:val="both"/>
              <w:rPr>
                <w:rFonts w:ascii="Times New Roman" w:hAnsi="Times New Roman" w:cs="Times New Roman"/>
                <w:color w:val="000000"/>
                <w:sz w:val="24"/>
                <w:szCs w:val="24"/>
                <w:lang w:eastAsia="en-US"/>
              </w:rPr>
            </w:pPr>
          </w:p>
        </w:tc>
      </w:tr>
      <w:tr w:rsidR="005E28DF" w:rsidRPr="007D634E" w:rsidTr="005E28DF">
        <w:tc>
          <w:tcPr>
            <w:tcW w:w="1353" w:type="dxa"/>
            <w:tcBorders>
              <w:top w:val="single" w:sz="4" w:space="0" w:color="auto"/>
              <w:left w:val="single" w:sz="4" w:space="0" w:color="auto"/>
              <w:bottom w:val="single" w:sz="4" w:space="0" w:color="auto"/>
              <w:right w:val="single" w:sz="4" w:space="0" w:color="auto"/>
            </w:tcBorders>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7.</w:t>
            </w:r>
          </w:p>
          <w:p w:rsidR="005E28DF" w:rsidRPr="007D634E" w:rsidRDefault="005E28DF">
            <w:pPr>
              <w:jc w:val="center"/>
              <w:rPr>
                <w:rFonts w:ascii="Times New Roman" w:hAnsi="Times New Roman" w:cs="Times New Roman"/>
                <w:color w:val="000000"/>
                <w:sz w:val="24"/>
                <w:szCs w:val="24"/>
                <w:lang w:eastAsia="en-US"/>
              </w:rPr>
            </w:pP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Основное мероприятие 2.3.</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Совершенствование современных механизмов прохождения   </w:t>
            </w:r>
            <w:r w:rsidRPr="007D634E">
              <w:rPr>
                <w:rFonts w:ascii="Times New Roman" w:hAnsi="Times New Roman" w:cs="Times New Roman"/>
                <w:color w:val="000000"/>
                <w:sz w:val="24"/>
                <w:szCs w:val="24"/>
              </w:rPr>
              <w:lastRenderedPageBreak/>
              <w:t>муниципальной службы</w:t>
            </w:r>
          </w:p>
        </w:tc>
        <w:tc>
          <w:tcPr>
            <w:tcW w:w="1798" w:type="dxa"/>
            <w:gridSpan w:val="5"/>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2014</w:t>
            </w:r>
          </w:p>
        </w:tc>
        <w:tc>
          <w:tcPr>
            <w:tcW w:w="128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156" w:type="dxa"/>
            <w:gridSpan w:val="3"/>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В результате реализации данного мероприятия доля  </w:t>
            </w:r>
            <w:proofErr w:type="gramStart"/>
            <w:r w:rsidRPr="007D634E">
              <w:rPr>
                <w:rFonts w:ascii="Times New Roman" w:hAnsi="Times New Roman" w:cs="Times New Roman"/>
                <w:color w:val="000000"/>
                <w:sz w:val="24"/>
                <w:szCs w:val="24"/>
              </w:rPr>
              <w:t>муниципальных  служащих, имеющих высшее образование составит</w:t>
            </w:r>
            <w:proofErr w:type="gramEnd"/>
            <w:r w:rsidRPr="007D634E">
              <w:rPr>
                <w:rFonts w:ascii="Times New Roman" w:hAnsi="Times New Roman" w:cs="Times New Roman"/>
                <w:color w:val="000000"/>
                <w:sz w:val="24"/>
                <w:szCs w:val="24"/>
              </w:rPr>
              <w:t xml:space="preserve"> не </w:t>
            </w:r>
            <w:r w:rsidRPr="007D634E">
              <w:rPr>
                <w:rFonts w:ascii="Times New Roman" w:hAnsi="Times New Roman" w:cs="Times New Roman"/>
                <w:color w:val="000000"/>
                <w:sz w:val="24"/>
                <w:szCs w:val="24"/>
              </w:rPr>
              <w:lastRenderedPageBreak/>
              <w:t>менее 97 процентов;</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доля лиц, получивших дополнительное профессиональное образование, в общем количестве лиц, состоящих в кадровом резерве, составит не менее 13 процентов </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 В случае не реализации основного мероприятия не </w:t>
            </w:r>
            <w:proofErr w:type="gramStart"/>
            <w:r w:rsidRPr="007D634E">
              <w:rPr>
                <w:rFonts w:ascii="Times New Roman" w:hAnsi="Times New Roman" w:cs="Times New Roman"/>
                <w:color w:val="000000"/>
                <w:sz w:val="24"/>
                <w:szCs w:val="24"/>
              </w:rPr>
              <w:t>будет</w:t>
            </w:r>
            <w:proofErr w:type="gramEnd"/>
            <w:r w:rsidRPr="007D634E">
              <w:rPr>
                <w:rFonts w:ascii="Times New Roman" w:hAnsi="Times New Roman" w:cs="Times New Roman"/>
                <w:color w:val="000000"/>
                <w:sz w:val="24"/>
                <w:szCs w:val="24"/>
              </w:rPr>
              <w:t xml:space="preserve"> достигнут итоговый </w:t>
            </w:r>
            <w:r w:rsidRPr="007D634E">
              <w:rPr>
                <w:rFonts w:ascii="Times New Roman" w:hAnsi="Times New Roman" w:cs="Times New Roman"/>
                <w:color w:val="000000"/>
                <w:sz w:val="24"/>
                <w:szCs w:val="24"/>
              </w:rPr>
              <w:lastRenderedPageBreak/>
              <w:t>показатель по данному направлению</w:t>
            </w:r>
          </w:p>
        </w:tc>
        <w:tc>
          <w:tcPr>
            <w:tcW w:w="237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Показатели 2.6, 2.7</w:t>
            </w:r>
          </w:p>
        </w:tc>
      </w:tr>
      <w:tr w:rsidR="005E28DF" w:rsidRPr="007D634E" w:rsidTr="005E28DF">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8.</w:t>
            </w: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Основное мероприятие 2.4.</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Соблюдение муниципальными служащими требований должностных регламентов</w:t>
            </w:r>
          </w:p>
        </w:tc>
        <w:tc>
          <w:tcPr>
            <w:tcW w:w="1798" w:type="dxa"/>
            <w:gridSpan w:val="5"/>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2014</w:t>
            </w:r>
          </w:p>
        </w:tc>
        <w:tc>
          <w:tcPr>
            <w:tcW w:w="128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156" w:type="dxa"/>
            <w:gridSpan w:val="3"/>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В результате реализации данного мероприятия доля должностей  муниципальной службы, для которых утверждены должностные регламенты, соответствующие требованиям законодательства о  муниципальной службе, составит 100 процентов</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В случае не реализации основного мероприятия не </w:t>
            </w:r>
            <w:proofErr w:type="gramStart"/>
            <w:r w:rsidRPr="007D634E">
              <w:rPr>
                <w:rFonts w:ascii="Times New Roman" w:hAnsi="Times New Roman" w:cs="Times New Roman"/>
                <w:color w:val="000000"/>
                <w:sz w:val="24"/>
                <w:szCs w:val="24"/>
              </w:rPr>
              <w:t>будет</w:t>
            </w:r>
            <w:proofErr w:type="gramEnd"/>
            <w:r w:rsidRPr="007D634E">
              <w:rPr>
                <w:rFonts w:ascii="Times New Roman" w:hAnsi="Times New Roman" w:cs="Times New Roman"/>
                <w:color w:val="000000"/>
                <w:sz w:val="24"/>
                <w:szCs w:val="24"/>
              </w:rPr>
              <w:t xml:space="preserve"> достигнут итоговый показатель по данному направлению</w:t>
            </w:r>
          </w:p>
        </w:tc>
        <w:tc>
          <w:tcPr>
            <w:tcW w:w="237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Показа-тель</w:t>
            </w:r>
            <w:proofErr w:type="spellEnd"/>
            <w:proofErr w:type="gramEnd"/>
            <w:r w:rsidRPr="007D634E">
              <w:rPr>
                <w:rFonts w:ascii="Times New Roman" w:hAnsi="Times New Roman" w:cs="Times New Roman"/>
                <w:color w:val="000000"/>
                <w:sz w:val="24"/>
                <w:szCs w:val="24"/>
              </w:rPr>
              <w:t xml:space="preserve"> 2.8</w:t>
            </w:r>
          </w:p>
        </w:tc>
      </w:tr>
      <w:tr w:rsidR="005E28DF" w:rsidRPr="007D634E" w:rsidTr="005E28DF">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11.</w:t>
            </w: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Основное мероприятие 2.7.</w:t>
            </w:r>
          </w:p>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Ведение Реестра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w:t>
            </w:r>
            <w:r w:rsidRPr="007D634E">
              <w:rPr>
                <w:rFonts w:ascii="Times New Roman" w:hAnsi="Times New Roman" w:cs="Times New Roman"/>
                <w:color w:val="000000"/>
                <w:sz w:val="24"/>
                <w:szCs w:val="24"/>
              </w:rPr>
              <w:lastRenderedPageBreak/>
              <w:t xml:space="preserve">поселения </w:t>
            </w:r>
          </w:p>
        </w:tc>
        <w:tc>
          <w:tcPr>
            <w:tcW w:w="1798" w:type="dxa"/>
            <w:gridSpan w:val="5"/>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 2014</w:t>
            </w:r>
          </w:p>
        </w:tc>
        <w:tc>
          <w:tcPr>
            <w:tcW w:w="128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156" w:type="dxa"/>
            <w:gridSpan w:val="3"/>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В результате данного мероприятия доля полномочий, закрепленных за поселением </w:t>
            </w:r>
            <w:r w:rsidRPr="007D634E">
              <w:rPr>
                <w:rFonts w:ascii="Times New Roman" w:hAnsi="Times New Roman" w:cs="Times New Roman"/>
                <w:color w:val="000000"/>
                <w:sz w:val="24"/>
                <w:szCs w:val="24"/>
              </w:rPr>
              <w:lastRenderedPageBreak/>
              <w:t xml:space="preserve">законодательством, учтенных в Реестре полномочий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составит 100 процентов</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В случае не реализации основного мероприятия не </w:t>
            </w:r>
            <w:proofErr w:type="gramStart"/>
            <w:r w:rsidRPr="007D634E">
              <w:rPr>
                <w:rFonts w:ascii="Times New Roman" w:hAnsi="Times New Roman" w:cs="Times New Roman"/>
                <w:color w:val="000000"/>
                <w:sz w:val="24"/>
                <w:szCs w:val="24"/>
              </w:rPr>
              <w:lastRenderedPageBreak/>
              <w:t>будет</w:t>
            </w:r>
            <w:proofErr w:type="gramEnd"/>
            <w:r w:rsidRPr="007D634E">
              <w:rPr>
                <w:rFonts w:ascii="Times New Roman" w:hAnsi="Times New Roman" w:cs="Times New Roman"/>
                <w:color w:val="000000"/>
                <w:sz w:val="24"/>
                <w:szCs w:val="24"/>
              </w:rPr>
              <w:t xml:space="preserve"> достигнут итоговый показатель по данному направлению</w:t>
            </w:r>
          </w:p>
        </w:tc>
        <w:tc>
          <w:tcPr>
            <w:tcW w:w="2372" w:type="dxa"/>
            <w:tcBorders>
              <w:top w:val="single" w:sz="4" w:space="0" w:color="auto"/>
              <w:left w:val="single" w:sz="4" w:space="0" w:color="auto"/>
              <w:bottom w:val="single" w:sz="4" w:space="0" w:color="auto"/>
              <w:right w:val="single" w:sz="4" w:space="0" w:color="auto"/>
            </w:tcBorders>
          </w:tcPr>
          <w:p w:rsidR="005E28DF" w:rsidRPr="007D634E" w:rsidRDefault="005E28DF">
            <w:pPr>
              <w:jc w:val="center"/>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lastRenderedPageBreak/>
              <w:t>Показа-тель</w:t>
            </w:r>
            <w:proofErr w:type="spellEnd"/>
            <w:proofErr w:type="gramEnd"/>
            <w:r w:rsidRPr="007D634E">
              <w:rPr>
                <w:rFonts w:ascii="Times New Roman" w:hAnsi="Times New Roman" w:cs="Times New Roman"/>
                <w:color w:val="000000"/>
                <w:sz w:val="24"/>
                <w:szCs w:val="24"/>
              </w:rPr>
              <w:t xml:space="preserve"> 2.1</w:t>
            </w:r>
          </w:p>
          <w:p w:rsidR="005E28DF" w:rsidRPr="007D634E" w:rsidRDefault="005E28DF">
            <w:pPr>
              <w:jc w:val="center"/>
              <w:rPr>
                <w:rFonts w:ascii="Times New Roman" w:hAnsi="Times New Roman" w:cs="Times New Roman"/>
                <w:color w:val="000000"/>
                <w:sz w:val="24"/>
                <w:szCs w:val="24"/>
                <w:lang w:eastAsia="en-US"/>
              </w:rPr>
            </w:pPr>
          </w:p>
        </w:tc>
      </w:tr>
      <w:tr w:rsidR="005E28DF" w:rsidRPr="007D634E" w:rsidTr="005E28DF">
        <w:tc>
          <w:tcPr>
            <w:tcW w:w="15452" w:type="dxa"/>
            <w:gridSpan w:val="13"/>
            <w:tcBorders>
              <w:top w:val="single" w:sz="4" w:space="0" w:color="auto"/>
              <w:left w:val="single" w:sz="4" w:space="0" w:color="auto"/>
              <w:bottom w:val="single" w:sz="4" w:space="0" w:color="auto"/>
              <w:right w:val="single" w:sz="4" w:space="0" w:color="auto"/>
            </w:tcBorders>
            <w:hideMark/>
          </w:tcPr>
          <w:p w:rsidR="005E28DF" w:rsidRPr="007D634E" w:rsidRDefault="005E28DF">
            <w:pPr>
              <w:jc w:val="both"/>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lastRenderedPageBreak/>
              <w:t xml:space="preserve">Подпрограмма 2. «Обеспечение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политика»</w:t>
            </w:r>
          </w:p>
        </w:tc>
      </w:tr>
      <w:tr w:rsidR="005E28DF" w:rsidRPr="007D634E" w:rsidTr="005E28DF">
        <w:tc>
          <w:tcPr>
            <w:tcW w:w="1353"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17.</w:t>
            </w:r>
          </w:p>
        </w:tc>
        <w:tc>
          <w:tcPr>
            <w:tcW w:w="3361"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lang w:eastAsia="en-US"/>
              </w:rPr>
              <w:t>Основное мероприятие 4.2.</w:t>
            </w:r>
          </w:p>
          <w:p w:rsidR="005E28DF" w:rsidRPr="007D634E" w:rsidRDefault="005E28DF">
            <w:pPr>
              <w:widowControl w:val="0"/>
              <w:autoSpaceDE w:val="0"/>
              <w:autoSpaceDN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«Официальная публикация нормативно-правовых актов   в газете «Тихий Дон» и обнародование в информационном бюллетене  </w:t>
            </w:r>
          </w:p>
        </w:tc>
        <w:tc>
          <w:tcPr>
            <w:tcW w:w="1666" w:type="dxa"/>
            <w:gridSpan w:val="4"/>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2014</w:t>
            </w:r>
          </w:p>
        </w:tc>
        <w:tc>
          <w:tcPr>
            <w:tcW w:w="1417" w:type="dxa"/>
            <w:gridSpan w:val="2"/>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2020</w:t>
            </w:r>
          </w:p>
        </w:tc>
        <w:tc>
          <w:tcPr>
            <w:tcW w:w="3156" w:type="dxa"/>
            <w:gridSpan w:val="3"/>
            <w:tcBorders>
              <w:top w:val="single" w:sz="4" w:space="0" w:color="auto"/>
              <w:left w:val="single" w:sz="4" w:space="0" w:color="auto"/>
              <w:bottom w:val="single" w:sz="4" w:space="0" w:color="auto"/>
              <w:right w:val="single" w:sz="4" w:space="0" w:color="auto"/>
            </w:tcBorders>
            <w:hideMark/>
          </w:tcPr>
          <w:p w:rsidR="005E28DF" w:rsidRPr="007D634E" w:rsidRDefault="005E28DF">
            <w:pPr>
              <w:adjustRightInd w:val="0"/>
              <w:jc w:val="both"/>
              <w:rPr>
                <w:rFonts w:ascii="Times New Roman" w:hAnsi="Times New Roman" w:cs="Times New Roman"/>
                <w:color w:val="000000"/>
                <w:sz w:val="24"/>
                <w:szCs w:val="24"/>
              </w:rPr>
            </w:pPr>
            <w:r w:rsidRPr="007D634E">
              <w:rPr>
                <w:rFonts w:ascii="Times New Roman" w:hAnsi="Times New Roman" w:cs="Times New Roman"/>
                <w:color w:val="000000"/>
                <w:sz w:val="24"/>
                <w:szCs w:val="24"/>
              </w:rPr>
              <w:t>Соблюдение норм   законодательства, регулирующих вопросы опубликования правовых актов в газете «Наше время».</w:t>
            </w:r>
          </w:p>
        </w:tc>
        <w:tc>
          <w:tcPr>
            <w:tcW w:w="212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Нарушение Конституции Российской Федерации, федерального и областного законодательства.</w:t>
            </w:r>
          </w:p>
        </w:tc>
        <w:tc>
          <w:tcPr>
            <w:tcW w:w="237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proofErr w:type="spellStart"/>
            <w:proofErr w:type="gramStart"/>
            <w:r w:rsidRPr="007D634E">
              <w:rPr>
                <w:rFonts w:ascii="Times New Roman" w:hAnsi="Times New Roman" w:cs="Times New Roman"/>
                <w:color w:val="000000"/>
                <w:sz w:val="24"/>
                <w:szCs w:val="24"/>
              </w:rPr>
              <w:t>Показа-тель</w:t>
            </w:r>
            <w:proofErr w:type="spellEnd"/>
            <w:proofErr w:type="gramEnd"/>
            <w:r w:rsidRPr="007D634E">
              <w:rPr>
                <w:rFonts w:ascii="Times New Roman" w:hAnsi="Times New Roman" w:cs="Times New Roman"/>
                <w:color w:val="000000"/>
                <w:sz w:val="24"/>
                <w:szCs w:val="24"/>
              </w:rPr>
              <w:t xml:space="preserve"> 4.2 </w:t>
            </w:r>
          </w:p>
        </w:tc>
      </w:tr>
    </w:tbl>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lang w:eastAsia="en-US"/>
        </w:rPr>
      </w:pPr>
    </w:p>
    <w:p w:rsidR="005E28DF" w:rsidRPr="007D634E" w:rsidRDefault="005E28DF" w:rsidP="005E28DF">
      <w:pPr>
        <w:rPr>
          <w:rFonts w:ascii="Times New Roman" w:hAnsi="Times New Roman" w:cs="Times New Roman"/>
          <w:color w:val="000000"/>
          <w:sz w:val="24"/>
          <w:szCs w:val="24"/>
        </w:rPr>
      </w:pPr>
      <w:r w:rsidRPr="007D634E">
        <w:rPr>
          <w:rFonts w:ascii="Times New Roman" w:hAnsi="Times New Roman" w:cs="Times New Roman"/>
          <w:color w:val="000000"/>
          <w:sz w:val="24"/>
          <w:szCs w:val="24"/>
        </w:rPr>
        <w:br w:type="page"/>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bookmarkStart w:id="0" w:name="Par450"/>
      <w:bookmarkStart w:id="1" w:name="Par487"/>
      <w:bookmarkStart w:id="2" w:name="Par676"/>
      <w:bookmarkStart w:id="3" w:name="Par879"/>
      <w:bookmarkEnd w:id="0"/>
      <w:bookmarkEnd w:id="1"/>
      <w:bookmarkEnd w:id="2"/>
      <w:bookmarkEnd w:id="3"/>
      <w:r w:rsidRPr="007D634E">
        <w:rPr>
          <w:rFonts w:ascii="Times New Roman" w:hAnsi="Times New Roman" w:cs="Times New Roman"/>
          <w:color w:val="000000"/>
          <w:sz w:val="24"/>
          <w:szCs w:val="24"/>
        </w:rPr>
        <w:lastRenderedPageBreak/>
        <w:t>Приложение № 5</w:t>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к муниципальной программе</w:t>
      </w:r>
    </w:p>
    <w:p w:rsidR="005E28DF" w:rsidRPr="007D634E" w:rsidRDefault="005E28DF" w:rsidP="005E28DF">
      <w:pPr>
        <w:widowControl w:val="0"/>
        <w:tabs>
          <w:tab w:val="left" w:pos="9610"/>
        </w:tabs>
        <w:adjustRightInd w:val="0"/>
        <w:ind w:left="11199"/>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 Муниципальная политика»</w:t>
      </w:r>
    </w:p>
    <w:p w:rsidR="005E28DF" w:rsidRPr="007D634E" w:rsidRDefault="005E28DF" w:rsidP="005E28DF">
      <w:pPr>
        <w:widowControl w:val="0"/>
        <w:tabs>
          <w:tab w:val="left" w:pos="9610"/>
        </w:tabs>
        <w:adjustRightInd w:val="0"/>
        <w:jc w:val="right"/>
        <w:rPr>
          <w:rFonts w:ascii="Times New Roman" w:hAnsi="Times New Roman" w:cs="Times New Roman"/>
          <w:color w:val="000000"/>
          <w:sz w:val="24"/>
          <w:szCs w:val="24"/>
        </w:rPr>
      </w:pPr>
    </w:p>
    <w:p w:rsidR="005E28DF" w:rsidRPr="007D634E" w:rsidRDefault="005E28DF" w:rsidP="005E28DF">
      <w:pPr>
        <w:widowControl w:val="0"/>
        <w:adjustRightInd w:val="0"/>
        <w:jc w:val="center"/>
        <w:outlineLvl w:val="2"/>
        <w:rPr>
          <w:rFonts w:ascii="Times New Roman" w:hAnsi="Times New Roman" w:cs="Times New Roman"/>
          <w:color w:val="000000"/>
          <w:sz w:val="24"/>
          <w:szCs w:val="24"/>
        </w:rPr>
      </w:pPr>
      <w:r w:rsidRPr="007D634E">
        <w:rPr>
          <w:rFonts w:ascii="Times New Roman" w:hAnsi="Times New Roman" w:cs="Times New Roman"/>
          <w:color w:val="000000"/>
          <w:sz w:val="24"/>
          <w:szCs w:val="24"/>
        </w:rPr>
        <w:t>Расходы</w:t>
      </w:r>
    </w:p>
    <w:p w:rsidR="005E28DF" w:rsidRPr="007D634E" w:rsidRDefault="005E28DF" w:rsidP="005E28DF">
      <w:pPr>
        <w:widowControl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Бюджета  поселения на реализацию муниципальной программы </w:t>
      </w:r>
    </w:p>
    <w:p w:rsidR="005E28DF" w:rsidRPr="007D634E" w:rsidRDefault="005E28DF" w:rsidP="005E28DF">
      <w:pPr>
        <w:widowControl w:val="0"/>
        <w:adjustRightInd w:val="0"/>
        <w:jc w:val="center"/>
        <w:rPr>
          <w:rFonts w:ascii="Times New Roman" w:hAnsi="Times New Roman" w:cs="Times New Roman"/>
          <w:color w:val="000000"/>
          <w:sz w:val="24"/>
          <w:szCs w:val="24"/>
        </w:rPr>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6"/>
        <w:gridCol w:w="2339"/>
        <w:gridCol w:w="2160"/>
        <w:gridCol w:w="1226"/>
        <w:gridCol w:w="1114"/>
        <w:gridCol w:w="1260"/>
        <w:gridCol w:w="1260"/>
        <w:gridCol w:w="1260"/>
        <w:gridCol w:w="1260"/>
        <w:gridCol w:w="1260"/>
      </w:tblGrid>
      <w:tr w:rsidR="005E28DF" w:rsidRPr="007D634E" w:rsidTr="005E28DF">
        <w:tc>
          <w:tcPr>
            <w:tcW w:w="2268"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Статус</w:t>
            </w:r>
          </w:p>
        </w:tc>
        <w:tc>
          <w:tcPr>
            <w:tcW w:w="2340"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Наименование муниципальной программы, подпрограммы муниципальной программы</w:t>
            </w:r>
          </w:p>
        </w:tc>
        <w:tc>
          <w:tcPr>
            <w:tcW w:w="2160"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Ответственный исполнитель, соисполнители</w:t>
            </w:r>
          </w:p>
        </w:tc>
        <w:tc>
          <w:tcPr>
            <w:tcW w:w="8640" w:type="dxa"/>
            <w:gridSpan w:val="7"/>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Оценка расходов (тыс. руб.), годы</w:t>
            </w:r>
          </w:p>
        </w:tc>
      </w:tr>
      <w:tr w:rsidR="005E28DF" w:rsidRPr="007D634E" w:rsidTr="005E28DF">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122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2014</w:t>
            </w:r>
          </w:p>
        </w:tc>
        <w:tc>
          <w:tcPr>
            <w:tcW w:w="111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2015</w:t>
            </w:r>
          </w:p>
        </w:tc>
        <w:tc>
          <w:tcPr>
            <w:tcW w:w="126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2016</w:t>
            </w:r>
          </w:p>
        </w:tc>
        <w:tc>
          <w:tcPr>
            <w:tcW w:w="126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2017</w:t>
            </w:r>
          </w:p>
        </w:tc>
        <w:tc>
          <w:tcPr>
            <w:tcW w:w="126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2018</w:t>
            </w:r>
          </w:p>
        </w:tc>
        <w:tc>
          <w:tcPr>
            <w:tcW w:w="126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2019</w:t>
            </w:r>
          </w:p>
        </w:tc>
        <w:tc>
          <w:tcPr>
            <w:tcW w:w="1260"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2020</w:t>
            </w:r>
          </w:p>
        </w:tc>
      </w:tr>
    </w:tbl>
    <w:p w:rsidR="005E28DF" w:rsidRPr="007D634E" w:rsidRDefault="005E28DF" w:rsidP="005E28DF">
      <w:pPr>
        <w:rPr>
          <w:rFonts w:ascii="Times New Roman" w:hAnsi="Times New Roman" w:cs="Times New Roman"/>
          <w:color w:val="000000"/>
          <w:sz w:val="24"/>
          <w:szCs w:val="24"/>
          <w:lang w:eastAsia="en-US"/>
        </w:rPr>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234"/>
        <w:gridCol w:w="2268"/>
        <w:gridCol w:w="1134"/>
        <w:gridCol w:w="1134"/>
        <w:gridCol w:w="1275"/>
        <w:gridCol w:w="1276"/>
        <w:gridCol w:w="1276"/>
        <w:gridCol w:w="1347"/>
        <w:gridCol w:w="1192"/>
      </w:tblGrid>
      <w:tr w:rsidR="005E28DF" w:rsidRPr="007D634E" w:rsidTr="005E28DF">
        <w:trPr>
          <w:tblHeader/>
        </w:trPr>
        <w:tc>
          <w:tcPr>
            <w:tcW w:w="2269"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1</w:t>
            </w:r>
          </w:p>
        </w:tc>
        <w:tc>
          <w:tcPr>
            <w:tcW w:w="22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8</w:t>
            </w:r>
          </w:p>
        </w:tc>
        <w:tc>
          <w:tcPr>
            <w:tcW w:w="134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9</w:t>
            </w:r>
          </w:p>
        </w:tc>
        <w:tc>
          <w:tcPr>
            <w:tcW w:w="11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10</w:t>
            </w:r>
          </w:p>
        </w:tc>
      </w:tr>
      <w:tr w:rsidR="005E28DF" w:rsidRPr="007D634E" w:rsidTr="005E28DF">
        <w:tc>
          <w:tcPr>
            <w:tcW w:w="2269"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Муниципальная</w:t>
            </w:r>
          </w:p>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программа</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«Муниципальная политика»</w:t>
            </w:r>
          </w:p>
        </w:tc>
        <w:tc>
          <w:tcPr>
            <w:tcW w:w="22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20"/>
                <w:sz w:val="24"/>
                <w:szCs w:val="24"/>
              </w:rPr>
            </w:pPr>
            <w:r w:rsidRPr="007D634E">
              <w:rPr>
                <w:rFonts w:ascii="Times New Roman" w:hAnsi="Times New Roman" w:cs="Times New Roman"/>
                <w:color w:val="000000"/>
                <w:spacing w:val="-2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34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r>
      <w:tr w:rsidR="005E28DF" w:rsidRPr="007D634E" w:rsidTr="005E28DF">
        <w:tc>
          <w:tcPr>
            <w:tcW w:w="2269" w:type="dxa"/>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Бюджет поселения</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20"/>
                <w:sz w:val="24"/>
                <w:szCs w:val="24"/>
              </w:rPr>
            </w:pPr>
            <w:r w:rsidRPr="007D634E">
              <w:rPr>
                <w:rFonts w:ascii="Times New Roman" w:hAnsi="Times New Roman" w:cs="Times New Roman"/>
                <w:color w:val="000000"/>
                <w:spacing w:val="-2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34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pacing w:val="-10"/>
                <w:sz w:val="24"/>
                <w:szCs w:val="24"/>
              </w:rPr>
            </w:pPr>
            <w:r w:rsidRPr="007D634E">
              <w:rPr>
                <w:rFonts w:ascii="Times New Roman" w:hAnsi="Times New Roman" w:cs="Times New Roman"/>
                <w:color w:val="000000"/>
                <w:spacing w:val="-10"/>
                <w:sz w:val="24"/>
                <w:szCs w:val="24"/>
              </w:rPr>
              <w:t xml:space="preserve"> </w:t>
            </w:r>
          </w:p>
        </w:tc>
      </w:tr>
      <w:tr w:rsidR="005E28DF" w:rsidRPr="007D634E" w:rsidTr="005E28DF">
        <w:tc>
          <w:tcPr>
            <w:tcW w:w="2269"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Подпрограмма 1.</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«Развитие муниципального управления и муниципальной </w:t>
            </w:r>
            <w:r w:rsidRPr="007D634E">
              <w:rPr>
                <w:rFonts w:ascii="Times New Roman" w:hAnsi="Times New Roman" w:cs="Times New Roman"/>
                <w:color w:val="000000"/>
                <w:sz w:val="24"/>
                <w:szCs w:val="24"/>
              </w:rPr>
              <w:lastRenderedPageBreak/>
              <w:t xml:space="preserve">службы  в   </w:t>
            </w:r>
            <w:proofErr w:type="spellStart"/>
            <w:r w:rsidR="004835E1" w:rsidRPr="007D634E">
              <w:rPr>
                <w:rFonts w:ascii="Times New Roman" w:hAnsi="Times New Roman" w:cs="Times New Roman"/>
                <w:color w:val="000000"/>
                <w:sz w:val="24"/>
                <w:szCs w:val="24"/>
              </w:rPr>
              <w:t>Меркуловском</w:t>
            </w:r>
            <w:proofErr w:type="spellEnd"/>
            <w:r w:rsidRPr="007D634E">
              <w:rPr>
                <w:rFonts w:ascii="Times New Roman" w:hAnsi="Times New Roman" w:cs="Times New Roman"/>
                <w:color w:val="000000"/>
                <w:sz w:val="24"/>
                <w:szCs w:val="24"/>
              </w:rPr>
              <w:t xml:space="preserve">  сельском поселении</w:t>
            </w:r>
            <w:proofErr w:type="gramStart"/>
            <w:r w:rsidRPr="007D634E">
              <w:rPr>
                <w:rFonts w:ascii="Times New Roman" w:hAnsi="Times New Roman" w:cs="Times New Roman"/>
                <w:color w:val="000000"/>
                <w:sz w:val="24"/>
                <w:szCs w:val="24"/>
              </w:rPr>
              <w:t xml:space="preserve"> ,</w:t>
            </w:r>
            <w:proofErr w:type="gramEnd"/>
            <w:r w:rsidRPr="007D634E">
              <w:rPr>
                <w:rFonts w:ascii="Times New Roman" w:hAnsi="Times New Roman" w:cs="Times New Roman"/>
                <w:color w:val="000000"/>
                <w:sz w:val="24"/>
                <w:szCs w:val="24"/>
              </w:rPr>
              <w:t xml:space="preserve"> дополнительное </w:t>
            </w:r>
            <w:proofErr w:type="spellStart"/>
            <w:r w:rsidRPr="007D634E">
              <w:rPr>
                <w:rFonts w:ascii="Times New Roman" w:hAnsi="Times New Roman" w:cs="Times New Roman"/>
                <w:color w:val="000000"/>
                <w:sz w:val="24"/>
                <w:szCs w:val="24"/>
              </w:rPr>
              <w:t>профессиональ-ное</w:t>
            </w:r>
            <w:proofErr w:type="spellEnd"/>
            <w:r w:rsidRPr="007D634E">
              <w:rPr>
                <w:rFonts w:ascii="Times New Roman" w:hAnsi="Times New Roman" w:cs="Times New Roman"/>
                <w:color w:val="000000"/>
                <w:sz w:val="24"/>
                <w:szCs w:val="24"/>
              </w:rPr>
              <w:t xml:space="preserve"> образование лиц, занятых в системе местного самоуправления»</w:t>
            </w:r>
          </w:p>
        </w:tc>
        <w:tc>
          <w:tcPr>
            <w:tcW w:w="22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34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r>
      <w:tr w:rsidR="005E28DF" w:rsidRPr="007D634E" w:rsidTr="005E28DF">
        <w:tc>
          <w:tcPr>
            <w:tcW w:w="2269" w:type="dxa"/>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бюджет  поселения</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34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 </w:t>
            </w:r>
          </w:p>
        </w:tc>
      </w:tr>
      <w:tr w:rsidR="005E28DF" w:rsidRPr="007D634E" w:rsidTr="005E28DF">
        <w:tc>
          <w:tcPr>
            <w:tcW w:w="2269"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Подпрограмма 2</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«Развитие  муниципального  управления и муниципальной   службы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w:t>
            </w:r>
          </w:p>
        </w:tc>
        <w:tc>
          <w:tcPr>
            <w:tcW w:w="22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134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11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r>
      <w:tr w:rsidR="005E28DF" w:rsidRPr="007D634E" w:rsidTr="005E28DF">
        <w:tc>
          <w:tcPr>
            <w:tcW w:w="2269" w:type="dxa"/>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Бюджет поселения</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jc w:val="center"/>
              <w:rPr>
                <w:rFonts w:ascii="Times New Roman" w:hAnsi="Times New Roman" w:cs="Times New Roman"/>
                <w:color w:val="000000"/>
                <w:sz w:val="24"/>
                <w:szCs w:val="24"/>
              </w:rPr>
            </w:pPr>
            <w:r w:rsidRPr="007D634E">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1347"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c>
          <w:tcPr>
            <w:tcW w:w="1192"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w:t>
            </w:r>
          </w:p>
        </w:tc>
      </w:tr>
      <w:tr w:rsidR="005E28DF" w:rsidRPr="007D634E" w:rsidTr="005E28DF">
        <w:tc>
          <w:tcPr>
            <w:tcW w:w="2269"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Подпрограмма 3.</w:t>
            </w:r>
          </w:p>
        </w:tc>
        <w:tc>
          <w:tcPr>
            <w:tcW w:w="2234" w:type="dxa"/>
            <w:vMerge w:val="restart"/>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djustRightInd w:val="0"/>
              <w:jc w:val="center"/>
              <w:rPr>
                <w:rFonts w:ascii="Times New Roman" w:hAnsi="Times New Roman" w:cs="Times New Roman"/>
                <w:color w:val="000000"/>
                <w:sz w:val="24"/>
                <w:szCs w:val="24"/>
                <w:lang w:eastAsia="en-US"/>
              </w:rPr>
            </w:pPr>
            <w:r w:rsidRPr="007D634E">
              <w:rPr>
                <w:rFonts w:ascii="Times New Roman" w:hAnsi="Times New Roman" w:cs="Times New Roman"/>
                <w:color w:val="000000"/>
                <w:sz w:val="24"/>
                <w:szCs w:val="24"/>
              </w:rPr>
              <w:t xml:space="preserve">«Обеспечение реализации муниципальной программы </w:t>
            </w:r>
            <w:proofErr w:type="spellStart"/>
            <w:r w:rsidR="004835E1" w:rsidRPr="007D634E">
              <w:rPr>
                <w:rFonts w:ascii="Times New Roman" w:hAnsi="Times New Roman" w:cs="Times New Roman"/>
                <w:color w:val="000000"/>
                <w:sz w:val="24"/>
                <w:szCs w:val="24"/>
              </w:rPr>
              <w:t>Меркуловского</w:t>
            </w:r>
            <w:proofErr w:type="spellEnd"/>
            <w:r w:rsidRPr="007D634E">
              <w:rPr>
                <w:rFonts w:ascii="Times New Roman" w:hAnsi="Times New Roman" w:cs="Times New Roman"/>
                <w:color w:val="000000"/>
                <w:sz w:val="24"/>
                <w:szCs w:val="24"/>
              </w:rPr>
              <w:t xml:space="preserve"> сельского поселения     « Муниципальная </w:t>
            </w:r>
            <w:r w:rsidRPr="007D634E">
              <w:rPr>
                <w:rFonts w:ascii="Times New Roman" w:hAnsi="Times New Roman" w:cs="Times New Roman"/>
                <w:color w:val="000000"/>
                <w:sz w:val="24"/>
                <w:szCs w:val="24"/>
              </w:rPr>
              <w:lastRenderedPageBreak/>
              <w:t>политика»</w:t>
            </w:r>
          </w:p>
        </w:tc>
        <w:tc>
          <w:tcPr>
            <w:tcW w:w="22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347"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r>
      <w:tr w:rsidR="005E28DF" w:rsidRPr="007D634E" w:rsidTr="005E28DF">
        <w:tc>
          <w:tcPr>
            <w:tcW w:w="2269" w:type="dxa"/>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5E28DF" w:rsidRPr="007D634E" w:rsidRDefault="005E28DF">
            <w:pPr>
              <w:spacing w:after="0" w:line="240" w:lineRule="auto"/>
              <w:rPr>
                <w:rFonts w:ascii="Times New Roman"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E28DF" w:rsidRPr="007D634E" w:rsidRDefault="005E28DF">
            <w:pPr>
              <w:widowControl w:val="0"/>
              <w:autoSpaceDE w:val="0"/>
              <w:autoSpaceDN w:val="0"/>
              <w:adjustRightInd w:val="0"/>
              <w:rPr>
                <w:rFonts w:ascii="Times New Roman" w:hAnsi="Times New Roman" w:cs="Times New Roman"/>
                <w:color w:val="000000"/>
                <w:sz w:val="24"/>
                <w:szCs w:val="24"/>
              </w:rPr>
            </w:pPr>
            <w:r w:rsidRPr="007D634E">
              <w:rPr>
                <w:rFonts w:ascii="Times New Roman" w:hAnsi="Times New Roman" w:cs="Times New Roman"/>
                <w:color w:val="000000"/>
                <w:sz w:val="24"/>
                <w:szCs w:val="24"/>
              </w:rPr>
              <w:t xml:space="preserve"> бюджет поселения</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20"/>
                <w:sz w:val="24"/>
                <w:szCs w:val="24"/>
                <w:lang w:eastAsia="en-US"/>
              </w:rPr>
            </w:pPr>
            <w:r w:rsidRPr="007D634E">
              <w:rPr>
                <w:rFonts w:ascii="Times New Roman" w:hAnsi="Times New Roman" w:cs="Times New Roman"/>
                <w:color w:val="000000"/>
                <w:spacing w:val="-2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347"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c>
          <w:tcPr>
            <w:tcW w:w="1192" w:type="dxa"/>
            <w:tcBorders>
              <w:top w:val="single" w:sz="4" w:space="0" w:color="auto"/>
              <w:left w:val="single" w:sz="4" w:space="0" w:color="auto"/>
              <w:bottom w:val="single" w:sz="4" w:space="0" w:color="auto"/>
              <w:right w:val="single" w:sz="4" w:space="0" w:color="auto"/>
            </w:tcBorders>
            <w:hideMark/>
          </w:tcPr>
          <w:p w:rsidR="005E28DF" w:rsidRPr="007D634E" w:rsidRDefault="005E28DF">
            <w:pPr>
              <w:jc w:val="center"/>
              <w:rPr>
                <w:rFonts w:ascii="Times New Roman" w:hAnsi="Times New Roman" w:cs="Times New Roman"/>
                <w:color w:val="000000"/>
                <w:spacing w:val="-10"/>
                <w:sz w:val="24"/>
                <w:szCs w:val="24"/>
                <w:lang w:eastAsia="en-US"/>
              </w:rPr>
            </w:pPr>
            <w:r w:rsidRPr="007D634E">
              <w:rPr>
                <w:rFonts w:ascii="Times New Roman" w:hAnsi="Times New Roman" w:cs="Times New Roman"/>
                <w:color w:val="000000"/>
                <w:spacing w:val="-10"/>
                <w:sz w:val="24"/>
                <w:szCs w:val="24"/>
              </w:rPr>
              <w:t xml:space="preserve"> </w:t>
            </w:r>
          </w:p>
        </w:tc>
      </w:tr>
    </w:tbl>
    <w:p w:rsidR="005E28DF" w:rsidRPr="007D634E" w:rsidRDefault="005E28DF" w:rsidP="005E28DF">
      <w:pPr>
        <w:rPr>
          <w:rFonts w:ascii="Times New Roman" w:hAnsi="Times New Roman" w:cs="Times New Roman"/>
          <w:sz w:val="24"/>
          <w:szCs w:val="24"/>
        </w:rPr>
      </w:pPr>
    </w:p>
    <w:p w:rsidR="00263910" w:rsidRPr="007D634E" w:rsidRDefault="00263910">
      <w:pPr>
        <w:rPr>
          <w:rFonts w:ascii="Times New Roman" w:hAnsi="Times New Roman" w:cs="Times New Roman"/>
          <w:sz w:val="24"/>
          <w:szCs w:val="24"/>
        </w:rPr>
      </w:pPr>
    </w:p>
    <w:sectPr w:rsidR="00263910" w:rsidRPr="007D634E" w:rsidSect="005E28D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4C9B2279"/>
    <w:multiLevelType w:val="hybridMultilevel"/>
    <w:tmpl w:val="06E4A58C"/>
    <w:lvl w:ilvl="0" w:tplc="6AF48B2E">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28DF"/>
    <w:rsid w:val="00057567"/>
    <w:rsid w:val="000D6369"/>
    <w:rsid w:val="00197D20"/>
    <w:rsid w:val="00263910"/>
    <w:rsid w:val="003922DF"/>
    <w:rsid w:val="003A5A5D"/>
    <w:rsid w:val="00463295"/>
    <w:rsid w:val="004835E1"/>
    <w:rsid w:val="004F1B21"/>
    <w:rsid w:val="005E28DF"/>
    <w:rsid w:val="007D634E"/>
    <w:rsid w:val="00896CE5"/>
    <w:rsid w:val="00913591"/>
    <w:rsid w:val="00A50A93"/>
    <w:rsid w:val="00AE7292"/>
    <w:rsid w:val="00AF0118"/>
    <w:rsid w:val="00BA6391"/>
    <w:rsid w:val="00C20F62"/>
    <w:rsid w:val="00FD2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DF"/>
    <w:rPr>
      <w:rFonts w:eastAsiaTheme="minorEastAsia"/>
      <w:lang w:eastAsia="ru-RU"/>
    </w:rPr>
  </w:style>
  <w:style w:type="paragraph" w:styleId="1">
    <w:name w:val="heading 1"/>
    <w:basedOn w:val="a"/>
    <w:next w:val="a"/>
    <w:link w:val="10"/>
    <w:qFormat/>
    <w:rsid w:val="005E28D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semiHidden/>
    <w:unhideWhenUsed/>
    <w:qFormat/>
    <w:rsid w:val="005E28D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5E28DF"/>
    <w:pPr>
      <w:keepNext/>
      <w:spacing w:before="240" w:after="60"/>
      <w:outlineLvl w:val="2"/>
    </w:pPr>
    <w:rPr>
      <w:rFonts w:ascii="Arial" w:eastAsia="Times New Roman"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8D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5E28DF"/>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5E28DF"/>
    <w:rPr>
      <w:rFonts w:ascii="Arial" w:eastAsia="Times New Roman" w:hAnsi="Arial" w:cs="Arial"/>
      <w:b/>
      <w:bCs/>
      <w:sz w:val="26"/>
      <w:szCs w:val="26"/>
    </w:rPr>
  </w:style>
  <w:style w:type="character" w:styleId="a3">
    <w:name w:val="Hyperlink"/>
    <w:basedOn w:val="a0"/>
    <w:semiHidden/>
    <w:unhideWhenUsed/>
    <w:rsid w:val="005E28DF"/>
    <w:rPr>
      <w:rFonts w:ascii="Times New Roman" w:hAnsi="Times New Roman" w:cs="Times New Roman" w:hint="default"/>
      <w:color w:val="0000FF"/>
      <w:u w:val="single"/>
    </w:rPr>
  </w:style>
  <w:style w:type="character" w:styleId="a4">
    <w:name w:val="FollowedHyperlink"/>
    <w:basedOn w:val="a0"/>
    <w:uiPriority w:val="99"/>
    <w:semiHidden/>
    <w:unhideWhenUsed/>
    <w:rsid w:val="005E28DF"/>
    <w:rPr>
      <w:color w:val="800080" w:themeColor="followedHyperlink"/>
      <w:u w:val="single"/>
    </w:rPr>
  </w:style>
  <w:style w:type="paragraph" w:styleId="a5">
    <w:name w:val="Normal (Web)"/>
    <w:basedOn w:val="a"/>
    <w:semiHidden/>
    <w:unhideWhenUsed/>
    <w:rsid w:val="005E28D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11"/>
    <w:semiHidden/>
    <w:unhideWhenUsed/>
    <w:rsid w:val="005E28D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5E28DF"/>
    <w:rPr>
      <w:rFonts w:eastAsiaTheme="minorEastAsia"/>
      <w:lang w:eastAsia="ru-RU"/>
    </w:rPr>
  </w:style>
  <w:style w:type="paragraph" w:styleId="a8">
    <w:name w:val="footer"/>
    <w:basedOn w:val="a"/>
    <w:link w:val="12"/>
    <w:semiHidden/>
    <w:unhideWhenUsed/>
    <w:rsid w:val="005E28D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5E28DF"/>
    <w:rPr>
      <w:rFonts w:eastAsiaTheme="minorEastAsia"/>
      <w:lang w:eastAsia="ru-RU"/>
    </w:rPr>
  </w:style>
  <w:style w:type="paragraph" w:styleId="aa">
    <w:name w:val="Body Text"/>
    <w:basedOn w:val="a"/>
    <w:link w:val="13"/>
    <w:semiHidden/>
    <w:unhideWhenUsed/>
    <w:rsid w:val="005E28DF"/>
    <w:pPr>
      <w:spacing w:after="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semiHidden/>
    <w:rsid w:val="005E28DF"/>
    <w:rPr>
      <w:rFonts w:eastAsiaTheme="minorEastAsia"/>
      <w:lang w:eastAsia="ru-RU"/>
    </w:rPr>
  </w:style>
  <w:style w:type="paragraph" w:styleId="ac">
    <w:name w:val="Body Text Indent"/>
    <w:basedOn w:val="a"/>
    <w:link w:val="14"/>
    <w:semiHidden/>
    <w:unhideWhenUsed/>
    <w:rsid w:val="005E28DF"/>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E28DF"/>
    <w:rPr>
      <w:rFonts w:eastAsiaTheme="minorEastAsia"/>
      <w:lang w:eastAsia="ru-RU"/>
    </w:rPr>
  </w:style>
  <w:style w:type="paragraph" w:styleId="ae">
    <w:name w:val="Balloon Text"/>
    <w:basedOn w:val="a"/>
    <w:link w:val="15"/>
    <w:semiHidden/>
    <w:unhideWhenUsed/>
    <w:rsid w:val="005E28DF"/>
    <w:pPr>
      <w:spacing w:after="0" w:line="240" w:lineRule="auto"/>
    </w:pPr>
    <w:rPr>
      <w:rFonts w:ascii="Tahoma" w:eastAsia="Times New Roman" w:hAnsi="Tahoma" w:cs="Times New Roman"/>
      <w:sz w:val="16"/>
      <w:szCs w:val="16"/>
      <w:lang w:eastAsia="en-US"/>
    </w:rPr>
  </w:style>
  <w:style w:type="character" w:customStyle="1" w:styleId="af">
    <w:name w:val="Текст выноски Знак"/>
    <w:basedOn w:val="a0"/>
    <w:link w:val="ae"/>
    <w:semiHidden/>
    <w:rsid w:val="005E28DF"/>
    <w:rPr>
      <w:rFonts w:ascii="Tahoma" w:eastAsiaTheme="minorEastAsia" w:hAnsi="Tahoma" w:cs="Tahoma"/>
      <w:sz w:val="16"/>
      <w:szCs w:val="16"/>
      <w:lang w:eastAsia="ru-RU"/>
    </w:rPr>
  </w:style>
  <w:style w:type="paragraph" w:customStyle="1" w:styleId="msonospacing0">
    <w:name w:val="msonospacing"/>
    <w:semiHidden/>
    <w:rsid w:val="005E28DF"/>
    <w:pPr>
      <w:spacing w:after="0" w:line="240" w:lineRule="auto"/>
    </w:pPr>
    <w:rPr>
      <w:rFonts w:ascii="Calibri" w:eastAsia="Times New Roman" w:hAnsi="Calibri" w:cs="Times New Roman"/>
    </w:rPr>
  </w:style>
  <w:style w:type="paragraph" w:customStyle="1" w:styleId="Postan">
    <w:name w:val="Postan"/>
    <w:basedOn w:val="a"/>
    <w:semiHidden/>
    <w:rsid w:val="005E28DF"/>
    <w:pPr>
      <w:spacing w:after="0" w:line="240" w:lineRule="auto"/>
      <w:jc w:val="center"/>
    </w:pPr>
    <w:rPr>
      <w:rFonts w:ascii="Times New Roman" w:eastAsia="Times New Roman" w:hAnsi="Times New Roman" w:cs="Times New Roman"/>
      <w:sz w:val="28"/>
      <w:szCs w:val="20"/>
    </w:rPr>
  </w:style>
  <w:style w:type="paragraph" w:customStyle="1" w:styleId="ConsPlusCell">
    <w:name w:val="ConsPlusCell"/>
    <w:semiHidden/>
    <w:rsid w:val="005E28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
    <w:name w:val="ConsPlusNormal Знак"/>
    <w:link w:val="ConsPlusNormal0"/>
    <w:semiHidden/>
    <w:locked/>
    <w:rsid w:val="005E28DF"/>
    <w:rPr>
      <w:rFonts w:ascii="Times New Roman" w:eastAsia="Times New Roman" w:hAnsi="Times New Roman" w:cs="Times New Roman"/>
      <w:sz w:val="20"/>
      <w:szCs w:val="20"/>
    </w:rPr>
  </w:style>
  <w:style w:type="paragraph" w:customStyle="1" w:styleId="ConsPlusNormal0">
    <w:name w:val="ConsPlusNormal"/>
    <w:link w:val="ConsPlusNormal"/>
    <w:semiHidden/>
    <w:rsid w:val="005E28D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1">
    <w:name w:val="Верхний колонтитул Знак1"/>
    <w:basedOn w:val="a0"/>
    <w:link w:val="a6"/>
    <w:semiHidden/>
    <w:locked/>
    <w:rsid w:val="005E28DF"/>
    <w:rPr>
      <w:rFonts w:ascii="Times New Roman" w:eastAsia="Times New Roman" w:hAnsi="Times New Roman" w:cs="Times New Roman"/>
      <w:sz w:val="20"/>
      <w:szCs w:val="20"/>
      <w:lang w:eastAsia="ru-RU"/>
    </w:rPr>
  </w:style>
  <w:style w:type="character" w:customStyle="1" w:styleId="12">
    <w:name w:val="Нижний колонтитул Знак1"/>
    <w:basedOn w:val="a0"/>
    <w:link w:val="a8"/>
    <w:semiHidden/>
    <w:locked/>
    <w:rsid w:val="005E28DF"/>
    <w:rPr>
      <w:rFonts w:ascii="Times New Roman" w:eastAsia="Times New Roman" w:hAnsi="Times New Roman" w:cs="Times New Roman"/>
      <w:sz w:val="20"/>
      <w:szCs w:val="20"/>
      <w:lang w:eastAsia="ru-RU"/>
    </w:rPr>
  </w:style>
  <w:style w:type="character" w:customStyle="1" w:styleId="13">
    <w:name w:val="Основной текст Знак1"/>
    <w:basedOn w:val="a0"/>
    <w:link w:val="aa"/>
    <w:semiHidden/>
    <w:locked/>
    <w:rsid w:val="005E28DF"/>
    <w:rPr>
      <w:rFonts w:ascii="Times New Roman" w:eastAsia="Times New Roman" w:hAnsi="Times New Roman" w:cs="Times New Roman"/>
      <w:sz w:val="20"/>
      <w:szCs w:val="20"/>
      <w:lang w:eastAsia="ru-RU"/>
    </w:rPr>
  </w:style>
  <w:style w:type="character" w:customStyle="1" w:styleId="14">
    <w:name w:val="Основной текст с отступом Знак1"/>
    <w:basedOn w:val="a0"/>
    <w:link w:val="ac"/>
    <w:semiHidden/>
    <w:locked/>
    <w:rsid w:val="005E28DF"/>
    <w:rPr>
      <w:rFonts w:ascii="Times New Roman" w:eastAsia="Times New Roman" w:hAnsi="Times New Roman" w:cs="Times New Roman"/>
      <w:sz w:val="20"/>
      <w:szCs w:val="20"/>
      <w:lang w:eastAsia="ru-RU"/>
    </w:rPr>
  </w:style>
  <w:style w:type="character" w:customStyle="1" w:styleId="15">
    <w:name w:val="Текст выноски Знак1"/>
    <w:basedOn w:val="a0"/>
    <w:link w:val="ae"/>
    <w:semiHidden/>
    <w:locked/>
    <w:rsid w:val="005E28DF"/>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302588157">
      <w:bodyDiv w:val="1"/>
      <w:marLeft w:val="0"/>
      <w:marRight w:val="0"/>
      <w:marTop w:val="0"/>
      <w:marBottom w:val="0"/>
      <w:divBdr>
        <w:top w:val="none" w:sz="0" w:space="0" w:color="auto"/>
        <w:left w:val="none" w:sz="0" w:space="0" w:color="auto"/>
        <w:bottom w:val="none" w:sz="0" w:space="0" w:color="auto"/>
        <w:right w:val="none" w:sz="0" w:space="0" w:color="auto"/>
      </w:divBdr>
    </w:div>
    <w:div w:id="18365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html:http://www.donland.ru/Data/Sites/1/media/file/2013/2013_0925_pro/43.mht!file:///C:\Users\GAVRIL~1\AppData\Local\Temp\76784-95621092-95621145.docx" TargetMode="External"/><Relationship Id="rId3" Type="http://schemas.openxmlformats.org/officeDocument/2006/relationships/settings" Target="settings.xml"/><Relationship Id="rId7" Type="http://schemas.openxmlformats.org/officeDocument/2006/relationships/hyperlink" Target="mhtml:http://www.donland.ru/Data/Sites/1/media/file/2013/2013_0925_pro/43.mht!file:///C:\Users\GAVRIL~1\AppData\Local\Temp\76784-95621092-9562114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13026</Words>
  <Characters>74249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13</cp:revision>
  <cp:lastPrinted>2013-10-15T10:55:00Z</cp:lastPrinted>
  <dcterms:created xsi:type="dcterms:W3CDTF">2013-10-14T09:35:00Z</dcterms:created>
  <dcterms:modified xsi:type="dcterms:W3CDTF">2013-10-17T05:39:00Z</dcterms:modified>
</cp:coreProperties>
</file>