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93" w:rsidRDefault="00BC1C93" w:rsidP="00BC1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BC1C93" w:rsidRDefault="00BC1C93" w:rsidP="00BC1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ШОЛОХОВСКИЙ РАЙОН</w:t>
      </w:r>
    </w:p>
    <w:p w:rsidR="00BC1C93" w:rsidRDefault="00BC1C93" w:rsidP="00BC1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BC1C93" w:rsidRDefault="00BC1C93" w:rsidP="00BC1C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«МЕРКУЛОВСКОЕ СЕЛЬСКОЕ ПОСЕЛЕНИЕ»</w:t>
      </w:r>
    </w:p>
    <w:p w:rsidR="00BC1C93" w:rsidRDefault="00BC1C93" w:rsidP="00BC1C93">
      <w:pPr>
        <w:jc w:val="center"/>
        <w:rPr>
          <w:b/>
          <w:sz w:val="24"/>
          <w:szCs w:val="20"/>
        </w:rPr>
      </w:pPr>
      <w:r>
        <w:rPr>
          <w:b/>
          <w:sz w:val="28"/>
          <w:szCs w:val="28"/>
        </w:rPr>
        <w:t>АДМИНИСТРАЦИЯ МЕРКУЛОВСКОГО СЕЛЬСКОГО ПОСЕЛЕНИЯ</w:t>
      </w:r>
    </w:p>
    <w:p w:rsidR="00BC1C93" w:rsidRDefault="00BC1C93" w:rsidP="00BC1C93">
      <w:pPr>
        <w:pBdr>
          <w:bottom w:val="double" w:sz="18" w:space="1" w:color="auto"/>
        </w:pBdr>
        <w:jc w:val="center"/>
        <w:rPr>
          <w:sz w:val="10"/>
          <w:szCs w:val="10"/>
        </w:rPr>
      </w:pPr>
    </w:p>
    <w:p w:rsidR="00BC1C93" w:rsidRDefault="00BC1C93" w:rsidP="00BC1C93">
      <w:pPr>
        <w:jc w:val="center"/>
        <w:rPr>
          <w:sz w:val="28"/>
          <w:szCs w:val="28"/>
        </w:rPr>
      </w:pPr>
    </w:p>
    <w:p w:rsidR="00BC1C93" w:rsidRDefault="00BC1C93" w:rsidP="00BC1C93">
      <w:pPr>
        <w:jc w:val="center"/>
        <w:rPr>
          <w:b/>
          <w:bCs/>
          <w:sz w:val="28"/>
          <w:szCs w:val="28"/>
        </w:rPr>
      </w:pPr>
    </w:p>
    <w:p w:rsidR="00BC1C93" w:rsidRDefault="00BC1C93" w:rsidP="00BC1C93">
      <w:pPr>
        <w:shd w:val="clear" w:color="auto" w:fill="FFFFFF"/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29.  05.2012г                                                                 </w:t>
      </w:r>
      <w:proofErr w:type="spellStart"/>
      <w:r>
        <w:rPr>
          <w:b/>
          <w:bCs/>
          <w:sz w:val="28"/>
          <w:szCs w:val="28"/>
        </w:rPr>
        <w:t>х</w:t>
      </w:r>
      <w:proofErr w:type="gramStart"/>
      <w:r>
        <w:rPr>
          <w:b/>
          <w:bCs/>
          <w:sz w:val="28"/>
          <w:szCs w:val="28"/>
        </w:rPr>
        <w:t>.М</w:t>
      </w:r>
      <w:proofErr w:type="gramEnd"/>
      <w:r>
        <w:rPr>
          <w:b/>
          <w:bCs/>
          <w:sz w:val="28"/>
          <w:szCs w:val="28"/>
        </w:rPr>
        <w:t>еркуловский</w:t>
      </w:r>
      <w:proofErr w:type="spellEnd"/>
      <w:r>
        <w:rPr>
          <w:b/>
          <w:bCs/>
          <w:sz w:val="28"/>
          <w:szCs w:val="28"/>
        </w:rPr>
        <w:t xml:space="preserve">                                      </w:t>
      </w:r>
    </w:p>
    <w:p w:rsidR="00BC1C93" w:rsidRDefault="00BC1C93" w:rsidP="00BC1C93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BC1C93" w:rsidRDefault="00BC1C93" w:rsidP="00BC1C93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BC1C93" w:rsidRDefault="00BC1C93" w:rsidP="00BC1C93">
      <w:pPr>
        <w:shd w:val="clear" w:color="auto" w:fill="FFFFFF"/>
        <w:spacing w:line="240" w:lineRule="exac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ПОСТАНОВЛЕНИЕ №75</w:t>
      </w:r>
    </w:p>
    <w:p w:rsidR="00BC1C93" w:rsidRDefault="00BC1C93" w:rsidP="00BC1C93">
      <w:pPr>
        <w:shd w:val="clear" w:color="auto" w:fill="FFFFFF"/>
        <w:spacing w:line="240" w:lineRule="exact"/>
        <w:rPr>
          <w:sz w:val="28"/>
          <w:szCs w:val="28"/>
        </w:rPr>
      </w:pPr>
    </w:p>
    <w:p w:rsidR="00BC1C93" w:rsidRDefault="00BC1C93" w:rsidP="00BC1C93">
      <w:pPr>
        <w:shd w:val="clear" w:color="auto" w:fill="FFFFFF"/>
        <w:spacing w:line="240" w:lineRule="exact"/>
        <w:rPr>
          <w:sz w:val="28"/>
          <w:szCs w:val="28"/>
        </w:rPr>
      </w:pPr>
    </w:p>
    <w:p w:rsidR="00BC1C93" w:rsidRDefault="00BC1C93" w:rsidP="00BC1C93">
      <w:pPr>
        <w:shd w:val="clear" w:color="auto" w:fill="FFFFFF"/>
        <w:spacing w:line="240" w:lineRule="exact"/>
        <w:rPr>
          <w:sz w:val="28"/>
          <w:szCs w:val="28"/>
        </w:rPr>
      </w:pPr>
    </w:p>
    <w:p w:rsidR="00BC1C93" w:rsidRDefault="00BC1C93" w:rsidP="00BC1C93">
      <w:pPr>
        <w:shd w:val="clear" w:color="auto" w:fill="FFFFFF"/>
        <w:spacing w:line="240" w:lineRule="exact"/>
        <w:rPr>
          <w:sz w:val="28"/>
          <w:szCs w:val="28"/>
        </w:rPr>
      </w:pPr>
    </w:p>
    <w:p w:rsidR="00BC1C93" w:rsidRDefault="00BC1C93" w:rsidP="00BC1C93">
      <w:pPr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</w:t>
      </w:r>
    </w:p>
    <w:p w:rsidR="00BC1C93" w:rsidRDefault="00BC1C93" w:rsidP="00BC1C93">
      <w:pPr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отлова </w:t>
      </w:r>
      <w:proofErr w:type="gramStart"/>
      <w:r>
        <w:rPr>
          <w:sz w:val="28"/>
          <w:szCs w:val="28"/>
        </w:rPr>
        <w:t>безнадзорных</w:t>
      </w:r>
      <w:proofErr w:type="gramEnd"/>
    </w:p>
    <w:p w:rsidR="00BC1C93" w:rsidRDefault="00BC1C93" w:rsidP="00BC1C93">
      <w:pPr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 бродячих животных,</w:t>
      </w:r>
    </w:p>
    <w:p w:rsidR="00BC1C93" w:rsidRDefault="00BC1C93" w:rsidP="00BC1C93">
      <w:pPr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их содержания и изоляции</w:t>
      </w:r>
    </w:p>
    <w:p w:rsidR="00BC1C93" w:rsidRDefault="00BC1C93" w:rsidP="00BC1C93">
      <w:pPr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 территории  Меркуловского</w:t>
      </w:r>
    </w:p>
    <w:p w:rsidR="00BC1C93" w:rsidRDefault="00BC1C93" w:rsidP="00BC1C93">
      <w:pPr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C1C93" w:rsidRDefault="00BC1C93" w:rsidP="00BC1C9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C1C93" w:rsidRDefault="00BC1C93" w:rsidP="00BC1C9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C1C93" w:rsidRDefault="00BC1C93" w:rsidP="00BC1C9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</w:t>
      </w:r>
      <w:r>
        <w:rPr>
          <w:color w:val="000000"/>
          <w:sz w:val="28"/>
          <w:szCs w:val="28"/>
        </w:rPr>
        <w:t xml:space="preserve">Федеральным 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color w:val="000000"/>
            <w:sz w:val="28"/>
            <w:szCs w:val="28"/>
          </w:rPr>
          <w:t>2003 г</w:t>
        </w:r>
      </w:smartTag>
      <w:r>
        <w:rPr>
          <w:color w:val="000000"/>
          <w:sz w:val="28"/>
          <w:szCs w:val="28"/>
        </w:rPr>
        <w:t>. № 131-ФЗ "Об общих принципах организации местного самоуправления в Российской Федерации, областным законом  "О мерах по обеспечению санитарно-эпидемиологического и ветеринарного благополучия в Ростовской  области"</w:t>
      </w:r>
    </w:p>
    <w:p w:rsidR="00BC1C93" w:rsidRDefault="00BC1C93" w:rsidP="00BC1C93">
      <w:pPr>
        <w:spacing w:line="240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BC1C93" w:rsidRDefault="00BC1C93" w:rsidP="00BC1C93">
      <w:pPr>
        <w:pStyle w:val="a3"/>
        <w:numPr>
          <w:ilvl w:val="0"/>
          <w:numId w:val="1"/>
        </w:numPr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>Утвердить прилагаемый</w:t>
      </w:r>
      <w:r>
        <w:rPr>
          <w:color w:val="000000"/>
          <w:sz w:val="28"/>
          <w:szCs w:val="28"/>
        </w:rPr>
        <w:t xml:space="preserve"> Порядок отлова безнадзорных и бродячих животных, их содержания и изоляции на территории  Меркуловского сельского поселения.</w:t>
      </w:r>
    </w:p>
    <w:p w:rsidR="00BC1C93" w:rsidRDefault="00BC1C93" w:rsidP="00BC1C9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 Обнародовать настоящее постановление в информационном бюллетене нормативно правовых актов Администрации  и на официальном сайте в сети «Интернет» по адресу </w:t>
      </w:r>
      <w:proofErr w:type="spellStart"/>
      <w:r>
        <w:rPr>
          <w:szCs w:val="28"/>
          <w:lang w:val="en-US"/>
        </w:rPr>
        <w:t>merkulovskoesp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BC1C93" w:rsidRDefault="00BC1C93" w:rsidP="00BC1C93">
      <w:pPr>
        <w:shd w:val="clear" w:color="auto" w:fill="FFFFFF"/>
        <w:ind w:left="17" w:hanging="17"/>
        <w:jc w:val="both"/>
        <w:rPr>
          <w:sz w:val="28"/>
          <w:szCs w:val="28"/>
        </w:rPr>
      </w:pPr>
    </w:p>
    <w:p w:rsidR="00BC1C93" w:rsidRDefault="00BC1C93" w:rsidP="00BC1C93">
      <w:pPr>
        <w:ind w:left="17" w:hanging="17"/>
        <w:rPr>
          <w:sz w:val="20"/>
          <w:szCs w:val="20"/>
        </w:rPr>
      </w:pPr>
    </w:p>
    <w:p w:rsidR="00BC1C93" w:rsidRDefault="00BC1C93" w:rsidP="00BC1C93">
      <w:pPr>
        <w:ind w:left="17" w:hanging="17"/>
      </w:pPr>
    </w:p>
    <w:p w:rsidR="00BC1C93" w:rsidRDefault="00BC1C93" w:rsidP="00BC1C93">
      <w:pPr>
        <w:ind w:left="17" w:hanging="17"/>
      </w:pPr>
    </w:p>
    <w:p w:rsidR="00BC1C93" w:rsidRDefault="00BC1C93" w:rsidP="00BC1C93">
      <w:pPr>
        <w:pStyle w:val="1"/>
        <w:spacing w:line="240" w:lineRule="exact"/>
        <w:ind w:left="17" w:hanging="17"/>
        <w:jc w:val="both"/>
      </w:pPr>
      <w:r>
        <w:t>Глава  Меркуловского</w:t>
      </w:r>
    </w:p>
    <w:p w:rsidR="00BC1C93" w:rsidRDefault="00BC1C93" w:rsidP="00BC1C93">
      <w:pPr>
        <w:pStyle w:val="4"/>
        <w:spacing w:before="0" w:after="0" w:line="240" w:lineRule="exact"/>
        <w:ind w:left="17" w:hanging="17"/>
        <w:rPr>
          <w:b w:val="0"/>
        </w:rPr>
      </w:pPr>
      <w:r>
        <w:rPr>
          <w:b w:val="0"/>
        </w:rPr>
        <w:t xml:space="preserve">сельского  поселения                                                </w:t>
      </w:r>
      <w:proofErr w:type="spellStart"/>
      <w:r>
        <w:rPr>
          <w:b w:val="0"/>
        </w:rPr>
        <w:t>А.А.Мутилин</w:t>
      </w:r>
      <w:proofErr w:type="spellEnd"/>
    </w:p>
    <w:p w:rsidR="00BC1C93" w:rsidRDefault="00BC1C93" w:rsidP="00BC1C93"/>
    <w:p w:rsidR="00BC1C93" w:rsidRDefault="00BC1C93" w:rsidP="00BC1C93"/>
    <w:p w:rsidR="00BC1C93" w:rsidRDefault="00BC1C93" w:rsidP="00BC1C93"/>
    <w:p w:rsidR="00BC1C93" w:rsidRDefault="00BC1C93" w:rsidP="00BC1C93"/>
    <w:p w:rsidR="00BC1C93" w:rsidRDefault="00BC1C93" w:rsidP="00BC1C93"/>
    <w:p w:rsidR="00BC1C93" w:rsidRDefault="00BC1C93" w:rsidP="00BC1C9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BC1C93" w:rsidRDefault="00BC1C93" w:rsidP="00BC1C93">
      <w:pPr>
        <w:pStyle w:val="a3"/>
        <w:rPr>
          <w:sz w:val="28"/>
          <w:szCs w:val="28"/>
        </w:rPr>
      </w:pPr>
    </w:p>
    <w:p w:rsidR="00BC1C93" w:rsidRDefault="00BC1C93" w:rsidP="00BC1C9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1C93" w:rsidRDefault="00BC1C93" w:rsidP="00BC1C93">
      <w:pPr>
        <w:pStyle w:val="a3"/>
        <w:rPr>
          <w:sz w:val="28"/>
          <w:szCs w:val="28"/>
        </w:rPr>
      </w:pPr>
    </w:p>
    <w:p w:rsidR="00BC1C93" w:rsidRDefault="00BC1C93" w:rsidP="00BC1C93">
      <w:pPr>
        <w:pStyle w:val="a3"/>
        <w:rPr>
          <w:sz w:val="28"/>
          <w:szCs w:val="28"/>
        </w:rPr>
      </w:pPr>
    </w:p>
    <w:p w:rsidR="00BC1C93" w:rsidRDefault="00BC1C93" w:rsidP="00BC1C93">
      <w:pPr>
        <w:pStyle w:val="a3"/>
        <w:rPr>
          <w:sz w:val="28"/>
          <w:szCs w:val="28"/>
        </w:rPr>
      </w:pPr>
    </w:p>
    <w:p w:rsidR="00BC1C93" w:rsidRDefault="00BC1C93" w:rsidP="00BC1C93">
      <w:pPr>
        <w:pStyle w:val="a3"/>
        <w:rPr>
          <w:sz w:val="28"/>
          <w:szCs w:val="28"/>
        </w:rPr>
      </w:pPr>
    </w:p>
    <w:p w:rsidR="00BC1C93" w:rsidRDefault="00BC1C93" w:rsidP="00BC1C9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УТВЕРЖДЕН</w:t>
      </w:r>
    </w:p>
    <w:p w:rsidR="00BC1C93" w:rsidRDefault="00BC1C93" w:rsidP="00BC1C9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постановлением администрации</w:t>
      </w:r>
    </w:p>
    <w:p w:rsidR="00BC1C93" w:rsidRDefault="00BC1C93" w:rsidP="00BC1C93">
      <w:pPr>
        <w:pStyle w:val="a3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Меркуловского сельского поселения            </w:t>
      </w:r>
    </w:p>
    <w:p w:rsidR="00BC1C93" w:rsidRDefault="00BC1C93" w:rsidP="00BC1C9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>от      29   . 05.2012  № 75</w:t>
      </w:r>
    </w:p>
    <w:p w:rsidR="00BC1C93" w:rsidRDefault="00BC1C93" w:rsidP="00BC1C93">
      <w:pPr>
        <w:pStyle w:val="a3"/>
        <w:rPr>
          <w:color w:val="000000"/>
          <w:sz w:val="28"/>
          <w:szCs w:val="28"/>
        </w:rPr>
      </w:pPr>
    </w:p>
    <w:p w:rsidR="00BC1C93" w:rsidRDefault="00BC1C93" w:rsidP="00BC1C93">
      <w:pPr>
        <w:pStyle w:val="a3"/>
        <w:rPr>
          <w:color w:val="000000"/>
          <w:sz w:val="28"/>
          <w:szCs w:val="28"/>
        </w:rPr>
      </w:pPr>
    </w:p>
    <w:p w:rsidR="00BC1C93" w:rsidRDefault="00BC1C93" w:rsidP="00BC1C93">
      <w:pPr>
        <w:pStyle w:val="a3"/>
        <w:rPr>
          <w:color w:val="000000"/>
          <w:sz w:val="28"/>
          <w:szCs w:val="28"/>
        </w:rPr>
      </w:pPr>
    </w:p>
    <w:p w:rsidR="00BC1C93" w:rsidRDefault="00BC1C93" w:rsidP="00BC1C93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 отлова безнадзорных и бродячих животных, </w:t>
      </w:r>
    </w:p>
    <w:p w:rsidR="00BC1C93" w:rsidRDefault="00BC1C93" w:rsidP="00BC1C93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их содержания и изоляции на территории  Меркуловского сельского поселения</w:t>
      </w:r>
    </w:p>
    <w:p w:rsidR="00BC1C93" w:rsidRDefault="00BC1C93" w:rsidP="00BC1C93">
      <w:pPr>
        <w:pStyle w:val="a3"/>
        <w:rPr>
          <w:color w:val="000000"/>
          <w:sz w:val="28"/>
          <w:szCs w:val="28"/>
        </w:rPr>
      </w:pPr>
    </w:p>
    <w:p w:rsidR="00BC1C93" w:rsidRDefault="00BC1C93" w:rsidP="00BC1C93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Основные понятия</w:t>
      </w:r>
    </w:p>
    <w:p w:rsidR="00BC1C93" w:rsidRDefault="00BC1C93" w:rsidP="00BC1C9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Основные понятия и их определения, используемые в настоящем Порядке: </w:t>
      </w:r>
    </w:p>
    <w:p w:rsidR="00BC1C93" w:rsidRDefault="00BC1C93" w:rsidP="00BC1C93">
      <w:pPr>
        <w:pStyle w:val="a3"/>
        <w:rPr>
          <w:sz w:val="28"/>
          <w:szCs w:val="28"/>
        </w:rPr>
      </w:pPr>
      <w:r>
        <w:rPr>
          <w:sz w:val="28"/>
          <w:szCs w:val="28"/>
        </w:rPr>
        <w:t>-безнадзорное домашнее животное - собака или кошка, не имеющие непосредственного надзора со стороны владельца по причине временного выбытия из его владения, или отказа владельца от своих прав на животное, или неизвестности владельца, в том числе бродячее домашнее животное;</w:t>
      </w:r>
    </w:p>
    <w:p w:rsidR="00BC1C93" w:rsidRDefault="00BC1C93" w:rsidP="00BC1C93">
      <w:pPr>
        <w:pStyle w:val="a3"/>
        <w:rPr>
          <w:sz w:val="28"/>
          <w:szCs w:val="28"/>
        </w:rPr>
      </w:pPr>
      <w:r>
        <w:rPr>
          <w:sz w:val="28"/>
          <w:szCs w:val="28"/>
        </w:rPr>
        <w:t>-бродячее домашнее животное - собака или кошка, не имеющие признаков принадлежности владельцу (ошейник, клеймо, жетон, намордник и прочее), независимо от породы и назначения, находящиеся без владельца на улице, и в других общественных местах;</w:t>
      </w:r>
    </w:p>
    <w:p w:rsidR="00BC1C93" w:rsidRDefault="00BC1C93" w:rsidP="00BC1C93">
      <w:pPr>
        <w:pStyle w:val="a3"/>
        <w:rPr>
          <w:sz w:val="28"/>
          <w:szCs w:val="28"/>
        </w:rPr>
      </w:pPr>
      <w:r>
        <w:rPr>
          <w:sz w:val="28"/>
          <w:szCs w:val="28"/>
        </w:rPr>
        <w:t>-биологические отходы - трупы животных и птиц;</w:t>
      </w:r>
    </w:p>
    <w:p w:rsidR="00BC1C93" w:rsidRDefault="00BC1C93" w:rsidP="00BC1C93">
      <w:pPr>
        <w:pStyle w:val="a3"/>
        <w:rPr>
          <w:sz w:val="28"/>
          <w:szCs w:val="28"/>
        </w:rPr>
      </w:pPr>
      <w:r>
        <w:rPr>
          <w:sz w:val="28"/>
          <w:szCs w:val="28"/>
        </w:rPr>
        <w:t>владелец домашнего животного - физическое или юридическое лицо, осуществляющее уход и надзор за животным, которое постоянно проживает на территории, принадлежащей данному лицу;</w:t>
      </w:r>
    </w:p>
    <w:p w:rsidR="00BC1C93" w:rsidRDefault="00BC1C93" w:rsidP="00BC1C93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-домашнее животное - собака или кошка, находящиеся на содержании и под надзором владельца в его жилом помещении или на территории, принадлежащей данному лицу;</w:t>
      </w:r>
      <w:proofErr w:type="gramEnd"/>
    </w:p>
    <w:p w:rsidR="00BC1C93" w:rsidRDefault="00BC1C93" w:rsidP="00BC1C93">
      <w:pPr>
        <w:pStyle w:val="a3"/>
        <w:rPr>
          <w:sz w:val="28"/>
          <w:szCs w:val="28"/>
        </w:rPr>
      </w:pPr>
      <w:r>
        <w:rPr>
          <w:sz w:val="28"/>
          <w:szCs w:val="28"/>
        </w:rPr>
        <w:t>-эвтаназия - быстрое и безболезненное гуманное умерщвление животного, не сопровождающееся у него чувством тревоги и страха.</w:t>
      </w:r>
    </w:p>
    <w:p w:rsidR="00BC1C93" w:rsidRDefault="00BC1C93" w:rsidP="00BC1C9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2. Общие положения</w:t>
      </w:r>
    </w:p>
    <w:p w:rsidR="00BC1C93" w:rsidRDefault="00BC1C93" w:rsidP="00BC1C93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Безнадзорные и бродячие домашние животные, находящиеся в общественных местах, подлежат отлову в целях предупреждения и распространения болезней, общих для человека и животных, обеспечения порядка и спокойствия населения.</w:t>
      </w:r>
    </w:p>
    <w:p w:rsidR="00BC1C93" w:rsidRDefault="00BC1C93" w:rsidP="00BC1C93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>В случае угрозы возникновения и массового распространения особо опасных инфекционных болезней, общих для человека и животных, решение администрации  Меркуловского сельского поселения (далее - Администрация) об отлове безнадзорных домашних животных должно приниматься немедленно на основании информации</w:t>
      </w:r>
      <w:r>
        <w:rPr>
          <w:color w:val="000000"/>
          <w:sz w:val="28"/>
          <w:szCs w:val="28"/>
        </w:rPr>
        <w:t xml:space="preserve"> государственной ветеринарной и (или) государственной санитарно-эпидемиологических служб. </w:t>
      </w:r>
      <w:r>
        <w:rPr>
          <w:sz w:val="28"/>
          <w:szCs w:val="28"/>
        </w:rPr>
        <w:t>Отлов безнадзорных и бродячих животных (далее – отлов), а также подбор, вывоз и утилизация биологических отходов осуществляется исполнителем муниципального заказа (далее – исполнитель), размещенного в установленном действующим законодательством порядке.</w:t>
      </w:r>
    </w:p>
    <w:p w:rsidR="00BC1C93" w:rsidRDefault="00BC1C93" w:rsidP="00BC1C93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Условия отлова бродячих и безнадзорных животных </w:t>
      </w:r>
    </w:p>
    <w:p w:rsidR="00BC1C93" w:rsidRDefault="00BC1C93" w:rsidP="00BC1C93">
      <w:pPr>
        <w:pStyle w:val="a3"/>
        <w:rPr>
          <w:sz w:val="28"/>
          <w:szCs w:val="28"/>
        </w:rPr>
      </w:pPr>
      <w:r>
        <w:rPr>
          <w:sz w:val="28"/>
          <w:szCs w:val="28"/>
        </w:rPr>
        <w:t>3.1. Отлов и транспортировка бродячих и безнадзорных животных осуществляются, основываясь на принципах гуманного отношения к животным и соблюдения норм общественной нравственности, порядка и спокойствия населения.</w:t>
      </w:r>
    </w:p>
    <w:p w:rsidR="00BC1C93" w:rsidRDefault="00BC1C93" w:rsidP="00BC1C93">
      <w:pPr>
        <w:pStyle w:val="a3"/>
        <w:rPr>
          <w:sz w:val="28"/>
          <w:szCs w:val="28"/>
        </w:rPr>
      </w:pPr>
      <w:r>
        <w:rPr>
          <w:sz w:val="28"/>
          <w:szCs w:val="28"/>
        </w:rPr>
        <w:t>3.2. Отлов осуществляется только на основании письменных заявок.</w:t>
      </w:r>
    </w:p>
    <w:p w:rsidR="00BC1C93" w:rsidRDefault="00BC1C93" w:rsidP="00BC1C93">
      <w:pPr>
        <w:pStyle w:val="a3"/>
        <w:rPr>
          <w:color w:val="000000"/>
          <w:sz w:val="28"/>
          <w:szCs w:val="28"/>
        </w:rPr>
      </w:pPr>
      <w:r>
        <w:rPr>
          <w:sz w:val="28"/>
          <w:szCs w:val="28"/>
        </w:rPr>
        <w:t>3.3. Отлову подлежат все бродячие и безнадзорные животные. В первую очередь отлову подлежат животные агрессивные по отношению к людям и другим животным, больные, а также находящиеся:</w:t>
      </w:r>
    </w:p>
    <w:p w:rsidR="00BC1C93" w:rsidRDefault="00BC1C93" w:rsidP="00BC1C9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территориях детских дошкольных учреждений, школ и других учебных заведений;</w:t>
      </w:r>
    </w:p>
    <w:p w:rsidR="00BC1C93" w:rsidRDefault="00BC1C93" w:rsidP="00BC1C9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территориях учреждений здравоохранения;</w:t>
      </w:r>
    </w:p>
    <w:p w:rsidR="00BC1C93" w:rsidRDefault="00BC1C93" w:rsidP="00BC1C9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территориях учреждений культуры;</w:t>
      </w:r>
    </w:p>
    <w:p w:rsidR="00BC1C93" w:rsidRDefault="00BC1C93" w:rsidP="00BC1C9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территориях спортивных учреждений и сооружений;</w:t>
      </w:r>
    </w:p>
    <w:p w:rsidR="00BC1C93" w:rsidRDefault="00BC1C93" w:rsidP="00BC1C9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территориях рынков и в иных общественных местах;</w:t>
      </w:r>
    </w:p>
    <w:p w:rsidR="00BC1C93" w:rsidRDefault="00BC1C93" w:rsidP="00BC1C9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территориях парков и скверов;</w:t>
      </w:r>
    </w:p>
    <w:p w:rsidR="00BC1C93" w:rsidRDefault="00BC1C93" w:rsidP="00BC1C9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территориях многоквартирных жилых домов;</w:t>
      </w:r>
    </w:p>
    <w:p w:rsidR="00BC1C93" w:rsidRDefault="00BC1C93" w:rsidP="00BC1C9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территориях мест массового купания населения;</w:t>
      </w:r>
    </w:p>
    <w:p w:rsidR="00BC1C93" w:rsidRDefault="00BC1C93" w:rsidP="00BC1C9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общественном транспорте;</w:t>
      </w:r>
    </w:p>
    <w:p w:rsidR="00BC1C93" w:rsidRDefault="00BC1C93" w:rsidP="00BC1C9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улично-дорожной сети и создающие опасность для движения транспорта и (или) пешеходов;</w:t>
      </w:r>
    </w:p>
    <w:p w:rsidR="00BC1C93" w:rsidRDefault="00BC1C93" w:rsidP="00BC1C9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территориях улиц индивидуальной жилой застройки.</w:t>
      </w:r>
    </w:p>
    <w:p w:rsidR="00BC1C93" w:rsidRDefault="00BC1C93" w:rsidP="00BC1C9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Отлов животных в подъездах, подвалах, технических подпольях, тепловых пунктах, на чердаках зданий осуществляется при условии сопровождения работниками управляющих организаций или представителей предприятий, организаций, учреждений.</w:t>
      </w:r>
    </w:p>
    <w:p w:rsidR="00BC1C93" w:rsidRDefault="00BC1C93" w:rsidP="00BC1C93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>
        <w:rPr>
          <w:sz w:val="28"/>
          <w:szCs w:val="28"/>
        </w:rPr>
        <w:t>До создания условий для временного содержания, изоляции и использования отловленных животных,</w:t>
      </w:r>
      <w:r>
        <w:rPr>
          <w:color w:val="000000"/>
          <w:sz w:val="28"/>
          <w:szCs w:val="28"/>
        </w:rPr>
        <w:t xml:space="preserve"> отлов по поступившим заявкам, а также экстренное удаление животных, представляющих опасность для окружающих, производится путем эвтаназии (проведения инъекции с применением специальных препаратов с помощью метательного или пневматического</w:t>
      </w:r>
      <w:r>
        <w:rPr>
          <w:sz w:val="28"/>
          <w:szCs w:val="28"/>
        </w:rPr>
        <w:t xml:space="preserve"> оружия). При использовании и применении этого оружия исполнитель руководствуется Федеральным законом от 13 декабря </w:t>
      </w:r>
      <w:smartTag w:uri="urn:schemas-microsoft-com:office:smarttags" w:element="metricconverter">
        <w:smartTagPr>
          <w:attr w:name="ProductID" w:val="1996 г"/>
        </w:smartTagPr>
        <w:r>
          <w:rPr>
            <w:sz w:val="28"/>
            <w:szCs w:val="28"/>
          </w:rPr>
          <w:t>1996 г</w:t>
        </w:r>
      </w:smartTag>
      <w:r>
        <w:rPr>
          <w:sz w:val="28"/>
          <w:szCs w:val="28"/>
        </w:rPr>
        <w:t>. № 150-ФЗ "Об оружии". Условия хранения и применения препаратов должны соответствовать требованиям действующих нормативных актов.</w:t>
      </w:r>
    </w:p>
    <w:p w:rsidR="00BC1C93" w:rsidRDefault="00BC1C93" w:rsidP="00BC1C93">
      <w:pPr>
        <w:pStyle w:val="a3"/>
        <w:rPr>
          <w:sz w:val="28"/>
          <w:szCs w:val="28"/>
        </w:rPr>
      </w:pPr>
      <w:bookmarkStart w:id="0" w:name="sub_18"/>
      <w:r>
        <w:rPr>
          <w:sz w:val="28"/>
          <w:szCs w:val="28"/>
        </w:rPr>
        <w:t>3.5. Исполнителю запрещается:</w:t>
      </w:r>
    </w:p>
    <w:bookmarkEnd w:id="0"/>
    <w:p w:rsidR="00BC1C93" w:rsidRDefault="00BC1C93" w:rsidP="00BC1C93">
      <w:pPr>
        <w:pStyle w:val="a3"/>
        <w:rPr>
          <w:sz w:val="28"/>
          <w:szCs w:val="28"/>
        </w:rPr>
      </w:pPr>
      <w:r>
        <w:rPr>
          <w:sz w:val="28"/>
          <w:szCs w:val="28"/>
        </w:rPr>
        <w:t>- жестоко обращаться с отловленными бродячими и безнадзорными животными при их транспортировке и временном содержании;</w:t>
      </w:r>
    </w:p>
    <w:p w:rsidR="00BC1C93" w:rsidRDefault="00BC1C93" w:rsidP="00BC1C93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присваивать себе отловленных животных, продавать и передавать их частным лицам или иным организациям;</w:t>
      </w:r>
    </w:p>
    <w:p w:rsidR="00BC1C93" w:rsidRDefault="00BC1C93" w:rsidP="00BC1C93">
      <w:pPr>
        <w:pStyle w:val="a3"/>
        <w:rPr>
          <w:sz w:val="28"/>
          <w:szCs w:val="28"/>
        </w:rPr>
      </w:pPr>
      <w:r>
        <w:rPr>
          <w:sz w:val="28"/>
          <w:szCs w:val="28"/>
        </w:rPr>
        <w:t>- изымать животных из квартир и с территории частных домовладений без согласия собственников или постановления суда. Принудительное изъятие домашнего животного у владельца не допускается, за исключением случаев, предусмотренных действующим законодательством;</w:t>
      </w:r>
    </w:p>
    <w:p w:rsidR="00BC1C93" w:rsidRDefault="00BC1C93" w:rsidP="00BC1C93">
      <w:pPr>
        <w:pStyle w:val="a3"/>
        <w:rPr>
          <w:sz w:val="28"/>
          <w:szCs w:val="28"/>
        </w:rPr>
      </w:pPr>
      <w:r>
        <w:rPr>
          <w:sz w:val="28"/>
          <w:szCs w:val="28"/>
        </w:rPr>
        <w:t>- снимать собак с привязи у магазинов, аптек, предприятий коммунального обслуживания и др.;</w:t>
      </w:r>
    </w:p>
    <w:p w:rsidR="00BC1C93" w:rsidRDefault="00BC1C93" w:rsidP="00BC1C9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выбрасывать или закапывать биологические отходы. </w:t>
      </w:r>
    </w:p>
    <w:p w:rsidR="00BC1C93" w:rsidRDefault="00BC1C93" w:rsidP="00BC1C93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Организация работы по отлову бродячих и безнадзорных животных</w:t>
      </w:r>
    </w:p>
    <w:p w:rsidR="00BC1C93" w:rsidRDefault="00BC1C93" w:rsidP="00BC1C9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Заявки на выполнение работы по отлову в адрес исполнителя оформляет Администрация в рамках муниципального контракта (договора) с предварительным уведомлением населения за 3 дня. Информация о необходимости подбора, вывоза и утилизации биологических отходов принимается от должностных, юридических лиц, индивидуальных предпринимателей и физических лиц.</w:t>
      </w:r>
    </w:p>
    <w:p w:rsidR="00BC1C93" w:rsidRDefault="00BC1C93" w:rsidP="00BC1C9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Выполнение работы по отлову осуществляется исполнителем в соответствии с заявками, указанными в пункте 4.1 настоящего Порядка, с 09.00 до 17.00, кроме выходных и праздничных дней. В выходные и праздничные дни, а также в экстренных случаях можно обращаться в единую дежурно-диспетчерскую службу по телефону 216-61. </w:t>
      </w:r>
    </w:p>
    <w:p w:rsidR="00BC1C93" w:rsidRDefault="00BC1C93" w:rsidP="00BC1C93">
      <w:pPr>
        <w:pStyle w:val="a3"/>
        <w:rPr>
          <w:color w:val="000000"/>
          <w:sz w:val="28"/>
          <w:szCs w:val="28"/>
        </w:rPr>
      </w:pPr>
      <w:bookmarkStart w:id="1" w:name="sub_20"/>
      <w:r>
        <w:rPr>
          <w:color w:val="000000"/>
          <w:sz w:val="28"/>
          <w:szCs w:val="28"/>
        </w:rPr>
        <w:t>4.3. Утилизация биологических отходов осуществляется в соответствии с требованиями действующего законодательства.</w:t>
      </w:r>
    </w:p>
    <w:p w:rsidR="00BC1C93" w:rsidRDefault="00BC1C93" w:rsidP="00BC1C93">
      <w:pPr>
        <w:pStyle w:val="a3"/>
        <w:rPr>
          <w:b/>
          <w:bCs/>
          <w:sz w:val="28"/>
          <w:szCs w:val="28"/>
        </w:rPr>
      </w:pPr>
      <w:bookmarkStart w:id="2" w:name="sub_24"/>
      <w:bookmarkEnd w:id="1"/>
      <w:r>
        <w:rPr>
          <w:b/>
          <w:bCs/>
          <w:sz w:val="28"/>
          <w:szCs w:val="28"/>
        </w:rPr>
        <w:t>5. Отчетность и контроль</w:t>
      </w:r>
      <w:bookmarkStart w:id="3" w:name="sub_25"/>
      <w:bookmarkEnd w:id="2"/>
    </w:p>
    <w:bookmarkEnd w:id="3"/>
    <w:p w:rsidR="00BC1C93" w:rsidRDefault="00BC1C93" w:rsidP="00BC1C93">
      <w:pPr>
        <w:pStyle w:val="a3"/>
        <w:rPr>
          <w:sz w:val="28"/>
          <w:szCs w:val="28"/>
        </w:rPr>
      </w:pPr>
      <w:r>
        <w:rPr>
          <w:sz w:val="28"/>
          <w:szCs w:val="28"/>
        </w:rPr>
        <w:t>5.1. Исполнитель представляет отчет о проделанной работе в соответствии с муниципальным контрактом (договором) и настоящим Порядком.</w:t>
      </w:r>
    </w:p>
    <w:p w:rsidR="00BC1C93" w:rsidRDefault="00BC1C93" w:rsidP="00BC1C93">
      <w:pPr>
        <w:pStyle w:val="a3"/>
        <w:rPr>
          <w:sz w:val="28"/>
          <w:szCs w:val="28"/>
        </w:rPr>
      </w:pPr>
      <w:bookmarkStart w:id="4" w:name="sub_26"/>
      <w:r>
        <w:rPr>
          <w:sz w:val="28"/>
          <w:szCs w:val="28"/>
        </w:rPr>
        <w:t xml:space="preserve">5.2.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настоящего Порядка осуществляет администрация поселения.</w:t>
      </w:r>
    </w:p>
    <w:p w:rsidR="00BC1C93" w:rsidRDefault="00BC1C93" w:rsidP="00BC1C93">
      <w:pPr>
        <w:pStyle w:val="a3"/>
        <w:rPr>
          <w:sz w:val="28"/>
          <w:szCs w:val="28"/>
        </w:rPr>
      </w:pPr>
    </w:p>
    <w:p w:rsidR="00BC1C93" w:rsidRDefault="00BC1C93" w:rsidP="00BC1C93">
      <w:pPr>
        <w:pStyle w:val="a3"/>
        <w:rPr>
          <w:sz w:val="28"/>
          <w:szCs w:val="28"/>
        </w:rPr>
      </w:pPr>
    </w:p>
    <w:p w:rsidR="00BC1C93" w:rsidRDefault="00BC1C93" w:rsidP="00BC1C9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Специалист                                         Н.Г.Меркулова</w:t>
      </w:r>
    </w:p>
    <w:bookmarkEnd w:id="4"/>
    <w:p w:rsidR="00BC1C93" w:rsidRDefault="00BC1C93" w:rsidP="00BC1C93">
      <w:pPr>
        <w:pStyle w:val="a3"/>
        <w:rPr>
          <w:color w:val="000000"/>
          <w:sz w:val="28"/>
          <w:szCs w:val="28"/>
        </w:rPr>
      </w:pPr>
    </w:p>
    <w:p w:rsidR="00BC1C93" w:rsidRDefault="00BC1C93" w:rsidP="00BC1C93">
      <w:pPr>
        <w:rPr>
          <w:sz w:val="20"/>
          <w:szCs w:val="20"/>
        </w:rPr>
      </w:pPr>
    </w:p>
    <w:p w:rsidR="00BC1C93" w:rsidRDefault="00BC1C93" w:rsidP="00BC1C93"/>
    <w:p w:rsidR="006B3817" w:rsidRDefault="006B3817"/>
    <w:sectPr w:rsidR="006B3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44F26"/>
    <w:multiLevelType w:val="hybridMultilevel"/>
    <w:tmpl w:val="B1220BE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C1C93"/>
    <w:rsid w:val="006B3817"/>
    <w:rsid w:val="00BC1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1C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C1C9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C93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BC1C9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BC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5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1126</Words>
  <Characters>6420</Characters>
  <Application>Microsoft Office Word</Application>
  <DocSecurity>0</DocSecurity>
  <Lines>53</Lines>
  <Paragraphs>15</Paragraphs>
  <ScaleCrop>false</ScaleCrop>
  <Company/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2020-08-19T12:40:00Z</dcterms:created>
  <dcterms:modified xsi:type="dcterms:W3CDTF">2020-08-19T12:40:00Z</dcterms:modified>
</cp:coreProperties>
</file>