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D0" w:rsidRPr="00A3518D" w:rsidRDefault="00FD68D0" w:rsidP="00FD68D0">
      <w:pPr>
        <w:pStyle w:val="1"/>
        <w:rPr>
          <w:b/>
          <w:bCs/>
          <w:sz w:val="24"/>
          <w:szCs w:val="24"/>
        </w:rPr>
      </w:pPr>
      <w:r w:rsidRPr="00A3518D">
        <w:rPr>
          <w:b/>
          <w:bCs/>
          <w:sz w:val="24"/>
          <w:szCs w:val="24"/>
        </w:rPr>
        <w:t>П Р О Т О К О Л</w:t>
      </w:r>
      <w:r w:rsidR="00C64A34" w:rsidRPr="00A3518D">
        <w:rPr>
          <w:b/>
          <w:bCs/>
          <w:sz w:val="24"/>
          <w:szCs w:val="24"/>
        </w:rPr>
        <w:t xml:space="preserve"> № 1</w:t>
      </w:r>
    </w:p>
    <w:p w:rsidR="00FD68D0" w:rsidRPr="00A3518D" w:rsidRDefault="00FD68D0" w:rsidP="00FD68D0">
      <w:pPr>
        <w:jc w:val="center"/>
        <w:rPr>
          <w:b/>
          <w:bCs/>
        </w:rPr>
      </w:pPr>
    </w:p>
    <w:p w:rsidR="00162A73" w:rsidRPr="00A3518D" w:rsidRDefault="00162A73" w:rsidP="00162A73">
      <w:pPr>
        <w:pStyle w:val="a4"/>
        <w:jc w:val="center"/>
        <w:rPr>
          <w:b/>
          <w:bCs/>
          <w:sz w:val="24"/>
          <w:szCs w:val="24"/>
        </w:rPr>
      </w:pPr>
      <w:r w:rsidRPr="00A3518D">
        <w:rPr>
          <w:b/>
          <w:color w:val="000000"/>
          <w:spacing w:val="-4"/>
          <w:sz w:val="24"/>
          <w:szCs w:val="24"/>
        </w:rPr>
        <w:t>Заседания</w:t>
      </w:r>
      <w:r w:rsidR="007652D2" w:rsidRPr="00A3518D">
        <w:rPr>
          <w:b/>
          <w:color w:val="000000"/>
          <w:spacing w:val="-4"/>
          <w:sz w:val="24"/>
          <w:szCs w:val="24"/>
        </w:rPr>
        <w:t xml:space="preserve"> постоянной комиссии  Собрания депутатов </w:t>
      </w:r>
      <w:r w:rsidR="004F1DCE">
        <w:rPr>
          <w:b/>
          <w:color w:val="000000"/>
          <w:spacing w:val="-4"/>
          <w:sz w:val="24"/>
          <w:szCs w:val="24"/>
        </w:rPr>
        <w:t>Меркуловского</w:t>
      </w:r>
      <w:r w:rsidR="007652D2" w:rsidRPr="00A3518D">
        <w:rPr>
          <w:b/>
          <w:color w:val="000000"/>
          <w:spacing w:val="-4"/>
          <w:sz w:val="24"/>
          <w:szCs w:val="24"/>
        </w:rPr>
        <w:t xml:space="preserve"> сельского поселения по бюджету, налогам и </w:t>
      </w:r>
      <w:r w:rsidRPr="00A3518D">
        <w:rPr>
          <w:b/>
          <w:color w:val="000000"/>
          <w:spacing w:val="-4"/>
          <w:sz w:val="24"/>
          <w:szCs w:val="24"/>
        </w:rPr>
        <w:t xml:space="preserve"> собственности</w:t>
      </w:r>
    </w:p>
    <w:p w:rsidR="00B94206" w:rsidRPr="00A3518D" w:rsidRDefault="00B94206" w:rsidP="00FD68D0">
      <w:pPr>
        <w:jc w:val="center"/>
        <w:rPr>
          <w:b/>
        </w:rPr>
      </w:pPr>
    </w:p>
    <w:p w:rsidR="00FD68D0" w:rsidRPr="00A3518D" w:rsidRDefault="00445EC3" w:rsidP="00FD68D0">
      <w:r w:rsidRPr="0045411D">
        <w:t>0</w:t>
      </w:r>
      <w:r w:rsidR="004F1DCE">
        <w:t>7</w:t>
      </w:r>
      <w:r w:rsidRPr="0045411D">
        <w:t xml:space="preserve"> </w:t>
      </w:r>
      <w:r w:rsidR="00151AAE" w:rsidRPr="00070B04">
        <w:t xml:space="preserve"> </w:t>
      </w:r>
      <w:r w:rsidR="00FD6E81">
        <w:t>июля  20</w:t>
      </w:r>
      <w:r w:rsidR="00FD6E81" w:rsidRPr="0045411D">
        <w:t>20</w:t>
      </w:r>
      <w:r w:rsidR="00FD68D0" w:rsidRPr="00A3518D">
        <w:t xml:space="preserve"> года                                </w:t>
      </w:r>
      <w:r w:rsidR="00604774" w:rsidRPr="00A3518D">
        <w:t xml:space="preserve">                     </w:t>
      </w:r>
      <w:r w:rsidR="00FD68D0" w:rsidRPr="00A3518D">
        <w:t xml:space="preserve">       </w:t>
      </w:r>
      <w:r w:rsidR="00151AAE" w:rsidRPr="00070B04">
        <w:t xml:space="preserve">                            </w:t>
      </w:r>
      <w:r w:rsidR="00FD68D0" w:rsidRPr="00A3518D">
        <w:t xml:space="preserve">   </w:t>
      </w:r>
      <w:r w:rsidR="007652D2" w:rsidRPr="00A3518D">
        <w:t>х.</w:t>
      </w:r>
      <w:r w:rsidR="00F76F25">
        <w:t xml:space="preserve"> </w:t>
      </w:r>
      <w:r w:rsidR="004F1DCE">
        <w:t>Меркуловский</w:t>
      </w:r>
    </w:p>
    <w:p w:rsidR="00FD68D0" w:rsidRPr="00A3518D" w:rsidRDefault="00FD68D0" w:rsidP="00FD68D0">
      <w:pPr>
        <w:jc w:val="both"/>
      </w:pPr>
    </w:p>
    <w:p w:rsidR="00FD68D0" w:rsidRPr="00A3518D" w:rsidRDefault="00C64A34" w:rsidP="00FD68D0">
      <w:r w:rsidRPr="007D30E7">
        <w:t xml:space="preserve">Председатель: </w:t>
      </w:r>
      <w:r w:rsidR="007D30E7" w:rsidRPr="007D30E7">
        <w:t>Мутилина Елена Анатольевна</w:t>
      </w:r>
    </w:p>
    <w:p w:rsidR="00FD68D0" w:rsidRPr="00A3518D" w:rsidRDefault="00FD68D0" w:rsidP="00FD68D0">
      <w:pPr>
        <w:jc w:val="both"/>
      </w:pPr>
    </w:p>
    <w:p w:rsidR="00FD68D0" w:rsidRPr="00A3518D" w:rsidRDefault="00FD68D0" w:rsidP="00FD68D0">
      <w:r w:rsidRPr="00A3518D">
        <w:t xml:space="preserve">       Из  3  членов </w:t>
      </w:r>
      <w:r w:rsidR="007652D2" w:rsidRPr="00A3518D">
        <w:t xml:space="preserve"> комиссии по бюджету,</w:t>
      </w:r>
      <w:r w:rsidR="003E3BA1">
        <w:t xml:space="preserve">финансам, налогам, муниципальной собственности, аграрным  и земельным вопросам </w:t>
      </w:r>
      <w:r w:rsidR="007652D2" w:rsidRPr="00A3518D">
        <w:t xml:space="preserve"> </w:t>
      </w:r>
      <w:r w:rsidR="003E3BA1">
        <w:t>на заседании присутствовали  3 (Николаева Е.И.., Шпынев Д.М., Лиховидов И.И</w:t>
      </w:r>
      <w:r w:rsidR="00C64A34" w:rsidRPr="00A3518D">
        <w:t>.</w:t>
      </w:r>
      <w:r w:rsidRPr="00A3518D">
        <w:t>).</w:t>
      </w:r>
    </w:p>
    <w:p w:rsidR="00FD68D0" w:rsidRPr="00A3518D" w:rsidRDefault="00FD68D0" w:rsidP="00FD68D0"/>
    <w:p w:rsidR="00B94206" w:rsidRPr="00151AAE" w:rsidRDefault="00FD68D0" w:rsidP="00A3518D">
      <w:pPr>
        <w:jc w:val="center"/>
      </w:pPr>
      <w:r w:rsidRPr="00A3518D">
        <w:t>СЛУШАЛИ:</w:t>
      </w:r>
    </w:p>
    <w:p w:rsidR="00270C48" w:rsidRPr="00A3518D" w:rsidRDefault="00FD68D0" w:rsidP="00356458">
      <w:pPr>
        <w:ind w:firstLine="709"/>
        <w:outlineLvl w:val="1"/>
      </w:pPr>
      <w:r w:rsidRPr="00A3518D">
        <w:t xml:space="preserve">1. </w:t>
      </w:r>
      <w:r w:rsidR="00B94206" w:rsidRPr="00A3518D">
        <w:t xml:space="preserve">Информацию </w:t>
      </w:r>
      <w:r w:rsidR="00CD33EE">
        <w:t>о результатах</w:t>
      </w:r>
      <w:r w:rsidR="00AC4E7D" w:rsidRPr="00A3518D">
        <w:t xml:space="preserve"> проведения </w:t>
      </w:r>
      <w:r w:rsidR="00AC4E7D" w:rsidRPr="0031185C">
        <w:t xml:space="preserve">оценки </w:t>
      </w:r>
      <w:r w:rsidR="0084087A">
        <w:t>налоговых расходов</w:t>
      </w:r>
      <w:r w:rsidR="0075338F">
        <w:t xml:space="preserve"> по местным налогам</w:t>
      </w:r>
      <w:r w:rsidR="0045411D" w:rsidRPr="0031185C">
        <w:t>, установленных решения</w:t>
      </w:r>
      <w:r w:rsidR="008F36D9" w:rsidRPr="0031185C">
        <w:t>м</w:t>
      </w:r>
      <w:r w:rsidR="0045411D" w:rsidRPr="0031185C">
        <w:t>и</w:t>
      </w:r>
      <w:r w:rsidR="008F36D9" w:rsidRPr="0031185C">
        <w:t xml:space="preserve"> Собрания депутатов</w:t>
      </w:r>
      <w:r w:rsidR="008F36D9" w:rsidRPr="00A3518D">
        <w:t xml:space="preserve"> </w:t>
      </w:r>
      <w:r w:rsidR="004F1DCE">
        <w:t>Меркуловского</w:t>
      </w:r>
      <w:r w:rsidR="0004042A">
        <w:t xml:space="preserve"> сельского поселения, проведенную в соответствии с требованиями к оценке налоговых расходов, предусмотренными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</w:r>
      <w:r w:rsidR="006D71D5">
        <w:t xml:space="preserve"> </w:t>
      </w:r>
      <w:r w:rsidRPr="00A3518D">
        <w:t>(докл</w:t>
      </w:r>
      <w:r w:rsidR="00AC4E7D" w:rsidRPr="00A3518D">
        <w:t xml:space="preserve">адчик </w:t>
      </w:r>
      <w:r w:rsidRPr="00A3518D">
        <w:t xml:space="preserve"> </w:t>
      </w:r>
      <w:r w:rsidR="004F1DCE">
        <w:t>Рыльщикова И.С.. – начальник</w:t>
      </w:r>
      <w:r w:rsidR="00AC4E7D" w:rsidRPr="00A3518D">
        <w:t xml:space="preserve"> </w:t>
      </w:r>
      <w:r w:rsidRPr="00A3518D">
        <w:t xml:space="preserve"> сектор</w:t>
      </w:r>
      <w:r w:rsidR="004F1DCE">
        <w:t>а</w:t>
      </w:r>
      <w:r w:rsidRPr="00A3518D">
        <w:t xml:space="preserve"> эко</w:t>
      </w:r>
      <w:r w:rsidR="005A63E2" w:rsidRPr="00A3518D">
        <w:t xml:space="preserve">номики и финансов Администрации </w:t>
      </w:r>
      <w:r w:rsidR="004F1DCE">
        <w:t>Меркуловского</w:t>
      </w:r>
      <w:r w:rsidRPr="00A3518D">
        <w:t xml:space="preserve"> сельского поселения)</w:t>
      </w:r>
      <w:r w:rsidR="00B94206" w:rsidRPr="00A3518D">
        <w:t>.</w:t>
      </w:r>
    </w:p>
    <w:p w:rsidR="0045411D" w:rsidRDefault="0045411D" w:rsidP="00070B04">
      <w:pPr>
        <w:jc w:val="center"/>
      </w:pPr>
    </w:p>
    <w:p w:rsidR="00527838" w:rsidRPr="00527838" w:rsidRDefault="00FD68D0" w:rsidP="00EE6BC5">
      <w:pPr>
        <w:jc w:val="center"/>
      </w:pPr>
      <w:r w:rsidRPr="00A3518D">
        <w:t>РЕШИЛИ:</w:t>
      </w:r>
    </w:p>
    <w:p w:rsidR="00A3518D" w:rsidRPr="0031185C" w:rsidRDefault="0004042A" w:rsidP="0059278D">
      <w:pPr>
        <w:pStyle w:val="aa"/>
        <w:numPr>
          <w:ilvl w:val="0"/>
          <w:numId w:val="1"/>
        </w:numPr>
        <w:rPr>
          <w:b/>
        </w:rPr>
      </w:pPr>
      <w:r>
        <w:rPr>
          <w:b/>
        </w:rPr>
        <w:t>С</w:t>
      </w:r>
      <w:r w:rsidR="00A3518D" w:rsidRPr="0031185C">
        <w:rPr>
          <w:b/>
        </w:rPr>
        <w:t>охранить следующие льготы в виде полного освобождения:</w:t>
      </w:r>
    </w:p>
    <w:p w:rsidR="0059278D" w:rsidRPr="0059278D" w:rsidRDefault="0059278D" w:rsidP="0059278D">
      <w:pPr>
        <w:pStyle w:val="aa"/>
        <w:rPr>
          <w:b/>
        </w:rPr>
      </w:pPr>
    </w:p>
    <w:p w:rsidR="00A3518D" w:rsidRPr="0059278D" w:rsidRDefault="00A3518D" w:rsidP="0059278D">
      <w:pPr>
        <w:pStyle w:val="aa"/>
        <w:numPr>
          <w:ilvl w:val="1"/>
          <w:numId w:val="1"/>
        </w:numPr>
        <w:spacing w:after="200" w:line="276" w:lineRule="auto"/>
        <w:rPr>
          <w:b/>
          <w:u w:val="single"/>
        </w:rPr>
      </w:pPr>
      <w:r w:rsidRPr="0059278D">
        <w:rPr>
          <w:b/>
          <w:u w:val="single"/>
        </w:rPr>
        <w:t>Земельный налог.</w:t>
      </w:r>
    </w:p>
    <w:p w:rsidR="00A3518D" w:rsidRPr="00A3518D" w:rsidRDefault="0059278D" w:rsidP="0059278D">
      <w:pPr>
        <w:tabs>
          <w:tab w:val="left" w:pos="1302"/>
        </w:tabs>
        <w:spacing w:after="200" w:line="276" w:lineRule="auto"/>
        <w:jc w:val="both"/>
      </w:pPr>
      <w:r>
        <w:t xml:space="preserve">    1.1.1.</w:t>
      </w:r>
      <w:r w:rsidR="00A3518D" w:rsidRPr="00A3518D">
        <w:t xml:space="preserve">Гражданам Российской Федерации, проживающим на территории </w:t>
      </w:r>
      <w:r w:rsidR="004F1DCE">
        <w:t>Меркуловского</w:t>
      </w:r>
      <w:r w:rsidR="00A3518D" w:rsidRPr="00A3518D">
        <w:t xml:space="preserve"> сельского поселения Шолоховского района Ростовской области не менее 5 лет, имеющие совместно проживающих с ними трех и более несовершеннолетних усыновленных (удочеренных), а также  находящихся под опекой или попечительством детей, при условии воспитания этих детей не менее 3 лет, в отношении земельного участка, предоставленного для индивидуального жилищного строительства или ведения личного подсобного хозяйства;</w:t>
      </w:r>
    </w:p>
    <w:p w:rsidR="00A3518D" w:rsidRPr="00A3518D" w:rsidRDefault="0059278D" w:rsidP="0059278D">
      <w:pPr>
        <w:tabs>
          <w:tab w:val="left" w:pos="1302"/>
        </w:tabs>
        <w:spacing w:after="200" w:line="276" w:lineRule="auto"/>
        <w:jc w:val="both"/>
      </w:pPr>
      <w:r>
        <w:t xml:space="preserve">     1.1.2. </w:t>
      </w:r>
      <w:r w:rsidR="00A3518D" w:rsidRPr="00A3518D">
        <w:t>Гражданам Российской Федерации, имеющим в составе семьи совместно проживающего с ними ребенка-инвалида, в отношении одного земельного участка, находящегося в собственности налогоплательщика и используемого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E31E09" w:rsidRPr="00EF5AAF" w:rsidRDefault="00A3518D" w:rsidP="00EF5AAF">
      <w:pPr>
        <w:pStyle w:val="aa"/>
        <w:numPr>
          <w:ilvl w:val="1"/>
          <w:numId w:val="1"/>
        </w:numPr>
        <w:tabs>
          <w:tab w:val="left" w:pos="1302"/>
        </w:tabs>
        <w:spacing w:after="200" w:line="276" w:lineRule="auto"/>
        <w:rPr>
          <w:b/>
          <w:u w:val="single"/>
        </w:rPr>
      </w:pPr>
      <w:r w:rsidRPr="00E31E09">
        <w:rPr>
          <w:b/>
          <w:u w:val="single"/>
        </w:rPr>
        <w:t>Налог на имущество физических лиц.</w:t>
      </w:r>
    </w:p>
    <w:p w:rsidR="00A3518D" w:rsidRPr="00A3518D" w:rsidRDefault="00E31E09" w:rsidP="00E31E09">
      <w:pPr>
        <w:spacing w:after="200" w:line="276" w:lineRule="auto"/>
      </w:pPr>
      <w:r>
        <w:t xml:space="preserve">1.2.1. </w:t>
      </w:r>
      <w:r w:rsidR="00A3518D" w:rsidRPr="00A3518D">
        <w:t xml:space="preserve">Гражданам Российской Федерации, проживающих на территории </w:t>
      </w:r>
      <w:r w:rsidR="004F1DCE">
        <w:t>Меркуловского</w:t>
      </w:r>
      <w:r w:rsidR="00A3518D" w:rsidRPr="00A3518D">
        <w:t xml:space="preserve"> сельского поселения, имеющих в составе семьи ребенка-инвалида и совместно проживающего с ними.</w:t>
      </w:r>
    </w:p>
    <w:p w:rsidR="0084087A" w:rsidRPr="00B33418" w:rsidRDefault="0098400A" w:rsidP="0084087A">
      <w:pPr>
        <w:ind w:left="720"/>
        <w:rPr>
          <w:rFonts w:ascii="Calibri" w:hAnsi="Calibri"/>
        </w:rPr>
      </w:pPr>
      <w:r>
        <w:t xml:space="preserve">        </w:t>
      </w:r>
      <w:r w:rsidR="0084087A" w:rsidRPr="00E865D1">
        <w:t xml:space="preserve">        Действие льгот вышеперечисленным категориям граждан предлагается признать целесообразными и сохранить, т.к. установлены для социально незащищенных групп населения и их предоставление обусловлено необходимостью обеспечения социальной защиты (поддержки) населения сельского поселения, напрямую способствуют снижению налоговой нагрузки и направлено на повышение уровня  жизни данной категории граждан, что соответствует целям социально-экономической политики муниципального образования. Результаты оценки налоговых расходов учесть при формировании основных направлений бюджетной и налоговой политики </w:t>
      </w:r>
      <w:r w:rsidR="00411418">
        <w:t>Меркуловского</w:t>
      </w:r>
      <w:r w:rsidR="0084087A" w:rsidRPr="00E865D1">
        <w:t xml:space="preserve"> сельского поселения.</w:t>
      </w:r>
    </w:p>
    <w:p w:rsidR="00F72CE0" w:rsidRPr="00A3518D" w:rsidRDefault="00604774" w:rsidP="00070B04">
      <w:pPr>
        <w:jc w:val="center"/>
      </w:pPr>
      <w:r w:rsidRPr="00411418">
        <w:t>Председатель комиссии</w:t>
      </w:r>
      <w:r w:rsidR="00FD68D0" w:rsidRPr="00411418">
        <w:t xml:space="preserve">                                                           </w:t>
      </w:r>
      <w:r w:rsidR="00C23C0F">
        <w:t>Мутилина Е.А.</w:t>
      </w:r>
    </w:p>
    <w:sectPr w:rsidR="00F72CE0" w:rsidRPr="00A3518D" w:rsidSect="00070B04">
      <w:pgSz w:w="11906" w:h="16838" w:code="9"/>
      <w:pgMar w:top="567" w:right="748" w:bottom="346" w:left="1440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0D7" w:rsidRDefault="00C030D7">
      <w:r>
        <w:separator/>
      </w:r>
    </w:p>
  </w:endnote>
  <w:endnote w:type="continuationSeparator" w:id="1">
    <w:p w:rsidR="00C030D7" w:rsidRDefault="00C0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0D7" w:rsidRDefault="00C030D7">
      <w:r>
        <w:separator/>
      </w:r>
    </w:p>
  </w:footnote>
  <w:footnote w:type="continuationSeparator" w:id="1">
    <w:p w:rsidR="00C030D7" w:rsidRDefault="00C03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3670"/>
    <w:multiLevelType w:val="multilevel"/>
    <w:tmpl w:val="4AA06D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2825494E"/>
    <w:multiLevelType w:val="multilevel"/>
    <w:tmpl w:val="6882C8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61C"/>
    <w:rsid w:val="00024F60"/>
    <w:rsid w:val="00030DC2"/>
    <w:rsid w:val="00032606"/>
    <w:rsid w:val="0004042A"/>
    <w:rsid w:val="00045285"/>
    <w:rsid w:val="000473BE"/>
    <w:rsid w:val="00066B0E"/>
    <w:rsid w:val="00070B04"/>
    <w:rsid w:val="000723BD"/>
    <w:rsid w:val="000773D4"/>
    <w:rsid w:val="000774D2"/>
    <w:rsid w:val="000800C1"/>
    <w:rsid w:val="000816B0"/>
    <w:rsid w:val="00082111"/>
    <w:rsid w:val="00085B82"/>
    <w:rsid w:val="00087093"/>
    <w:rsid w:val="000B20B7"/>
    <w:rsid w:val="000B35D0"/>
    <w:rsid w:val="000B7022"/>
    <w:rsid w:val="000C01B1"/>
    <w:rsid w:val="000D6A98"/>
    <w:rsid w:val="000E7B2D"/>
    <w:rsid w:val="00106151"/>
    <w:rsid w:val="00117766"/>
    <w:rsid w:val="00131F1F"/>
    <w:rsid w:val="00134E27"/>
    <w:rsid w:val="0013757C"/>
    <w:rsid w:val="00143C28"/>
    <w:rsid w:val="0014561C"/>
    <w:rsid w:val="00147D9A"/>
    <w:rsid w:val="00151AAE"/>
    <w:rsid w:val="00151DD7"/>
    <w:rsid w:val="00162A73"/>
    <w:rsid w:val="001759C7"/>
    <w:rsid w:val="00194EF0"/>
    <w:rsid w:val="0019580A"/>
    <w:rsid w:val="001A2462"/>
    <w:rsid w:val="001A48D7"/>
    <w:rsid w:val="001A500A"/>
    <w:rsid w:val="001B0D76"/>
    <w:rsid w:val="001C0600"/>
    <w:rsid w:val="001C3F13"/>
    <w:rsid w:val="001C4AED"/>
    <w:rsid w:val="001D26F2"/>
    <w:rsid w:val="001D3E1C"/>
    <w:rsid w:val="001E1901"/>
    <w:rsid w:val="001F2FAE"/>
    <w:rsid w:val="001F49A9"/>
    <w:rsid w:val="00202BD9"/>
    <w:rsid w:val="00212461"/>
    <w:rsid w:val="00222563"/>
    <w:rsid w:val="002266E6"/>
    <w:rsid w:val="00270C48"/>
    <w:rsid w:val="00287447"/>
    <w:rsid w:val="002933E6"/>
    <w:rsid w:val="002D235F"/>
    <w:rsid w:val="002E6F50"/>
    <w:rsid w:val="00304A4C"/>
    <w:rsid w:val="00310BA5"/>
    <w:rsid w:val="0031185C"/>
    <w:rsid w:val="00323A2D"/>
    <w:rsid w:val="00346F75"/>
    <w:rsid w:val="0035549C"/>
    <w:rsid w:val="00356458"/>
    <w:rsid w:val="00366FBA"/>
    <w:rsid w:val="00374AF2"/>
    <w:rsid w:val="0038073B"/>
    <w:rsid w:val="00384644"/>
    <w:rsid w:val="00391037"/>
    <w:rsid w:val="003A0136"/>
    <w:rsid w:val="003A2720"/>
    <w:rsid w:val="003C41E3"/>
    <w:rsid w:val="003D37A5"/>
    <w:rsid w:val="003E3439"/>
    <w:rsid w:val="003E3BA1"/>
    <w:rsid w:val="003E6635"/>
    <w:rsid w:val="00406CF6"/>
    <w:rsid w:val="00411418"/>
    <w:rsid w:val="0043165E"/>
    <w:rsid w:val="00440FFB"/>
    <w:rsid w:val="00445EC3"/>
    <w:rsid w:val="0045411D"/>
    <w:rsid w:val="00463737"/>
    <w:rsid w:val="0046551E"/>
    <w:rsid w:val="004A3DCE"/>
    <w:rsid w:val="004B70D1"/>
    <w:rsid w:val="004C7936"/>
    <w:rsid w:val="004D0ACA"/>
    <w:rsid w:val="004F1DCE"/>
    <w:rsid w:val="004F6612"/>
    <w:rsid w:val="00506695"/>
    <w:rsid w:val="00526C3B"/>
    <w:rsid w:val="00527838"/>
    <w:rsid w:val="00530F82"/>
    <w:rsid w:val="005354FE"/>
    <w:rsid w:val="00550269"/>
    <w:rsid w:val="00557AEB"/>
    <w:rsid w:val="00572EDC"/>
    <w:rsid w:val="0059278D"/>
    <w:rsid w:val="00597CD9"/>
    <w:rsid w:val="005A492A"/>
    <w:rsid w:val="005A63E2"/>
    <w:rsid w:val="005B46AA"/>
    <w:rsid w:val="005B7D02"/>
    <w:rsid w:val="00604774"/>
    <w:rsid w:val="00607ECC"/>
    <w:rsid w:val="00644BAF"/>
    <w:rsid w:val="006451A0"/>
    <w:rsid w:val="00645F96"/>
    <w:rsid w:val="00683EF6"/>
    <w:rsid w:val="0069050F"/>
    <w:rsid w:val="00693525"/>
    <w:rsid w:val="00697A76"/>
    <w:rsid w:val="006A1B48"/>
    <w:rsid w:val="006B618B"/>
    <w:rsid w:val="006D71D5"/>
    <w:rsid w:val="006F0365"/>
    <w:rsid w:val="00710946"/>
    <w:rsid w:val="007266BF"/>
    <w:rsid w:val="00727923"/>
    <w:rsid w:val="00737568"/>
    <w:rsid w:val="00742D1A"/>
    <w:rsid w:val="00744631"/>
    <w:rsid w:val="0075338F"/>
    <w:rsid w:val="007652D2"/>
    <w:rsid w:val="0076598A"/>
    <w:rsid w:val="00772DDC"/>
    <w:rsid w:val="0077784B"/>
    <w:rsid w:val="007A494A"/>
    <w:rsid w:val="007A63EE"/>
    <w:rsid w:val="007A67A8"/>
    <w:rsid w:val="007B4155"/>
    <w:rsid w:val="007D30E7"/>
    <w:rsid w:val="007D4081"/>
    <w:rsid w:val="007E468D"/>
    <w:rsid w:val="007F3761"/>
    <w:rsid w:val="007F5FE4"/>
    <w:rsid w:val="008101AF"/>
    <w:rsid w:val="008236A7"/>
    <w:rsid w:val="00825160"/>
    <w:rsid w:val="00830135"/>
    <w:rsid w:val="00834A8E"/>
    <w:rsid w:val="0084087A"/>
    <w:rsid w:val="00865AF7"/>
    <w:rsid w:val="00875FE1"/>
    <w:rsid w:val="008817AA"/>
    <w:rsid w:val="00891C69"/>
    <w:rsid w:val="00896513"/>
    <w:rsid w:val="00897727"/>
    <w:rsid w:val="008C2A7D"/>
    <w:rsid w:val="008C59D3"/>
    <w:rsid w:val="008D0256"/>
    <w:rsid w:val="008E0C1B"/>
    <w:rsid w:val="008E2619"/>
    <w:rsid w:val="008F2CCA"/>
    <w:rsid w:val="008F36D9"/>
    <w:rsid w:val="008F5E7E"/>
    <w:rsid w:val="0091581C"/>
    <w:rsid w:val="00932338"/>
    <w:rsid w:val="00951A39"/>
    <w:rsid w:val="0098400A"/>
    <w:rsid w:val="0098495D"/>
    <w:rsid w:val="009C5688"/>
    <w:rsid w:val="009E3A3D"/>
    <w:rsid w:val="009E6718"/>
    <w:rsid w:val="009F0FA4"/>
    <w:rsid w:val="00A0740C"/>
    <w:rsid w:val="00A21716"/>
    <w:rsid w:val="00A21F56"/>
    <w:rsid w:val="00A3518D"/>
    <w:rsid w:val="00A545E9"/>
    <w:rsid w:val="00A64AF7"/>
    <w:rsid w:val="00A67035"/>
    <w:rsid w:val="00A71108"/>
    <w:rsid w:val="00A81139"/>
    <w:rsid w:val="00A904FD"/>
    <w:rsid w:val="00AC4E7D"/>
    <w:rsid w:val="00AD7B5B"/>
    <w:rsid w:val="00B00E78"/>
    <w:rsid w:val="00B2258B"/>
    <w:rsid w:val="00B23AD6"/>
    <w:rsid w:val="00B44C9E"/>
    <w:rsid w:val="00B63204"/>
    <w:rsid w:val="00B745E0"/>
    <w:rsid w:val="00B91095"/>
    <w:rsid w:val="00B9171F"/>
    <w:rsid w:val="00B94206"/>
    <w:rsid w:val="00BB4210"/>
    <w:rsid w:val="00BC2405"/>
    <w:rsid w:val="00BC2DE2"/>
    <w:rsid w:val="00BD7B63"/>
    <w:rsid w:val="00BE0857"/>
    <w:rsid w:val="00C030D7"/>
    <w:rsid w:val="00C1174C"/>
    <w:rsid w:val="00C1209A"/>
    <w:rsid w:val="00C161FB"/>
    <w:rsid w:val="00C23C0F"/>
    <w:rsid w:val="00C24D8F"/>
    <w:rsid w:val="00C274DB"/>
    <w:rsid w:val="00C61955"/>
    <w:rsid w:val="00C64A34"/>
    <w:rsid w:val="00C76A7E"/>
    <w:rsid w:val="00C775FB"/>
    <w:rsid w:val="00C8291D"/>
    <w:rsid w:val="00CA0BC3"/>
    <w:rsid w:val="00CA2176"/>
    <w:rsid w:val="00CA51D0"/>
    <w:rsid w:val="00CB0451"/>
    <w:rsid w:val="00CD33EE"/>
    <w:rsid w:val="00CE39E7"/>
    <w:rsid w:val="00CE72AB"/>
    <w:rsid w:val="00D006F7"/>
    <w:rsid w:val="00D43D76"/>
    <w:rsid w:val="00D55012"/>
    <w:rsid w:val="00D5705B"/>
    <w:rsid w:val="00D81A3D"/>
    <w:rsid w:val="00D93619"/>
    <w:rsid w:val="00D9692A"/>
    <w:rsid w:val="00D97117"/>
    <w:rsid w:val="00DA7C1B"/>
    <w:rsid w:val="00DF32EC"/>
    <w:rsid w:val="00E0684B"/>
    <w:rsid w:val="00E15EA7"/>
    <w:rsid w:val="00E30715"/>
    <w:rsid w:val="00E31E09"/>
    <w:rsid w:val="00E32925"/>
    <w:rsid w:val="00E366A6"/>
    <w:rsid w:val="00E63CDB"/>
    <w:rsid w:val="00E75AF9"/>
    <w:rsid w:val="00E8090D"/>
    <w:rsid w:val="00EC1EDF"/>
    <w:rsid w:val="00EC2B60"/>
    <w:rsid w:val="00ED0121"/>
    <w:rsid w:val="00EE6BC5"/>
    <w:rsid w:val="00EF4E5B"/>
    <w:rsid w:val="00EF5AAF"/>
    <w:rsid w:val="00F02E81"/>
    <w:rsid w:val="00F72CE0"/>
    <w:rsid w:val="00F76F25"/>
    <w:rsid w:val="00FA2A36"/>
    <w:rsid w:val="00FC1E07"/>
    <w:rsid w:val="00FC533D"/>
    <w:rsid w:val="00FD68D0"/>
    <w:rsid w:val="00FD6E81"/>
    <w:rsid w:val="00FE23A3"/>
    <w:rsid w:val="00FE2E4D"/>
    <w:rsid w:val="00FE707D"/>
    <w:rsid w:val="00FF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6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68D0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4561C"/>
    <w:rPr>
      <w:sz w:val="28"/>
      <w:szCs w:val="20"/>
    </w:rPr>
  </w:style>
  <w:style w:type="character" w:customStyle="1" w:styleId="a5">
    <w:name w:val="Основной текст Знак"/>
    <w:basedOn w:val="a0"/>
    <w:link w:val="a4"/>
    <w:locked/>
    <w:rsid w:val="0014561C"/>
    <w:rPr>
      <w:sz w:val="28"/>
      <w:lang w:val="ru-RU" w:eastAsia="ru-RU" w:bidi="ar-SA"/>
    </w:rPr>
  </w:style>
  <w:style w:type="character" w:styleId="a6">
    <w:name w:val="Hyperlink"/>
    <w:basedOn w:val="a0"/>
    <w:rsid w:val="0014561C"/>
    <w:rPr>
      <w:color w:val="0000FF"/>
      <w:u w:val="single"/>
    </w:rPr>
  </w:style>
  <w:style w:type="paragraph" w:styleId="a7">
    <w:name w:val="header"/>
    <w:basedOn w:val="a"/>
    <w:rsid w:val="00BE0857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E085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1177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68D0"/>
    <w:rPr>
      <w:sz w:val="28"/>
      <w:szCs w:val="28"/>
    </w:rPr>
  </w:style>
  <w:style w:type="paragraph" w:customStyle="1" w:styleId="ConsPlusNormal">
    <w:name w:val="ConsPlusNormal"/>
    <w:rsid w:val="00FD68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7652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52D2"/>
    <w:rPr>
      <w:sz w:val="24"/>
      <w:szCs w:val="24"/>
    </w:rPr>
  </w:style>
  <w:style w:type="paragraph" w:styleId="aa">
    <w:name w:val="List Paragraph"/>
    <w:basedOn w:val="a"/>
    <w:uiPriority w:val="34"/>
    <w:qFormat/>
    <w:rsid w:val="00194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A6D3-2343-4638-918D-BFCC8150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524</dc:creator>
  <cp:keywords/>
  <cp:lastModifiedBy>admin</cp:lastModifiedBy>
  <cp:revision>84</cp:revision>
  <cp:lastPrinted>2011-08-04T10:31:00Z</cp:lastPrinted>
  <dcterms:created xsi:type="dcterms:W3CDTF">2015-07-13T08:59:00Z</dcterms:created>
  <dcterms:modified xsi:type="dcterms:W3CDTF">2020-08-10T04:43:00Z</dcterms:modified>
</cp:coreProperties>
</file>