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E" w:rsidRDefault="00A15CBE" w:rsidP="00A15CB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A15CBE" w:rsidRDefault="00A15CBE" w:rsidP="00A15CB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A15CBE" w:rsidRDefault="00A15CBE" w:rsidP="00A15CB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A15CBE" w:rsidRDefault="00A15CBE" w:rsidP="003E0F3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</w:t>
      </w:r>
    </w:p>
    <w:p w:rsidR="003F7703" w:rsidRDefault="003F7703" w:rsidP="00DD5A7C">
      <w:pPr>
        <w:pStyle w:val="ConsTitle"/>
        <w:widowControl/>
        <w:tabs>
          <w:tab w:val="center" w:pos="4819"/>
          <w:tab w:val="left" w:pos="6210"/>
          <w:tab w:val="left" w:pos="8295"/>
        </w:tabs>
        <w:ind w:right="0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7A035B" w:rsidRPr="00DD5A7C" w:rsidRDefault="00DD5A7C" w:rsidP="00DD5A7C">
      <w:pPr>
        <w:pStyle w:val="ConsTitle"/>
        <w:widowControl/>
        <w:tabs>
          <w:tab w:val="center" w:pos="4819"/>
          <w:tab w:val="left" w:pos="6210"/>
          <w:tab w:val="left" w:pos="8295"/>
        </w:tabs>
        <w:ind w:right="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7A035B" w:rsidRPr="00E146F8">
        <w:rPr>
          <w:rFonts w:ascii="Times New Roman" w:hAnsi="Times New Roman" w:cs="Times New Roman"/>
          <w:b w:val="0"/>
          <w:sz w:val="32"/>
          <w:szCs w:val="32"/>
        </w:rPr>
        <w:t>Решение</w:t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1374B7">
        <w:rPr>
          <w:rFonts w:ascii="Times New Roman" w:hAnsi="Times New Roman" w:cs="Times New Roman"/>
          <w:b w:val="0"/>
          <w:sz w:val="32"/>
          <w:szCs w:val="32"/>
        </w:rPr>
        <w:t>ПРОЕКТ</w:t>
      </w:r>
    </w:p>
    <w:tbl>
      <w:tblPr>
        <w:tblW w:w="9926" w:type="dxa"/>
        <w:tblInd w:w="-72" w:type="dxa"/>
        <w:tblLayout w:type="fixed"/>
        <w:tblLook w:val="0000"/>
      </w:tblPr>
      <w:tblGrid>
        <w:gridCol w:w="72"/>
        <w:gridCol w:w="4710"/>
        <w:gridCol w:w="501"/>
        <w:gridCol w:w="4077"/>
        <w:gridCol w:w="566"/>
      </w:tblGrid>
      <w:tr w:rsidR="007A035B" w:rsidRPr="006A2210" w:rsidTr="00A15CBE">
        <w:trPr>
          <w:gridAfter w:val="1"/>
          <w:wAfter w:w="566" w:type="dxa"/>
          <w:trHeight w:val="648"/>
        </w:trPr>
        <w:tc>
          <w:tcPr>
            <w:tcW w:w="5283" w:type="dxa"/>
            <w:gridSpan w:val="3"/>
          </w:tcPr>
          <w:p w:rsidR="007A035B" w:rsidRDefault="007A035B" w:rsidP="003F77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008C" w:rsidRPr="003E0F3B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</w:t>
            </w:r>
            <w:r w:rsidRPr="003E0F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 процессе в Меркуловском сельском поселении</w:t>
            </w:r>
          </w:p>
          <w:p w:rsidR="003F7703" w:rsidRPr="003E0F3B" w:rsidRDefault="003F7703" w:rsidP="003F77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bottom"/>
          </w:tcPr>
          <w:p w:rsidR="007A035B" w:rsidRPr="006A2210" w:rsidRDefault="007A035B" w:rsidP="003F7703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035B" w:rsidRPr="006A2210" w:rsidTr="00A15CBE">
        <w:tblPrEx>
          <w:tblLook w:val="01E0"/>
        </w:tblPrEx>
        <w:trPr>
          <w:gridBefore w:val="1"/>
          <w:wBefore w:w="72" w:type="dxa"/>
        </w:trPr>
        <w:tc>
          <w:tcPr>
            <w:tcW w:w="4710" w:type="dxa"/>
          </w:tcPr>
          <w:p w:rsidR="007A035B" w:rsidRPr="006A2210" w:rsidRDefault="007A035B" w:rsidP="00A15CB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A2210">
              <w:rPr>
                <w:rFonts w:ascii="Times New Roman" w:hAnsi="Times New Roman" w:cs="Times New Roman"/>
                <w:b/>
                <w:bCs/>
              </w:rPr>
              <w:t xml:space="preserve">  Принято Собранием депутатов</w:t>
            </w:r>
          </w:p>
          <w:p w:rsidR="007A035B" w:rsidRPr="006A2210" w:rsidRDefault="007A035B" w:rsidP="00A15CB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Меркуловского</w:t>
            </w:r>
            <w:r w:rsidRPr="006A2210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5144" w:type="dxa"/>
            <w:gridSpan w:val="3"/>
          </w:tcPr>
          <w:p w:rsidR="007A035B" w:rsidRPr="006A2210" w:rsidRDefault="007A035B" w:rsidP="003E0F3B">
            <w:pPr>
              <w:rPr>
                <w:rFonts w:ascii="Times New Roman" w:hAnsi="Times New Roman" w:cs="Times New Roman"/>
              </w:rPr>
            </w:pPr>
            <w:r w:rsidRPr="006A2210">
              <w:rPr>
                <w:rFonts w:ascii="Times New Roman" w:hAnsi="Times New Roman" w:cs="Times New Roman"/>
              </w:rPr>
              <w:t xml:space="preserve">                  </w:t>
            </w:r>
          </w:p>
          <w:p w:rsidR="007A035B" w:rsidRPr="006A2210" w:rsidRDefault="001374B7" w:rsidP="003E0F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3A228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15CBE">
              <w:rPr>
                <w:rFonts w:ascii="Times New Roman" w:hAnsi="Times New Roman" w:cs="Times New Roman"/>
                <w:b/>
                <w:bCs/>
              </w:rPr>
              <w:t>2021</w:t>
            </w:r>
            <w:r w:rsidR="007A035B" w:rsidRPr="006A2210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3A2287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</w:tbl>
    <w:p w:rsidR="007A035B" w:rsidRPr="006A2210" w:rsidRDefault="007A035B" w:rsidP="007A035B">
      <w:pPr>
        <w:jc w:val="both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             В соответствии с действующим законодательством Российской Федерации, 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Областным законом от 03.08.2007г. №743-ЗС «О бюджетом процессе в Ростовской области», статьей 25 Устава муниципального образования «</w:t>
      </w:r>
      <w:r w:rsidR="00AE008C">
        <w:rPr>
          <w:rFonts w:ascii="Times New Roman" w:hAnsi="Times New Roman" w:cs="Times New Roman"/>
        </w:rPr>
        <w:t>Меркуловское</w:t>
      </w:r>
      <w:r w:rsidRPr="006A2210">
        <w:rPr>
          <w:rFonts w:ascii="Times New Roman" w:hAnsi="Times New Roman" w:cs="Times New Roman"/>
        </w:rPr>
        <w:t xml:space="preserve"> сельское поселение» Собрание депутатов </w:t>
      </w:r>
      <w:r>
        <w:rPr>
          <w:rFonts w:ascii="Times New Roman" w:hAnsi="Times New Roman" w:cs="Times New Roman"/>
        </w:rPr>
        <w:t>Меркуловского</w:t>
      </w:r>
      <w:r w:rsidRPr="006A2210">
        <w:rPr>
          <w:rFonts w:ascii="Times New Roman" w:hAnsi="Times New Roman" w:cs="Times New Roman"/>
        </w:rPr>
        <w:t xml:space="preserve"> сельского поселения</w:t>
      </w:r>
    </w:p>
    <w:p w:rsidR="007A035B" w:rsidRPr="00A15CBE" w:rsidRDefault="007A035B" w:rsidP="003E0F3B">
      <w:pPr>
        <w:pStyle w:val="ConsNormal"/>
        <w:spacing w:line="360" w:lineRule="auto"/>
        <w:ind w:left="851" w:firstLine="709"/>
        <w:jc w:val="center"/>
        <w:rPr>
          <w:rFonts w:ascii="Times New Roman" w:hAnsi="Times New Roman" w:cs="Times New Roman"/>
          <w:b/>
        </w:rPr>
      </w:pPr>
      <w:r w:rsidRPr="00A15CBE">
        <w:rPr>
          <w:rFonts w:ascii="Times New Roman" w:hAnsi="Times New Roman" w:cs="Times New Roman"/>
          <w:b/>
        </w:rPr>
        <w:t>РЕШИЛО:</w:t>
      </w:r>
    </w:p>
    <w:p w:rsidR="00A15CBE" w:rsidRDefault="007A035B" w:rsidP="00A15C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1. Утвердить Положение о бюджетном процессе в </w:t>
      </w:r>
      <w:r>
        <w:rPr>
          <w:rFonts w:ascii="Times New Roman" w:hAnsi="Times New Roman" w:cs="Times New Roman"/>
        </w:rPr>
        <w:t>Меркуловском</w:t>
      </w:r>
      <w:r w:rsidRPr="006A2210">
        <w:rPr>
          <w:rFonts w:ascii="Times New Roman" w:hAnsi="Times New Roman" w:cs="Times New Roman"/>
        </w:rPr>
        <w:t xml:space="preserve"> сельско</w:t>
      </w:r>
      <w:r w:rsidR="00AE008C">
        <w:rPr>
          <w:rFonts w:ascii="Times New Roman" w:hAnsi="Times New Roman" w:cs="Times New Roman"/>
        </w:rPr>
        <w:t>м поселении согласно приложению, к настоящему решению.</w:t>
      </w:r>
    </w:p>
    <w:p w:rsidR="007A035B" w:rsidRPr="006A2210" w:rsidRDefault="007A035B" w:rsidP="00A15CB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2210">
        <w:rPr>
          <w:rFonts w:ascii="Times New Roman" w:hAnsi="Times New Roman" w:cs="Times New Roman"/>
        </w:rPr>
        <w:t xml:space="preserve">2. Признать утратившими силу решения Собрания депутатов </w:t>
      </w:r>
      <w:r>
        <w:rPr>
          <w:rFonts w:ascii="Times New Roman" w:hAnsi="Times New Roman" w:cs="Times New Roman"/>
        </w:rPr>
        <w:t>Меркуловского</w:t>
      </w:r>
      <w:r w:rsidRPr="006A2210">
        <w:rPr>
          <w:rFonts w:ascii="Times New Roman" w:hAnsi="Times New Roman" w:cs="Times New Roman"/>
        </w:rPr>
        <w:t xml:space="preserve"> сельского поселения:</w:t>
      </w:r>
    </w:p>
    <w:p w:rsidR="000116E0" w:rsidRPr="000116E0" w:rsidRDefault="000116E0" w:rsidP="000116E0">
      <w:pPr>
        <w:pStyle w:val="ConsNormal"/>
        <w:ind w:firstLine="426"/>
        <w:rPr>
          <w:rFonts w:ascii="Times New Roman" w:hAnsi="Times New Roman"/>
          <w:sz w:val="22"/>
          <w:szCs w:val="22"/>
        </w:rPr>
      </w:pPr>
      <w:r w:rsidRPr="000116E0">
        <w:rPr>
          <w:rFonts w:ascii="Times New Roman" w:hAnsi="Times New Roman"/>
          <w:sz w:val="22"/>
          <w:szCs w:val="22"/>
        </w:rPr>
        <w:t xml:space="preserve">от 13.04.2015 №79 «О бюджетном процессе в </w:t>
      </w:r>
      <w:r>
        <w:rPr>
          <w:rFonts w:ascii="Times New Roman" w:hAnsi="Times New Roman"/>
          <w:sz w:val="22"/>
          <w:szCs w:val="22"/>
        </w:rPr>
        <w:t>Меркуловском</w:t>
      </w:r>
      <w:r w:rsidRPr="000116E0">
        <w:rPr>
          <w:rFonts w:ascii="Times New Roman" w:hAnsi="Times New Roman"/>
          <w:sz w:val="22"/>
          <w:szCs w:val="22"/>
        </w:rPr>
        <w:t xml:space="preserve"> сельском поселении»;</w:t>
      </w:r>
    </w:p>
    <w:p w:rsidR="000116E0" w:rsidRP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08.04.2016 №111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поселении»;</w:t>
      </w:r>
    </w:p>
    <w:p w:rsidR="000116E0" w:rsidRP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28.12.2017 №64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поселении»;</w:t>
      </w:r>
    </w:p>
    <w:p w:rsidR="000116E0" w:rsidRP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19.10.2018 №77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поселении»;</w:t>
      </w:r>
    </w:p>
    <w:p w:rsidR="000116E0" w:rsidRDefault="000116E0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/>
        </w:rPr>
        <w:t xml:space="preserve">от 30.10.2019 №106  «О внесении изменений в решение Собрания депутатов </w:t>
      </w:r>
      <w:r>
        <w:rPr>
          <w:rFonts w:ascii="Times New Roman" w:hAnsi="Times New Roman"/>
        </w:rPr>
        <w:t>Меркуловского</w:t>
      </w:r>
      <w:r w:rsidRPr="000116E0">
        <w:rPr>
          <w:rFonts w:ascii="Times New Roman" w:hAnsi="Times New Roman"/>
        </w:rPr>
        <w:t xml:space="preserve"> сельского поселения от 13.04.2015 №79 «О бюджетном процессе в </w:t>
      </w:r>
      <w:r>
        <w:rPr>
          <w:rFonts w:ascii="Times New Roman" w:hAnsi="Times New Roman"/>
        </w:rPr>
        <w:t>Меркуловском</w:t>
      </w:r>
      <w:r w:rsidRPr="000116E0">
        <w:rPr>
          <w:rFonts w:ascii="Times New Roman" w:hAnsi="Times New Roman"/>
        </w:rPr>
        <w:t xml:space="preserve"> сельском поселении».</w:t>
      </w:r>
    </w:p>
    <w:p w:rsidR="007A035B" w:rsidRPr="000116E0" w:rsidRDefault="00A15CBE" w:rsidP="000116E0">
      <w:pPr>
        <w:spacing w:after="0"/>
        <w:ind w:firstLine="426"/>
        <w:rPr>
          <w:rFonts w:ascii="Times New Roman" w:hAnsi="Times New Roman"/>
        </w:rPr>
      </w:pPr>
      <w:r w:rsidRPr="000116E0">
        <w:rPr>
          <w:rFonts w:ascii="Times New Roman" w:hAnsi="Times New Roman" w:cs="Times New Roman"/>
        </w:rPr>
        <w:t>от 25.02.2021</w:t>
      </w:r>
      <w:r w:rsidR="007A035B" w:rsidRPr="000116E0">
        <w:rPr>
          <w:rFonts w:ascii="Times New Roman" w:hAnsi="Times New Roman" w:cs="Times New Roman"/>
        </w:rPr>
        <w:t>г. №</w:t>
      </w:r>
      <w:r w:rsidRPr="000116E0">
        <w:rPr>
          <w:rFonts w:ascii="Times New Roman" w:hAnsi="Times New Roman" w:cs="Times New Roman"/>
        </w:rPr>
        <w:t>139</w:t>
      </w:r>
      <w:r w:rsidR="007A035B" w:rsidRPr="000116E0">
        <w:rPr>
          <w:rFonts w:ascii="Times New Roman" w:hAnsi="Times New Roman" w:cs="Times New Roman"/>
        </w:rPr>
        <w:t xml:space="preserve"> «О внесении изменений в решение Собрания депутатов Меркуловского сельского поселения от </w:t>
      </w:r>
      <w:r w:rsidRPr="000116E0">
        <w:rPr>
          <w:rFonts w:ascii="Times New Roman" w:hAnsi="Times New Roman" w:cs="Times New Roman"/>
        </w:rPr>
        <w:t>13.04.2015</w:t>
      </w:r>
      <w:r w:rsidR="007A035B" w:rsidRPr="000116E0">
        <w:rPr>
          <w:rFonts w:ascii="Times New Roman" w:hAnsi="Times New Roman" w:cs="Times New Roman"/>
        </w:rPr>
        <w:t>г.</w:t>
      </w:r>
      <w:r w:rsidRPr="000116E0">
        <w:rPr>
          <w:rFonts w:ascii="Times New Roman" w:hAnsi="Times New Roman" w:cs="Times New Roman"/>
        </w:rPr>
        <w:t>№79</w:t>
      </w:r>
      <w:r w:rsidR="007A035B" w:rsidRPr="000116E0">
        <w:rPr>
          <w:rFonts w:ascii="Times New Roman" w:hAnsi="Times New Roman" w:cs="Times New Roman"/>
        </w:rPr>
        <w:t xml:space="preserve"> «О бюджетном процессе в Меркуловском сельском поселении»;</w:t>
      </w:r>
    </w:p>
    <w:p w:rsidR="007A035B" w:rsidRPr="006A2210" w:rsidRDefault="007A035B" w:rsidP="007A035B">
      <w:pPr>
        <w:pStyle w:val="ConsNormal"/>
        <w:ind w:firstLine="851"/>
        <w:jc w:val="both"/>
        <w:rPr>
          <w:rFonts w:ascii="Times New Roman" w:hAnsi="Times New Roman" w:cs="Times New Roman"/>
        </w:rPr>
      </w:pPr>
      <w:r w:rsidRPr="00AA392E">
        <w:rPr>
          <w:rFonts w:ascii="Times New Roman" w:hAnsi="Times New Roman" w:cs="Times New Roman"/>
        </w:rPr>
        <w:t>3. Настоящее решение вступает в силу со</w:t>
      </w:r>
      <w:r w:rsidRPr="006A2210">
        <w:rPr>
          <w:rFonts w:ascii="Times New Roman" w:hAnsi="Times New Roman" w:cs="Times New Roman"/>
        </w:rPr>
        <w:t xml:space="preserve"> дня его официального обнародования.</w:t>
      </w:r>
    </w:p>
    <w:p w:rsidR="007A035B" w:rsidRPr="006A2210" w:rsidRDefault="007A035B" w:rsidP="007A035B">
      <w:pPr>
        <w:pStyle w:val="ConsNormal"/>
        <w:ind w:firstLine="708"/>
        <w:jc w:val="both"/>
        <w:rPr>
          <w:sz w:val="28"/>
          <w:szCs w:val="28"/>
          <w:lang w:eastAsia="en-US"/>
        </w:rPr>
      </w:pPr>
      <w:r w:rsidRPr="006A2210">
        <w:t xml:space="preserve">  4. </w:t>
      </w:r>
      <w:r w:rsidRPr="002F5CA3">
        <w:rPr>
          <w:rFonts w:ascii="Times New Roman" w:hAnsi="Times New Roman" w:cs="Times New Roman"/>
        </w:rPr>
        <w:t>Контроль над</w:t>
      </w:r>
      <w:r w:rsidRPr="00613F2D">
        <w:rPr>
          <w:rFonts w:ascii="Times New Roman" w:hAnsi="Times New Roman" w:cs="Times New Roman"/>
        </w:rPr>
        <w:t xml:space="preserve"> выполнением настоящего решения возложить на постоянную комиссию </w:t>
      </w:r>
      <w:r w:rsidR="003E0F3B">
        <w:rPr>
          <w:rFonts w:ascii="Times New Roman" w:hAnsi="Times New Roman" w:cs="Times New Roman"/>
        </w:rPr>
        <w:t>Собрания депутатов Меркуловского сельского поселения по экономике, бюджету и налогам</w:t>
      </w:r>
      <w:r w:rsidRPr="00CE2CE4">
        <w:rPr>
          <w:rFonts w:ascii="Times New Roman" w:hAnsi="Times New Roman" w:cs="Times New Roman"/>
        </w:rPr>
        <w:t xml:space="preserve"> </w:t>
      </w:r>
      <w:r w:rsidRPr="00613F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Николаева Е.И.)</w:t>
      </w:r>
      <w:r w:rsidRPr="006A2210">
        <w:rPr>
          <w:sz w:val="28"/>
          <w:szCs w:val="28"/>
          <w:lang w:eastAsia="en-US"/>
        </w:rPr>
        <w:t xml:space="preserve"> </w:t>
      </w:r>
    </w:p>
    <w:p w:rsidR="003E0F3B" w:rsidRPr="00515716" w:rsidRDefault="007A035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3E0F3B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6A22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E0F3B" w:rsidRPr="0051571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7A035B" w:rsidRPr="006A2210" w:rsidRDefault="003E0F3B" w:rsidP="003E0F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71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глава Меркуловского</w:t>
      </w:r>
      <w:r w:rsidRPr="0051571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Н.В.Кухтина</w:t>
      </w:r>
    </w:p>
    <w:p w:rsidR="007A035B" w:rsidRPr="006A2210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A035B" w:rsidRPr="006A2210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E0F3B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х.Меркуловский</w:t>
      </w:r>
    </w:p>
    <w:p w:rsidR="007A035B" w:rsidRPr="00DD5A7C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="001374B7">
        <w:rPr>
          <w:rFonts w:ascii="Times New Roman" w:hAnsi="Times New Roman" w:cs="Times New Roman"/>
          <w:sz w:val="24"/>
          <w:szCs w:val="24"/>
        </w:rPr>
        <w:t>____</w:t>
      </w:r>
      <w:r w:rsidR="000C424F" w:rsidRPr="00DD5A7C">
        <w:rPr>
          <w:rFonts w:ascii="Times New Roman" w:hAnsi="Times New Roman" w:cs="Times New Roman"/>
          <w:sz w:val="24"/>
          <w:szCs w:val="24"/>
        </w:rPr>
        <w:t>2021</w:t>
      </w:r>
      <w:r w:rsidRPr="00DD5A7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035B" w:rsidRPr="006A2210" w:rsidRDefault="007A035B" w:rsidP="007A035B">
      <w:pPr>
        <w:pStyle w:val="a6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D5A7C">
        <w:rPr>
          <w:rFonts w:ascii="Times New Roman" w:hAnsi="Times New Roman" w:cs="Times New Roman"/>
          <w:sz w:val="24"/>
          <w:szCs w:val="24"/>
        </w:rPr>
        <w:t xml:space="preserve">№ </w:t>
      </w:r>
      <w:r w:rsidR="001374B7">
        <w:rPr>
          <w:rFonts w:ascii="Times New Roman" w:hAnsi="Times New Roman" w:cs="Times New Roman"/>
          <w:sz w:val="24"/>
          <w:szCs w:val="24"/>
        </w:rPr>
        <w:t>00</w:t>
      </w:r>
    </w:p>
    <w:p w:rsidR="003E0F3B" w:rsidRPr="006A2210" w:rsidRDefault="003E0F3B" w:rsidP="003E0F3B">
      <w:pPr>
        <w:spacing w:after="0"/>
        <w:ind w:left="6237"/>
        <w:jc w:val="right"/>
        <w:rPr>
          <w:rFonts w:ascii="Times New Roman" w:hAnsi="Times New Roman"/>
        </w:rPr>
      </w:pPr>
      <w:r w:rsidRPr="006A2210">
        <w:rPr>
          <w:rFonts w:ascii="Times New Roman" w:hAnsi="Times New Roman"/>
        </w:rPr>
        <w:lastRenderedPageBreak/>
        <w:t>Приложение</w:t>
      </w:r>
    </w:p>
    <w:p w:rsidR="003E0F3B" w:rsidRPr="006A2210" w:rsidRDefault="003E0F3B" w:rsidP="003E0F3B">
      <w:pPr>
        <w:spacing w:after="0"/>
        <w:ind w:left="6237"/>
        <w:jc w:val="right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 к решению Собрания депутатов </w:t>
      </w:r>
    </w:p>
    <w:p w:rsidR="003E0F3B" w:rsidRPr="006A2210" w:rsidRDefault="003E0F3B" w:rsidP="003E0F3B">
      <w:pPr>
        <w:spacing w:after="0"/>
        <w:jc w:val="right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  сельского поселения</w:t>
      </w:r>
    </w:p>
    <w:p w:rsidR="003E0F3B" w:rsidRPr="006A2210" w:rsidRDefault="001374B7" w:rsidP="003E0F3B">
      <w:pPr>
        <w:spacing w:after="0"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00.00</w:t>
      </w:r>
      <w:r w:rsidR="003E0F3B" w:rsidRPr="00DD5A7C">
        <w:rPr>
          <w:rFonts w:ascii="Times New Roman" w:hAnsi="Times New Roman"/>
        </w:rPr>
        <w:t>.2021 №</w:t>
      </w:r>
      <w:r>
        <w:rPr>
          <w:rFonts w:ascii="Times New Roman" w:hAnsi="Times New Roman"/>
        </w:rPr>
        <w:t>00</w:t>
      </w:r>
      <w:r w:rsidR="003E0F3B" w:rsidRPr="006A2210">
        <w:rPr>
          <w:rFonts w:ascii="Times New Roman" w:hAnsi="Times New Roman"/>
        </w:rPr>
        <w:t xml:space="preserve"> </w:t>
      </w:r>
    </w:p>
    <w:p w:rsidR="003E0F3B" w:rsidRPr="006A2210" w:rsidRDefault="003E0F3B" w:rsidP="003E0F3B">
      <w:pPr>
        <w:pStyle w:val="ConsNormal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E0F3B" w:rsidRPr="004B2232" w:rsidRDefault="003E0F3B" w:rsidP="003E0F3B">
      <w:pPr>
        <w:pStyle w:val="ConsNormal"/>
        <w:spacing w:line="360" w:lineRule="auto"/>
        <w:ind w:firstLine="851"/>
        <w:jc w:val="center"/>
        <w:rPr>
          <w:rFonts w:ascii="Times New Roman" w:hAnsi="Times New Roman"/>
          <w:b/>
        </w:rPr>
      </w:pPr>
      <w:r w:rsidRPr="004B2232">
        <w:rPr>
          <w:rFonts w:ascii="Times New Roman" w:hAnsi="Times New Roman"/>
          <w:b/>
        </w:rPr>
        <w:t>ПОЛОЖЕНИЕ</w:t>
      </w:r>
    </w:p>
    <w:p w:rsidR="003E0F3B" w:rsidRPr="004B2232" w:rsidRDefault="003E0F3B" w:rsidP="003E0F3B">
      <w:pPr>
        <w:pStyle w:val="ConsNormal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4B2232">
        <w:rPr>
          <w:rFonts w:ascii="Times New Roman" w:hAnsi="Times New Roman"/>
          <w:b/>
        </w:rPr>
        <w:t xml:space="preserve">О БЮДЖЕТНОМ ПРОЦЕССЕ В </w:t>
      </w:r>
      <w:r>
        <w:rPr>
          <w:rFonts w:ascii="Times New Roman" w:hAnsi="Times New Roman"/>
          <w:b/>
        </w:rPr>
        <w:t>МЕРКУЛОВСКОМ</w:t>
      </w:r>
      <w:r w:rsidRPr="004B2232">
        <w:rPr>
          <w:rFonts w:ascii="Times New Roman" w:hAnsi="Times New Roman"/>
          <w:b/>
        </w:rPr>
        <w:t xml:space="preserve"> СЕЛЬСКОМ ПОСЕЛЕНИИ</w:t>
      </w:r>
    </w:p>
    <w:p w:rsidR="003E0F3B" w:rsidRPr="006A2210" w:rsidRDefault="003E0F3B" w:rsidP="003E0F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Раздел I</w:t>
      </w:r>
    </w:p>
    <w:p w:rsidR="003E0F3B" w:rsidRPr="006A2210" w:rsidRDefault="003E0F3B" w:rsidP="003E0F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E0F3B" w:rsidRPr="006A2210" w:rsidRDefault="003E0F3B" w:rsidP="003E0F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1. Бюджетные правоотношения, регулируемые настоящим Положением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К бюджетным правоотношениям, регулируемым настоящим Положением, относятся: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(далее – бюджет поселения), осуществления муниципальных заимствований, регулирования муниципального долга;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отношения, возникающие между субъектами бюджетных правоотношений в процессе составления и рассмотрения проектов бюджета поселения, осуществления бюджетного учета, составления, рассмотрения и утверждения бюджетной отчетности, утверждения и исполнения бюджета поселения, контроля за их исполнением.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2. Нормативные правовые акты, регулирующие бюджетные правоотношения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соответствии с Бюджетным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областными законами, постановлениями Правительства Ростовской области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принимают в пределах своей компетенции нормативные правовые акты, регулирующие бюджетные правоотношения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Нормативные правовые акты, принимаемые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не могут противоречить Бюджетному кодексу Российской Федерации и настоящему Положению.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3. Понятия и термины, применяемые в настоящем Положении.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В настоящем Положении применяются понятия и термины, установленные Бюджетным кодексом Российской Федерации.</w:t>
      </w:r>
    </w:p>
    <w:p w:rsidR="003E0F3B" w:rsidRPr="006A2210" w:rsidRDefault="003E0F3B" w:rsidP="003E0F3B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Глава 2. БЮДЖЕТНАЯ КЛАССИФИКАЦИЯ.</w:t>
      </w:r>
    </w:p>
    <w:p w:rsidR="003E0F3B" w:rsidRPr="006A2210" w:rsidRDefault="003E0F3B" w:rsidP="003E0F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ОБЩИЕ ПОЛОЖЕНИЯ О ДОХОДАХ И РАСХОДАХ БЮДЖЕТА </w:t>
      </w:r>
      <w:r>
        <w:rPr>
          <w:rFonts w:ascii="Times New Roman" w:hAnsi="Times New Roman" w:cs="Times New Roman"/>
          <w:sz w:val="24"/>
          <w:szCs w:val="24"/>
        </w:rPr>
        <w:t xml:space="preserve">МЕРКУЛОВСКОГО СЕЛЬСКОГО </w:t>
      </w:r>
      <w:r w:rsidRPr="006A2210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4. Бюджетная классификация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E53AA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E53AA">
        <w:rPr>
          <w:rFonts w:ascii="Times New Roman" w:hAnsi="Times New Roman"/>
        </w:rPr>
        <w:t xml:space="preserve"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</w:t>
      </w:r>
      <w:r w:rsidRPr="006E53AA">
        <w:rPr>
          <w:rFonts w:ascii="Times New Roman" w:hAnsi="Times New Roman"/>
        </w:rPr>
        <w:lastRenderedPageBreak/>
        <w:t>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:rsidR="003E0F3B" w:rsidRPr="006E53A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E53AA">
        <w:rPr>
          <w:rFonts w:ascii="Times New Roman" w:hAnsi="Times New Roman" w:cs="Times New Roman"/>
          <w:sz w:val="24"/>
          <w:szCs w:val="24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 </w:t>
      </w:r>
    </w:p>
    <w:p w:rsidR="003E0F3B" w:rsidRPr="006E53A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E53AA">
        <w:rPr>
          <w:rFonts w:ascii="Times New Roman" w:hAnsi="Times New Roman" w:cs="Times New Roman"/>
          <w:sz w:val="24"/>
          <w:szCs w:val="24"/>
        </w:rPr>
        <w:t xml:space="preserve">2. Перечень главных администраторов доходов поселения Шолоховского района утверждается Администрацией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6E53A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E53AA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Правительством Российской Федерации.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3. Перечень разделов, подразделов, целевых статей (муниципальных программ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 xml:space="preserve"> и непрограммных направлений деятельности), групп и подгрупп видов расходов бюджета поселения утверждается в составе ведомственной структуры расходов бюджета поселения решением 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поселения.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поселения формируются в соответствии с муниципальными программами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 xml:space="preserve">, не включенными в муниципальные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00EDF">
        <w:rPr>
          <w:rFonts w:ascii="Times New Roman" w:hAnsi="Times New Roman" w:cs="Times New Roman"/>
          <w:sz w:val="24"/>
          <w:szCs w:val="24"/>
        </w:rPr>
        <w:t xml:space="preserve">направлениями деятельности органа местного самоуправления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00EDF">
        <w:rPr>
          <w:rFonts w:ascii="Times New Roman" w:hAnsi="Times New Roman" w:cs="Times New Roman"/>
          <w:sz w:val="24"/>
          <w:szCs w:val="24"/>
        </w:rPr>
        <w:t>(далее – непрограммные направления деятельности), и (или) расходными обязательствами, подлежащими исполнению за счет средств бюджета поселения.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>Каждому публичному нормативному обязательству, межбюджетному трансферту, инициативному проекту, предусмотренному статьей 26.1 Федерального закона от 6 октября 2033 года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уникальные коды классификации расходов бюджетов.</w:t>
      </w:r>
    </w:p>
    <w:p w:rsidR="003E0F3B" w:rsidRPr="00700ED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 Перечень и коды целевых статей расходов бюджета поселения устанавливаются сектором экономики и финансов </w:t>
      </w:r>
      <w:r w:rsidRPr="00700ED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>, если иное не установлено Бюджетным кодексом Российской Федерации.</w:t>
      </w:r>
    </w:p>
    <w:p w:rsidR="003E0F3B" w:rsidRPr="00700EDF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700EDF">
        <w:rPr>
          <w:rFonts w:ascii="Times New Roman" w:hAnsi="Times New Roman"/>
        </w:rPr>
        <w:t>Перечень и коды целевых статей расходов бюджета поселения, финан</w:t>
      </w:r>
      <w:r w:rsidRPr="00700EDF">
        <w:rPr>
          <w:rFonts w:ascii="Times New Roman" w:hAnsi="Times New Roman"/>
        </w:rPr>
        <w:softHyphen/>
        <w:t>совое обеспечение которых осуществляется за счет межбюджетных субси</w:t>
      </w:r>
      <w:r w:rsidRPr="00700EDF">
        <w:rPr>
          <w:rFonts w:ascii="Times New Roman" w:hAnsi="Times New Roman"/>
        </w:rPr>
        <w:softHyphen/>
        <w:t>дий, субвенций и иных межбюджетных трансфертов, имеющих целевое назначение, из областного и районного бюджетов, определяются в порядке, установлен</w:t>
      </w:r>
      <w:r w:rsidRPr="00700EDF">
        <w:rPr>
          <w:rFonts w:ascii="Times New Roman" w:hAnsi="Times New Roman"/>
        </w:rPr>
        <w:softHyphen/>
        <w:t>ном Министерством финансов Ростовской области.</w:t>
      </w:r>
    </w:p>
    <w:p w:rsidR="003E0F3B" w:rsidRPr="00700EDF" w:rsidRDefault="003E0F3B" w:rsidP="003E0F3B">
      <w:pPr>
        <w:autoSpaceDE w:val="0"/>
        <w:autoSpaceDN w:val="0"/>
        <w:adjustRightInd w:val="0"/>
        <w:ind w:firstLine="426"/>
        <w:outlineLvl w:val="2"/>
        <w:rPr>
          <w:rFonts w:ascii="Times New Roman" w:hAnsi="Times New Roman"/>
        </w:rPr>
      </w:pPr>
      <w:r w:rsidRPr="00700EDF">
        <w:rPr>
          <w:rFonts w:ascii="Times New Roman" w:hAnsi="Times New Roman"/>
        </w:rPr>
        <w:t xml:space="preserve">4. Перечень главных администраторов источников финансирования дефицита бюджета поселения утверждается Администрацией </w:t>
      </w:r>
      <w:r>
        <w:rPr>
          <w:rFonts w:ascii="Times New Roman" w:hAnsi="Times New Roman"/>
        </w:rPr>
        <w:t>Меркуловского</w:t>
      </w:r>
      <w:r w:rsidRPr="00700EDF">
        <w:rPr>
          <w:rFonts w:ascii="Times New Roman" w:hAnsi="Times New Roman"/>
        </w:rPr>
        <w:t xml:space="preserve"> сельского поселения в соответствии с общими требованиями, установленными Правительством Российской Федерации.</w:t>
      </w:r>
    </w:p>
    <w:p w:rsidR="003E0F3B" w:rsidRPr="00700EDF" w:rsidRDefault="003E0F3B" w:rsidP="003E0F3B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>Перечень статей источников финансирования дефицита бюджета поселения утверждается решением о бюджете на очередной финансовый год и плановый период при утверждении источников финансирования дефицита бюджета поселения.</w:t>
      </w:r>
    </w:p>
    <w:p w:rsidR="003E0F3B" w:rsidRPr="00700EDF" w:rsidRDefault="003E0F3B" w:rsidP="003E0F3B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700EDF">
        <w:rPr>
          <w:rFonts w:ascii="Times New Roman" w:hAnsi="Times New Roman" w:cs="Times New Roman"/>
          <w:sz w:val="24"/>
          <w:szCs w:val="24"/>
        </w:rPr>
        <w:t xml:space="preserve">Перечень кодов видов источников финансирования дефицита бюджета, главным администратором которых являются орган местного самоуправления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00EDF">
        <w:rPr>
          <w:rFonts w:ascii="Times New Roman" w:hAnsi="Times New Roman" w:cs="Times New Roman"/>
          <w:sz w:val="24"/>
          <w:szCs w:val="24"/>
        </w:rPr>
        <w:t xml:space="preserve">и (или) находящиеся в их ведении казенные учреждения, утверждается сектором экономики и финансов </w:t>
      </w:r>
      <w:r w:rsidRPr="00700ED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700ED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00EDF">
        <w:rPr>
          <w:rFonts w:ascii="Times New Roman" w:hAnsi="Times New Roman" w:cs="Times New Roman"/>
          <w:sz w:val="24"/>
          <w:szCs w:val="24"/>
        </w:rPr>
        <w:t>.</w:t>
      </w:r>
    </w:p>
    <w:p w:rsidR="003E0F3B" w:rsidRPr="006A2210" w:rsidRDefault="003E0F3B" w:rsidP="003E0F3B">
      <w:pPr>
        <w:pStyle w:val="21"/>
        <w:spacing w:line="240" w:lineRule="auto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5. В бюджете</w:t>
      </w:r>
      <w:r>
        <w:rPr>
          <w:rFonts w:ascii="Times New Roman" w:hAnsi="Times New Roman"/>
        </w:rPr>
        <w:t xml:space="preserve"> поселения</w:t>
      </w:r>
      <w:r w:rsidRPr="006A2210">
        <w:rPr>
          <w:rFonts w:ascii="Times New Roman" w:hAnsi="Times New Roman"/>
        </w:rPr>
        <w:t xml:space="preserve">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в связи с осуществлением органом местного самоуправления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полномочий по вопросам местного значения и полномочий по решению вопросов, указанных в статье 1</w:t>
      </w:r>
      <w:r>
        <w:rPr>
          <w:rFonts w:ascii="Times New Roman" w:hAnsi="Times New Roman"/>
        </w:rPr>
        <w:t>4</w:t>
      </w:r>
      <w:r w:rsidRPr="006A2210">
        <w:rPr>
          <w:rFonts w:ascii="Times New Roman" w:hAnsi="Times New Roman"/>
        </w:rPr>
        <w:t xml:space="preserve"> и  1</w:t>
      </w:r>
      <w:r>
        <w:rPr>
          <w:rFonts w:ascii="Times New Roman" w:hAnsi="Times New Roman"/>
        </w:rPr>
        <w:t>4</w:t>
      </w:r>
      <w:r w:rsidRPr="006A2210">
        <w:rPr>
          <w:rFonts w:ascii="Times New Roman" w:hAnsi="Times New Roman"/>
        </w:rPr>
        <w:t xml:space="preserve">.1 Федерального закона от 6 ноября 2003 года № 131-ФЗ «Об общих принципах организации местного самоуправления в Российской Федерации», и расходных обязательств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поселения, осуществляемых за счет субвенций из  федерального, </w:t>
      </w:r>
      <w:r w:rsidRPr="006A2210">
        <w:rPr>
          <w:rFonts w:ascii="Times New Roman" w:hAnsi="Times New Roman"/>
        </w:rPr>
        <w:lastRenderedPageBreak/>
        <w:t>областного и районного бюджетов.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5. Доходы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3B249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2492">
        <w:rPr>
          <w:rFonts w:ascii="Times New Roman" w:hAnsi="Times New Roman" w:cs="Times New Roman"/>
          <w:sz w:val="24"/>
          <w:szCs w:val="24"/>
        </w:rPr>
        <w:t>Доходы бюджета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E0F3B" w:rsidRPr="003B2492" w:rsidRDefault="003E0F3B" w:rsidP="003E0F3B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B2492">
        <w:rPr>
          <w:rFonts w:ascii="Times New Roman" w:hAnsi="Times New Roman"/>
        </w:rPr>
        <w:t xml:space="preserve">Сектор экономики и финансов Администрации </w:t>
      </w:r>
      <w:r>
        <w:rPr>
          <w:rFonts w:ascii="Times New Roman" w:hAnsi="Times New Roman"/>
        </w:rPr>
        <w:t>Меркуловского</w:t>
      </w:r>
      <w:r w:rsidRPr="003B2492">
        <w:rPr>
          <w:rFonts w:ascii="Times New Roman" w:hAnsi="Times New Roman"/>
        </w:rPr>
        <w:t xml:space="preserve"> сельского поселения в соответствии с требованиями статьи 47.1 Бюджетного кодекса Российской Федерации обязано вести реестр источников доходов бюджета поселения.</w:t>
      </w:r>
    </w:p>
    <w:p w:rsidR="003E0F3B" w:rsidRPr="003B2492" w:rsidRDefault="003E0F3B" w:rsidP="003E0F3B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B2492">
        <w:rPr>
          <w:rFonts w:ascii="Times New Roman" w:hAnsi="Times New Roman"/>
        </w:rPr>
        <w:t xml:space="preserve">Реестр источников доходов бюджета поселения формируется и ведется в порядке, установленном Администрацией </w:t>
      </w:r>
      <w:r>
        <w:rPr>
          <w:rFonts w:ascii="Times New Roman" w:hAnsi="Times New Roman"/>
        </w:rPr>
        <w:t>Меркуловского</w:t>
      </w:r>
      <w:r w:rsidRPr="003B2492">
        <w:rPr>
          <w:rFonts w:ascii="Times New Roman" w:hAnsi="Times New Roman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6. Расходы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Формирование расходов бюджета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областных органов государственной власти,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2210">
        <w:rPr>
          <w:rFonts w:ascii="Times New Roman" w:hAnsi="Times New Roman" w:cs="Times New Roman"/>
          <w:sz w:val="24"/>
          <w:szCs w:val="24"/>
        </w:rPr>
        <w:t>поселения, исполнение которых согласно законодательству Российской Федерации, Ростовской области, договорам и соглашениям должно осуществляться в очередном финансовом году и плановом периоде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6A2210">
        <w:rPr>
          <w:rFonts w:ascii="Times New Roman" w:hAnsi="Times New Roman" w:cs="Times New Roman"/>
          <w:sz w:val="24"/>
          <w:szCs w:val="24"/>
        </w:rPr>
        <w:t>, бюджета района и бюджета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Бюджетные ассигнования из бюджета поселения устанавливаются в соответствии с Бюджетным кодексом Российской Федерации.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Закупки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</w:t>
      </w:r>
    </w:p>
    <w:p w:rsidR="003E0F3B" w:rsidRPr="002964C3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2964C3">
        <w:rPr>
          <w:rFonts w:ascii="Times New Roman" w:hAnsi="Times New Roman" w:cs="Times New Roman"/>
          <w:sz w:val="24"/>
          <w:szCs w:val="24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64C3">
        <w:rPr>
          <w:rFonts w:ascii="Times New Roman" w:hAnsi="Times New Roman" w:cs="Times New Roman"/>
          <w:sz w:val="24"/>
          <w:szCs w:val="24"/>
        </w:rPr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7. Резервный фонд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расходной части бюджета поселения предусматривается создание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Размер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решением о бюджете на очередной финансовый год и плановый период и не может превышать 3 процента, утвержденного указанным решением общего объема расходов.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Средства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направляются на финансовое обеспечение непредвиденных расходов.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Средства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расходуются на финансирование: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ремонтных и восстановительных работ по заявкам главных распорядителей средств бюджета поселения</w:t>
      </w:r>
      <w:r w:rsidRPr="002964C3"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 иных получателей бюджетных средств</w:t>
      </w:r>
      <w:r w:rsidRPr="006A2210">
        <w:rPr>
          <w:rFonts w:ascii="Times New Roman" w:hAnsi="Times New Roman" w:cs="Times New Roman"/>
          <w:sz w:val="24"/>
          <w:szCs w:val="24"/>
        </w:rPr>
        <w:t>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встреч, симпозиумов, выставок и семинаров по проблемам местного значения;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>-выплаты разовых премий и оказания разовой материальной помощи гражданам;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-проведения юбилейных мероприятий местного значения;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-издания сборников нормативных актов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-других мероприятий, проводимых по решению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2210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иных расходов, не предусмотренных решением о бюджете поселения на текущий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5. Порядок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6. Отчеты об использовании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прилагаются к годовому отчету об исполнении бюджета поселения.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Глава 3. МЕЖБЮДЖЕТНЫЕ ОТНОШЕНИЯ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8. Основы межбюджетных отношений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Межбюджетные отношения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 регулируются Областным законом </w:t>
      </w:r>
      <w:r w:rsidRPr="005E2D62">
        <w:rPr>
          <w:rFonts w:ascii="Times New Roman" w:hAnsi="Times New Roman" w:cs="Times New Roman"/>
          <w:sz w:val="24"/>
          <w:szCs w:val="24"/>
        </w:rPr>
        <w:t xml:space="preserve">26 декабря 2016 года № 834-ЗС </w:t>
      </w:r>
      <w:r w:rsidRPr="006A2210">
        <w:rPr>
          <w:rFonts w:ascii="Times New Roman" w:hAnsi="Times New Roman" w:cs="Times New Roman"/>
          <w:sz w:val="24"/>
          <w:szCs w:val="24"/>
        </w:rPr>
        <w:t xml:space="preserve">"О межбюджетных отношениях органов государственной власти и органов местного самоуправления в Ростовской области", решением Собрания депутатов Шолоховского района от </w:t>
      </w:r>
      <w:r w:rsidRPr="005E2D62">
        <w:rPr>
          <w:rFonts w:ascii="Times New Roman" w:hAnsi="Times New Roman" w:cs="Times New Roman"/>
          <w:sz w:val="24"/>
          <w:szCs w:val="24"/>
        </w:rPr>
        <w:t xml:space="preserve">28 декабря 2016 года №18 </w:t>
      </w:r>
      <w:r w:rsidRPr="006A2210">
        <w:rPr>
          <w:rFonts w:ascii="Times New Roman" w:hAnsi="Times New Roman" w:cs="Times New Roman"/>
          <w:sz w:val="24"/>
          <w:szCs w:val="24"/>
        </w:rPr>
        <w:t>«О порядке и условиях предоставления межбюджетных трансфертов из бюджета Шолоховского района бюджетам сельских поселений».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Раздел II</w:t>
      </w:r>
    </w:p>
    <w:p w:rsidR="003E0F3B" w:rsidRPr="006A2210" w:rsidRDefault="003E0F3B" w:rsidP="003E0F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БЮДЖЕТНЫЙ ПРОЦЕСС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4. БЮДЖЕТНЫЕ ПОЛНОМОЧИЯ УЧАСТНИКОВ БЮДЖЕТНОГО ПРОЦЕССА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9. Участники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Меркуловском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сельском поселении являются: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1)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D62">
        <w:rPr>
          <w:rFonts w:ascii="Times New Roman" w:hAnsi="Times New Roman" w:cs="Times New Roman"/>
          <w:sz w:val="24"/>
          <w:szCs w:val="24"/>
        </w:rPr>
        <w:t xml:space="preserve">редседатель Собрания депутатов – глава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4) глава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2D62">
        <w:rPr>
          <w:rFonts w:ascii="Times New Roman" w:hAnsi="Times New Roman" w:cs="Times New Roman"/>
          <w:sz w:val="24"/>
          <w:szCs w:val="24"/>
        </w:rPr>
        <w:t>) главные распорядители (распорядители) бюджетных средств;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2D62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доходов бюджета;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2D62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источников финансирования дефицита бюджета;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E2D62">
        <w:rPr>
          <w:rFonts w:ascii="Times New Roman" w:hAnsi="Times New Roman" w:cs="Times New Roman"/>
          <w:sz w:val="24"/>
          <w:szCs w:val="24"/>
        </w:rPr>
        <w:t>) получатели бюджетных средств;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2D62">
        <w:rPr>
          <w:rFonts w:ascii="Times New Roman" w:hAnsi="Times New Roman" w:cs="Times New Roman"/>
          <w:sz w:val="24"/>
          <w:szCs w:val="24"/>
        </w:rPr>
        <w:t>) иные органы местного самоуправления Шолоховского района.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10. Бюджетные полномочия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бюджетные полномочия: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устанавливает порядок рассмотрения проекта бюджета поселения, утверждения и исполнения бюджета поселения, осуществления контроля за их исполнением и утверждения отчетов об исполнении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2) рассматривает проект бюджета поселения, утверждает бюджет поселения, осуществляет контроль </w:t>
      </w:r>
      <w:r w:rsidRPr="005E2D62">
        <w:rPr>
          <w:rFonts w:ascii="Times New Roman" w:hAnsi="Times New Roman" w:cs="Times New Roman"/>
          <w:sz w:val="24"/>
          <w:szCs w:val="24"/>
        </w:rPr>
        <w:t>в ходе рассмотрения отдельных вопросов их исполнения и утверждает отчеты об их исполнении</w:t>
      </w:r>
      <w:r w:rsidRPr="006A2210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3) </w:t>
      </w:r>
      <w:r w:rsidRPr="005E2D62">
        <w:rPr>
          <w:rFonts w:ascii="Times New Roman" w:hAnsi="Times New Roman" w:cs="Times New Roman"/>
          <w:sz w:val="24"/>
          <w:szCs w:val="24"/>
        </w:rPr>
        <w:t xml:space="preserve">устанавливает, изменяет и отменяет местные налоги и сборы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налогах и сборах, а также предусматривает особый порядок определения элементов налогообложения, установленный специальными налоговыми режимами законодательства Российской Федерации о налогах и сборах;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4) определяет порядок направления в бюджет поселения доходов от использования имущества,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доходов от налогов и сборов, иных доходов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5) устанавливает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1A3A25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A3A25">
        <w:rPr>
          <w:rFonts w:ascii="Times New Roman" w:hAnsi="Times New Roman" w:cs="Times New Roman"/>
          <w:sz w:val="24"/>
          <w:szCs w:val="24"/>
        </w:rPr>
        <w:t xml:space="preserve">6) </w:t>
      </w:r>
      <w:r w:rsidRPr="005E2D62">
        <w:rPr>
          <w:rFonts w:ascii="Times New Roman" w:hAnsi="Times New Roman" w:cs="Times New Roman"/>
          <w:sz w:val="24"/>
          <w:szCs w:val="24"/>
        </w:rPr>
        <w:t>устанавливает порядок и условия предоставления межбюджетных трансфертов из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A3A25">
        <w:rPr>
          <w:rFonts w:ascii="Times New Roman" w:hAnsi="Times New Roman" w:cs="Times New Roman"/>
          <w:sz w:val="24"/>
          <w:szCs w:val="24"/>
        </w:rPr>
        <w:t>;</w:t>
      </w:r>
    </w:p>
    <w:p w:rsidR="003E0F3B" w:rsidRPr="006907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907EA">
        <w:rPr>
          <w:rFonts w:ascii="Times New Roman" w:hAnsi="Times New Roman" w:cs="Times New Roman"/>
          <w:sz w:val="24"/>
          <w:szCs w:val="24"/>
        </w:rPr>
        <w:t xml:space="preserve">7) осуществляет другие бюджетные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нормативными правовыми актами Российской Федерации, а также Уставом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907E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В расходной части бюджета поселения запрещается создание резервных фондов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3E0F3B" w:rsidRPr="001F20A6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11. </w:t>
      </w:r>
      <w:r w:rsidRPr="001F20A6">
        <w:rPr>
          <w:rFonts w:ascii="Times New Roman" w:hAnsi="Times New Roman" w:cs="Times New Roman"/>
          <w:sz w:val="24"/>
          <w:szCs w:val="24"/>
        </w:rPr>
        <w:t xml:space="preserve">Бюджетные полномочия </w:t>
      </w:r>
      <w:r w:rsidRPr="001F20A6">
        <w:rPr>
          <w:rFonts w:ascii="Times New Roman" w:hAnsi="Times New Roman" w:cs="Times New Roman"/>
          <w:bCs/>
          <w:sz w:val="24"/>
          <w:szCs w:val="24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F20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F20A6">
        <w:rPr>
          <w:rFonts w:ascii="Times New Roman" w:hAnsi="Times New Roman" w:cs="Times New Roman"/>
          <w:bCs/>
          <w:sz w:val="24"/>
          <w:szCs w:val="24"/>
        </w:rPr>
        <w:t xml:space="preserve">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бюджетные полномочия: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составляет проект бюджета поселения, отчеты об исполнении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утверждает планы организационных мероприятий по составлению проекта бюджета поселения и порядок организации исполнения бюджета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3) исполняет бюджет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4) осуществляет муниципальные заимствования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управление муниципальным долгом и муниципальными активами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5) предоставляет муниципальные гарантии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6) устанавливает порядок представления бюджетной отчетности;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7) исполняет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8) ведет реестр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E2D62">
        <w:rPr>
          <w:rFonts w:ascii="Times New Roman" w:hAnsi="Times New Roman" w:cs="Times New Roman"/>
          <w:sz w:val="24"/>
          <w:szCs w:val="24"/>
        </w:rPr>
        <w:t xml:space="preserve">представляют для включения в реестр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5E2D62">
        <w:rPr>
          <w:rFonts w:ascii="Times New Roman" w:hAnsi="Times New Roman" w:cs="Times New Roman"/>
          <w:sz w:val="24"/>
          <w:szCs w:val="24"/>
        </w:rPr>
        <w:t>сведения о закрепленных за ними источниках доходов.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A2210">
        <w:rPr>
          <w:rFonts w:ascii="Times New Roman" w:hAnsi="Times New Roman" w:cs="Times New Roman"/>
          <w:sz w:val="24"/>
          <w:szCs w:val="24"/>
        </w:rPr>
        <w:t>) предоставляет межбюджетные трансферты из бюджета поселения;</w:t>
      </w:r>
    </w:p>
    <w:p w:rsidR="003E0F3B" w:rsidRPr="0063084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A2210">
        <w:rPr>
          <w:rFonts w:ascii="Times New Roman" w:hAnsi="Times New Roman" w:cs="Times New Roman"/>
          <w:sz w:val="24"/>
          <w:szCs w:val="24"/>
        </w:rPr>
        <w:t xml:space="preserve">) </w:t>
      </w:r>
      <w:r w:rsidRPr="0063084F">
        <w:rPr>
          <w:rFonts w:ascii="Times New Roman" w:hAnsi="Times New Roman" w:cs="Times New Roman"/>
          <w:sz w:val="24"/>
          <w:szCs w:val="24"/>
        </w:rPr>
        <w:t>временно осуществляет отдельные бюджетные полномочия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084F"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>) осуществляет другие бюджетные полномочия в соответствии с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иными актами бюджетного законодательства Российской Федерации.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12. Кредитные организации, осуществляющие отдельные операции со средствами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функций по обслуживанию счетов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на этой территории функций Центрального банка Российской Федерации выполняют иные кредитные организации без взимания платы.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вправе открывать счета в кредитных организациях, обслуживающих расчеты по сделкам, совершаемым с ценными бумагами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, осуществляющих расчеты (в случае отсутствия учреждений Центрального банка Российской Федерации на соответствующей </w:t>
      </w:r>
      <w:r w:rsidRPr="005E2D62">
        <w:rPr>
          <w:rFonts w:ascii="Times New Roman" w:hAnsi="Times New Roman" w:cs="Times New Roman"/>
          <w:sz w:val="24"/>
          <w:szCs w:val="24"/>
        </w:rPr>
        <w:lastRenderedPageBreak/>
        <w:t>территории или невозможности выполнения ими этих функций).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F3B" w:rsidRPr="001E3EEA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13. Бюджетные полномочия </w:t>
      </w:r>
      <w:r w:rsidRPr="001E3EEA">
        <w:rPr>
          <w:rFonts w:ascii="Times New Roman" w:hAnsi="Times New Roman" w:cs="Times New Roman"/>
          <w:sz w:val="24"/>
          <w:szCs w:val="24"/>
        </w:rPr>
        <w:t xml:space="preserve">участников бюджетного процесса по осуществлению муниципального финансового контроля, </w:t>
      </w:r>
      <w:r w:rsidRPr="001E3EEA">
        <w:rPr>
          <w:rFonts w:ascii="Times New Roman" w:hAnsi="Times New Roman" w:cs="Times New Roman"/>
          <w:bCs/>
          <w:sz w:val="24"/>
          <w:szCs w:val="24"/>
        </w:rPr>
        <w:t>по организации и осуществлению внутреннего финансового аудита.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Бюджетные полномочия участников бюджетного процесса по осуществлению муниципального финансового контроля, </w:t>
      </w:r>
      <w:r w:rsidRPr="005E2D62">
        <w:rPr>
          <w:rFonts w:ascii="Times New Roman" w:hAnsi="Times New Roman" w:cs="Times New Roman"/>
          <w:sz w:val="24"/>
          <w:szCs w:val="24"/>
        </w:rPr>
        <w:t xml:space="preserve">по организации и осуществлению </w:t>
      </w:r>
      <w:r w:rsidRPr="006A2210">
        <w:rPr>
          <w:rFonts w:ascii="Times New Roman" w:hAnsi="Times New Roman" w:cs="Times New Roman"/>
          <w:sz w:val="24"/>
          <w:szCs w:val="24"/>
        </w:rPr>
        <w:t>финансового аудита установл</w:t>
      </w:r>
      <w:r>
        <w:rPr>
          <w:rFonts w:ascii="Times New Roman" w:hAnsi="Times New Roman" w:cs="Times New Roman"/>
          <w:sz w:val="24"/>
          <w:szCs w:val="24"/>
        </w:rPr>
        <w:t>иваются</w:t>
      </w:r>
      <w:r w:rsidRPr="006A2210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Федерации.</w:t>
      </w:r>
    </w:p>
    <w:p w:rsidR="003E0F3B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14. Кассовое обслуживание исполнения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Кассовое обслуживание исполнения бюджета поселения осуществляется Федеральным казначейством.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5. ПОРЯДОК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15. Общие положения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Проект бюджета поселения составляется на основе прогноза социально-экономичес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2210">
        <w:rPr>
          <w:rFonts w:ascii="Times New Roman" w:hAnsi="Times New Roman" w:cs="Times New Roman"/>
          <w:sz w:val="24"/>
          <w:szCs w:val="24"/>
        </w:rPr>
        <w:t xml:space="preserve">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финансового обеспечения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Проект бюджета поселения составляется и утверждается сроком на три года (очередной финансовый год и плановый период).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15.1. Долгосрочное бюджетное планирование.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1. Долгосрочное бюджетное планирование осуществляется путем формирования бюджетного прогноза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в соответствии со </w:t>
      </w:r>
      <w:hyperlink r:id="rId7" w:history="1">
        <w:r w:rsidRPr="006A2210">
          <w:rPr>
            <w:rFonts w:ascii="Times New Roman" w:hAnsi="Times New Roman"/>
          </w:rPr>
          <w:t>статьей 170.1</w:t>
        </w:r>
      </w:hyperlink>
      <w:r w:rsidRPr="006A2210">
        <w:rPr>
          <w:rFonts w:ascii="Times New Roman" w:hAnsi="Times New Roman"/>
        </w:rPr>
        <w:t xml:space="preserve"> Бюджетного кодекса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устанавливаются Администрацией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с соблюдением требований Бюджетного </w:t>
      </w:r>
      <w:hyperlink r:id="rId8" w:history="1">
        <w:r w:rsidRPr="006A2210">
          <w:rPr>
            <w:rFonts w:ascii="Times New Roman" w:hAnsi="Times New Roman"/>
          </w:rPr>
          <w:t>кодекса</w:t>
        </w:r>
      </w:hyperlink>
      <w:r w:rsidRPr="006A2210">
        <w:rPr>
          <w:rFonts w:ascii="Times New Roman" w:hAnsi="Times New Roman"/>
        </w:rPr>
        <w:t xml:space="preserve">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Б</w:t>
      </w:r>
      <w:r w:rsidRPr="006A2210">
        <w:rPr>
          <w:rFonts w:ascii="Times New Roman" w:hAnsi="Times New Roman"/>
        </w:rPr>
        <w:t>юджетн</w:t>
      </w:r>
      <w:r>
        <w:rPr>
          <w:rFonts w:ascii="Times New Roman" w:hAnsi="Times New Roman"/>
        </w:rPr>
        <w:t>ый</w:t>
      </w:r>
      <w:r w:rsidRPr="006A2210">
        <w:rPr>
          <w:rFonts w:ascii="Times New Roman" w:hAnsi="Times New Roman"/>
        </w:rPr>
        <w:t xml:space="preserve"> прогноз </w:t>
      </w:r>
      <w:r w:rsidRPr="00B54EBD">
        <w:rPr>
          <w:rFonts w:ascii="Times New Roman" w:hAnsi="Times New Roman" w:cs="Times New Roman"/>
        </w:rPr>
        <w:t>(проект бюджетного прогноза, проект изменений бюджетного прогноза)</w:t>
      </w:r>
      <w:r w:rsidRPr="006A2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(за исключением показателей финансового обеспечения муниципальных программ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поселения) представляется в Собрание депутатов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одновременно с проектом решения о бюджете на очередной финансовый год и плановый период.</w:t>
      </w:r>
    </w:p>
    <w:p w:rsidR="003E0F3B" w:rsidRPr="006A2210" w:rsidRDefault="003E0F3B" w:rsidP="00B54EBD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4. Бюджетный прогноз (изменения бюджетного прогноза)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на долгосрочный период утверждается (утверждаются) Администрацией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в срок, не превышающий двух месяцев со дня официального опубликования решения о бюджете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16. Органы, осуществляющие составление проекта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поселения - исключительная прерогатива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Непосредственное составление проекта бюджета поселения осуществляется сектором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17. Сведения, необходимые для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B1721D">
        <w:rPr>
          <w:rFonts w:ascii="Times New Roman" w:hAnsi="Times New Roman" w:cs="Times New Roman"/>
          <w:sz w:val="24"/>
          <w:szCs w:val="24"/>
        </w:rPr>
        <w:t xml:space="preserve">1. В целях своевременного и качественного составления проекта бюджета поселения сектор экономики и финансов </w:t>
      </w:r>
      <w:r w:rsidRPr="006A22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721D">
        <w:rPr>
          <w:rFonts w:ascii="Times New Roman" w:hAnsi="Times New Roman" w:cs="Times New Roman"/>
          <w:sz w:val="24"/>
          <w:szCs w:val="24"/>
        </w:rPr>
        <w:t xml:space="preserve"> имеет право получать необходимые сведения от главного распорядителя средств бюджета поселения.</w:t>
      </w: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B1721D">
        <w:rPr>
          <w:rFonts w:ascii="Times New Roman" w:hAnsi="Times New Roman" w:cs="Times New Roman"/>
          <w:sz w:val="24"/>
          <w:szCs w:val="24"/>
        </w:rPr>
        <w:t>2. Составление проекта бюджета поселения основывается на: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B1721D">
        <w:rPr>
          <w:rFonts w:ascii="Times New Roman" w:hAnsi="Times New Roman" w:cs="Times New Roman"/>
          <w:sz w:val="24"/>
          <w:szCs w:val="24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2) основных направлениях бюджетной, налоговой и таможенно-тарифной политики Российской Федерации;</w:t>
      </w:r>
    </w:p>
    <w:p w:rsidR="003E0F3B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2.1)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3) основных направлениях бюджетной и налоговой политики Ростовской области;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4) основных направлениях бюджетной и налоговой политики Шолоховского района;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основных направлениях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5E2D62" w:rsidRDefault="003E0F3B" w:rsidP="003E0F3B">
      <w:pPr>
        <w:pStyle w:val="ConsPlusNormal"/>
        <w:suppressAutoHyphens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2D62">
        <w:rPr>
          <w:rFonts w:ascii="Times New Roman" w:hAnsi="Times New Roman" w:cs="Times New Roman"/>
          <w:sz w:val="24"/>
          <w:szCs w:val="24"/>
        </w:rPr>
        <w:t>) прогнозе социально-экономического развития Шолоховского района;</w:t>
      </w: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прогнозе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B1721D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бюджетном прогнозе (проекте бюджетного прогноза, проекте изменений бюджетного прогноза)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721D">
        <w:rPr>
          <w:rFonts w:ascii="Times New Roman" w:hAnsi="Times New Roman" w:cs="Times New Roman"/>
          <w:sz w:val="24"/>
          <w:szCs w:val="24"/>
        </w:rPr>
        <w:t xml:space="preserve">) муниципальных программах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 xml:space="preserve">(проектах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B172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, проектах изменений указанных программ).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18.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разрабатывается на период не менее трех лет.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разрабатывается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требованиями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Согласование показателей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одобряется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одновременно с принятием решения о внесении проекта решения о бюджете на очередной финансовый год и плановый период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разрабатывается путем уточнения параметров планового периода и добавления параметров второго года планового периода.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5. Изменение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F7580D">
        <w:rPr>
          <w:rFonts w:ascii="Times New Roman" w:hAnsi="Times New Roman" w:cs="Times New Roman"/>
          <w:sz w:val="24"/>
          <w:szCs w:val="24"/>
        </w:rPr>
        <w:t>6</w:t>
      </w:r>
      <w:r w:rsidRPr="00895A9E">
        <w:rPr>
          <w:rFonts w:ascii="Times New Roman" w:hAnsi="Times New Roman" w:cs="Times New Roman"/>
          <w:sz w:val="24"/>
          <w:szCs w:val="24"/>
        </w:rPr>
        <w:t xml:space="preserve">. В целях формирования бюджетного прогноза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95A9E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 разрабатывается прогноз социально-экономического развития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95A9E">
        <w:rPr>
          <w:rFonts w:ascii="Times New Roman" w:hAnsi="Times New Roman" w:cs="Times New Roman"/>
          <w:sz w:val="24"/>
          <w:szCs w:val="24"/>
        </w:rPr>
        <w:t xml:space="preserve"> сельского поселения на долгосрочный период в порядке, установленном Администра</w:t>
      </w:r>
      <w:r w:rsidRPr="00895A9E">
        <w:rPr>
          <w:rFonts w:ascii="Times New Roman" w:hAnsi="Times New Roman"/>
          <w:sz w:val="24"/>
          <w:szCs w:val="24"/>
        </w:rPr>
        <w:t xml:space="preserve">цией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95A9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4EBD" w:rsidRDefault="00B54EBD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19. 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suppressAutoHyphens/>
        <w:autoSpaceDE w:val="0"/>
        <w:autoSpaceDN w:val="0"/>
        <w:adjustRightInd w:val="0"/>
        <w:ind w:firstLine="737"/>
        <w:rPr>
          <w:rFonts w:ascii="Times New Roman" w:hAnsi="Times New Roman"/>
          <w:highlight w:val="yellow"/>
        </w:rPr>
      </w:pPr>
      <w:r w:rsidRPr="006A2210">
        <w:rPr>
          <w:rFonts w:ascii="Times New Roman" w:hAnsi="Times New Roman"/>
        </w:rPr>
        <w:t xml:space="preserve">Статья 20. Муниципальные программы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</w:t>
      </w:r>
    </w:p>
    <w:p w:rsidR="003E0F3B" w:rsidRPr="008F5D37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1. Муниципальные программы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утверждаются Администрацией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поселения.             </w:t>
      </w:r>
    </w:p>
    <w:p w:rsidR="003E0F3B" w:rsidRPr="008F5D37" w:rsidRDefault="003E0F3B" w:rsidP="003E0F3B">
      <w:pPr>
        <w:autoSpaceDE w:val="0"/>
        <w:autoSpaceDN w:val="0"/>
        <w:adjustRightInd w:val="0"/>
        <w:ind w:right="123"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Муниципальная программа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поселения.</w:t>
      </w:r>
    </w:p>
    <w:p w:rsidR="003E0F3B" w:rsidRPr="008F5D37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Сроки реализации муниципальных программ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определяются Администрацией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в устанавливаемом ей порядке.</w:t>
      </w:r>
    </w:p>
    <w:p w:rsidR="003E0F3B" w:rsidRPr="008F5D37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8F5D37">
        <w:rPr>
          <w:rFonts w:ascii="Times New Roman" w:hAnsi="Times New Roman" w:cs="Times New Roman"/>
          <w:sz w:val="24"/>
          <w:szCs w:val="24"/>
        </w:rPr>
        <w:t xml:space="preserve">Порядок принятия решений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</w:t>
      </w:r>
      <w:r w:rsidRPr="008F5D37">
        <w:rPr>
          <w:rFonts w:ascii="Times New Roman" w:hAnsi="Times New Roman" w:cs="Times New Roman"/>
          <w:sz w:val="24"/>
          <w:szCs w:val="24"/>
        </w:rPr>
        <w:t xml:space="preserve">поселения, их формирования и реализации устанавливается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8F5D37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8F5D37">
        <w:rPr>
          <w:rFonts w:ascii="Times New Roman" w:hAnsi="Times New Roman" w:cs="Times New Roman"/>
          <w:sz w:val="24"/>
          <w:szCs w:val="24"/>
        </w:rPr>
        <w:t xml:space="preserve">2. Объем бюджетных ассигнований на финансовое обеспечение реализации муниципальных программ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</w:t>
      </w:r>
      <w:r w:rsidRPr="008F5D37">
        <w:rPr>
          <w:rFonts w:ascii="Times New Roman" w:hAnsi="Times New Roman" w:cs="Times New Roman"/>
          <w:sz w:val="24"/>
          <w:szCs w:val="24"/>
        </w:rPr>
        <w:t>поселения утверждается решением о бюджете поселения на очередной финансовый год и плано</w:t>
      </w:r>
      <w:r w:rsidRPr="008F5D37">
        <w:rPr>
          <w:rFonts w:ascii="Times New Roman" w:hAnsi="Times New Roman" w:cs="Times New Roman"/>
          <w:sz w:val="24"/>
          <w:szCs w:val="24"/>
        </w:rPr>
        <w:softHyphen/>
        <w:t>вый период по соответствующей каждой муниципальной программе</w:t>
      </w:r>
      <w:r w:rsidRPr="008F5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поселения целевой статье расходов бюджета поселения в соответствии с утвердившим программу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8F5D37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8F5D37">
        <w:rPr>
          <w:rFonts w:ascii="Times New Roman" w:hAnsi="Times New Roman" w:cs="Times New Roman"/>
          <w:sz w:val="24"/>
          <w:szCs w:val="24"/>
        </w:rPr>
        <w:t xml:space="preserve">Муниципальные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F5D37">
        <w:rPr>
          <w:rFonts w:ascii="Times New Roman" w:hAnsi="Times New Roman" w:cs="Times New Roman"/>
          <w:sz w:val="24"/>
          <w:szCs w:val="24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8F5D37">
        <w:rPr>
          <w:rFonts w:ascii="Times New Roman" w:hAnsi="Times New Roman"/>
          <w:sz w:val="24"/>
          <w:szCs w:val="24"/>
        </w:rPr>
        <w:t xml:space="preserve"> сельского </w:t>
      </w:r>
      <w:r w:rsidRPr="008F5D37">
        <w:rPr>
          <w:rFonts w:ascii="Times New Roman" w:hAnsi="Times New Roman" w:cs="Times New Roman"/>
          <w:sz w:val="24"/>
          <w:szCs w:val="24"/>
        </w:rPr>
        <w:t xml:space="preserve">поселения подлежат утверждению в сроки, установленные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8F5D3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8F5D37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8F5D37">
        <w:rPr>
          <w:rFonts w:ascii="Times New Roman" w:hAnsi="Times New Roman"/>
        </w:rPr>
        <w:t xml:space="preserve">Муниципальные программы </w:t>
      </w:r>
      <w:r>
        <w:rPr>
          <w:rFonts w:ascii="Times New Roman" w:hAnsi="Times New Roman"/>
        </w:rPr>
        <w:t>Меркуловского</w:t>
      </w:r>
      <w:r w:rsidRPr="008F5D37">
        <w:rPr>
          <w:rFonts w:ascii="Times New Roman" w:hAnsi="Times New Roman"/>
        </w:rPr>
        <w:t xml:space="preserve"> сельского поселения подлежат приведе</w:t>
      </w:r>
      <w:r w:rsidRPr="008F5D37">
        <w:rPr>
          <w:rFonts w:ascii="Times New Roman" w:hAnsi="Times New Roman"/>
        </w:rPr>
        <w:softHyphen/>
        <w:t>нию в соответствие с решением о бюджете поселения на очеред</w:t>
      </w:r>
      <w:r w:rsidRPr="008F5D37">
        <w:rPr>
          <w:rFonts w:ascii="Times New Roman" w:hAnsi="Times New Roman"/>
        </w:rPr>
        <w:softHyphen/>
        <w:t>ной финансовый год и плановый период не позднее трех месяцев со дня вступления его в силу.</w:t>
      </w:r>
    </w:p>
    <w:p w:rsidR="003E0F3B" w:rsidRPr="00FA104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3. По каждой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FA104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принято решение о необходимости прекращения или об измене</w:t>
      </w:r>
      <w:r w:rsidRPr="00FA104B">
        <w:rPr>
          <w:rFonts w:ascii="Times New Roman" w:hAnsi="Times New Roman" w:cs="Times New Roman"/>
          <w:sz w:val="24"/>
          <w:szCs w:val="24"/>
        </w:rPr>
        <w:softHyphen/>
        <w:t xml:space="preserve">нии, начиная с очередного финансового года ранее утвержденной муниципальной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FA10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104B">
        <w:rPr>
          <w:rFonts w:ascii="Times New Roman" w:hAnsi="Times New Roman" w:cs="Times New Roman"/>
          <w:sz w:val="24"/>
          <w:szCs w:val="24"/>
        </w:rPr>
        <w:t>, в том числе необходимости изменения объема бюджетных ассигнований на финансовое обеспечение реа</w:t>
      </w:r>
      <w:r w:rsidRPr="00FA104B">
        <w:rPr>
          <w:rFonts w:ascii="Times New Roman" w:hAnsi="Times New Roman" w:cs="Times New Roman"/>
          <w:sz w:val="24"/>
          <w:szCs w:val="24"/>
        </w:rPr>
        <w:softHyphen/>
        <w:t xml:space="preserve">лизации муниципальной программы </w:t>
      </w:r>
      <w:r>
        <w:rPr>
          <w:rFonts w:ascii="Times New Roman" w:hAnsi="Times New Roman"/>
          <w:sz w:val="24"/>
          <w:szCs w:val="24"/>
        </w:rPr>
        <w:t>Меркуловского</w:t>
      </w:r>
      <w:r w:rsidRPr="00FA10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104B">
        <w:rPr>
          <w:rFonts w:ascii="Times New Roman" w:hAnsi="Times New Roman" w:cs="Times New Roman"/>
          <w:sz w:val="24"/>
          <w:szCs w:val="24"/>
        </w:rPr>
        <w:t>.</w:t>
      </w:r>
    </w:p>
    <w:p w:rsidR="003E0F3B" w:rsidRPr="005E2D62" w:rsidRDefault="003E0F3B" w:rsidP="003E0F3B">
      <w:pPr>
        <w:suppressAutoHyphens/>
        <w:autoSpaceDE w:val="0"/>
        <w:autoSpaceDN w:val="0"/>
        <w:adjustRightInd w:val="0"/>
        <w:ind w:firstLine="426"/>
      </w:pPr>
      <w:r w:rsidRPr="00FA104B">
        <w:rPr>
          <w:rFonts w:ascii="Times New Roman" w:hAnsi="Times New Roman"/>
        </w:rPr>
        <w:t xml:space="preserve">4. Муниципальными программами </w:t>
      </w:r>
      <w:r>
        <w:rPr>
          <w:rFonts w:ascii="Times New Roman" w:hAnsi="Times New Roman"/>
        </w:rPr>
        <w:t>Меркуловского</w:t>
      </w:r>
      <w:r w:rsidRPr="00FA104B">
        <w:rPr>
          <w:rFonts w:ascii="Times New Roman" w:hAnsi="Times New Roman"/>
        </w:rPr>
        <w:t xml:space="preserve"> сельского поселения может быть предусмотрено предоставление иных межбюджетных трансфертов бюджету Шолоховского района на реализацию муниципальных программ, направленных на достижение целей, соот</w:t>
      </w:r>
      <w:r w:rsidRPr="00FA104B">
        <w:rPr>
          <w:rFonts w:ascii="Times New Roman" w:hAnsi="Times New Roman"/>
        </w:rPr>
        <w:softHyphen/>
        <w:t xml:space="preserve">ветствующих муниципальным программам </w:t>
      </w:r>
      <w:r>
        <w:rPr>
          <w:rFonts w:ascii="Times New Roman" w:hAnsi="Times New Roman"/>
        </w:rPr>
        <w:t>Меркуловского</w:t>
      </w:r>
      <w:r w:rsidRPr="00FA104B">
        <w:rPr>
          <w:rFonts w:ascii="Times New Roman" w:hAnsi="Times New Roman"/>
        </w:rPr>
        <w:t xml:space="preserve"> сельского поселения. 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21. Ведомственные целевые программы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сельского поселения.</w:t>
      </w:r>
    </w:p>
    <w:p w:rsidR="003E0F3B" w:rsidRPr="006A2210" w:rsidRDefault="003E0F3B" w:rsidP="003E0F3B">
      <w:pPr>
        <w:pStyle w:val="ConsPlusNormal"/>
        <w:widowControl/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</w:t>
      </w:r>
      <w:r w:rsidRPr="00FA104B">
        <w:rPr>
          <w:rFonts w:ascii="Times New Roman" w:hAnsi="Times New Roman" w:cs="Times New Roman"/>
          <w:sz w:val="24"/>
          <w:szCs w:val="24"/>
        </w:rPr>
        <w:t xml:space="preserve">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одного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FA10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 w:rsidRPr="006A2210">
        <w:rPr>
          <w:rFonts w:ascii="Times New Roman" w:hAnsi="Times New Roman" w:cs="Times New Roman"/>
          <w:b w:val="0"/>
          <w:sz w:val="24"/>
          <w:szCs w:val="24"/>
        </w:rPr>
        <w:t>Статья 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A221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6A2210">
        <w:rPr>
          <w:rFonts w:ascii="Times New Roman" w:hAnsi="Times New Roman" w:cs="Times New Roman"/>
          <w:b w:val="0"/>
          <w:sz w:val="24"/>
          <w:szCs w:val="24"/>
        </w:rPr>
        <w:t xml:space="preserve">орожный фонд </w:t>
      </w:r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3E0F3B" w:rsidRPr="00154EA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54EA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54EAB">
        <w:rPr>
          <w:rFonts w:ascii="Times New Roman" w:hAnsi="Times New Roman" w:cs="Times New Roman"/>
          <w:sz w:val="24"/>
          <w:szCs w:val="24"/>
        </w:rPr>
        <w:t xml:space="preserve">орожный фонд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54EAB">
        <w:rPr>
          <w:rFonts w:ascii="Times New Roman" w:hAnsi="Times New Roman" w:cs="Times New Roman"/>
          <w:sz w:val="24"/>
          <w:szCs w:val="24"/>
        </w:rPr>
        <w:t xml:space="preserve"> сельского поселения -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5E2D62">
        <w:rPr>
          <w:rFonts w:ascii="Times New Roman" w:hAnsi="Times New Roman" w:cs="Times New Roman"/>
          <w:sz w:val="24"/>
          <w:szCs w:val="24"/>
        </w:rPr>
        <w:t>общего пользования</w:t>
      </w:r>
      <w:r w:rsidRPr="00154EAB">
        <w:rPr>
          <w:rFonts w:ascii="Times New Roman" w:hAnsi="Times New Roman" w:cs="Times New Roman"/>
          <w:sz w:val="24"/>
          <w:szCs w:val="24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3E0F3B" w:rsidRPr="00557A09" w:rsidRDefault="003E0F3B" w:rsidP="003E0F3B">
      <w:pPr>
        <w:ind w:firstLine="426"/>
        <w:rPr>
          <w:rFonts w:ascii="Times New Roman" w:hAnsi="Times New Roman"/>
        </w:rPr>
      </w:pPr>
      <w:r w:rsidRPr="00154EAB">
        <w:rPr>
          <w:rFonts w:ascii="Times New Roman" w:hAnsi="Times New Roman"/>
        </w:rPr>
        <w:t>2</w:t>
      </w:r>
      <w:r w:rsidRPr="00557A09">
        <w:rPr>
          <w:rFonts w:ascii="Times New Roman" w:hAnsi="Times New Roman"/>
        </w:rPr>
        <w:t xml:space="preserve">. Дорожный фонд </w:t>
      </w:r>
      <w:r>
        <w:rPr>
          <w:rFonts w:ascii="Times New Roman" w:hAnsi="Times New Roman"/>
        </w:rPr>
        <w:t>Меркуловского</w:t>
      </w:r>
      <w:r w:rsidRPr="00557A09">
        <w:rPr>
          <w:rFonts w:ascii="Times New Roman" w:hAnsi="Times New Roman"/>
        </w:rPr>
        <w:t xml:space="preserve"> сельского поселения Шолоховского района создается на основании соглашения о передаче полномочий по дорожной деятельности в отношении автомобильных дорог местного значения в границах сельских поселений, входящих в состав муниципального образования «Шолоховский район»</w:t>
      </w:r>
    </w:p>
    <w:p w:rsidR="003E0F3B" w:rsidRPr="006A2210" w:rsidRDefault="003E0F3B" w:rsidP="003E0F3B">
      <w:pPr>
        <w:pStyle w:val="ConsNormal"/>
        <w:ind w:firstLine="567"/>
        <w:rPr>
          <w:rFonts w:ascii="Times New Roman" w:hAnsi="Times New Roman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Состав показателей, предусматриваемых в решении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45E75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В решении о бюджете на очередной финансовый год и плановый период должны содержаться основные характеристики бюджета поселения, к которым относятся общий объем доходов бюджета, общий объем расходов, дефицит (профицит) бюджета.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 решении о бюджете на очередной финансовый год и плановый период </w:t>
      </w:r>
      <w:r w:rsidRPr="005E2D62">
        <w:rPr>
          <w:rFonts w:ascii="Times New Roman" w:hAnsi="Times New Roman" w:cs="Times New Roman"/>
          <w:sz w:val="24"/>
          <w:szCs w:val="24"/>
        </w:rPr>
        <w:t>утверждаются</w:t>
      </w:r>
      <w:r w:rsidRPr="006A2210">
        <w:rPr>
          <w:rFonts w:ascii="Times New Roman" w:hAnsi="Times New Roman" w:cs="Times New Roman"/>
          <w:sz w:val="24"/>
          <w:szCs w:val="24"/>
        </w:rPr>
        <w:t>: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разделам, подразде</w:t>
      </w:r>
      <w:r w:rsidRPr="006A2210">
        <w:rPr>
          <w:rFonts w:ascii="Times New Roman" w:hAnsi="Times New Roman" w:cs="Times New Roman"/>
          <w:sz w:val="24"/>
          <w:szCs w:val="24"/>
        </w:rPr>
        <w:softHyphen/>
        <w:t xml:space="preserve">лам,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 и </w:t>
      </w:r>
      <w:r w:rsidRPr="006A2210">
        <w:rPr>
          <w:rFonts w:ascii="Times New Roman" w:hAnsi="Times New Roman" w:cs="Times New Roman"/>
          <w:bCs/>
          <w:sz w:val="24"/>
          <w:szCs w:val="24"/>
        </w:rPr>
        <w:t>(или) по целевым статьям (</w:t>
      </w:r>
      <w:r w:rsidRPr="006A2210">
        <w:rPr>
          <w:rFonts w:ascii="Times New Roman" w:hAnsi="Times New Roman" w:cs="Times New Roman"/>
          <w:sz w:val="24"/>
          <w:szCs w:val="24"/>
        </w:rPr>
        <w:t xml:space="preserve">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2210">
        <w:rPr>
          <w:rFonts w:ascii="Times New Roman" w:hAnsi="Times New Roman" w:cs="Times New Roman"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 </w:t>
      </w:r>
      <w:r w:rsidRPr="006A2210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поселения на очередной финансовый год и плановый период, </w:t>
      </w:r>
      <w:r w:rsidRPr="006A2210">
        <w:rPr>
          <w:rFonts w:ascii="Times New Roman" w:hAnsi="Times New Roman" w:cs="Times New Roman"/>
          <w:bCs/>
          <w:sz w:val="24"/>
          <w:szCs w:val="24"/>
        </w:rPr>
        <w:t>а также по разделам и подразделам классификации расходов бюджета поселения на очередной финансовый год и плановый период</w:t>
      </w:r>
      <w:r w:rsidRPr="006A2210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2) 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главным распорядителям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, разделам, подразделам и (или)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2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группам и подгруппам видов расходов классификации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3) общий объем бюджетных ассигнований, направляемых на исполнение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4) объем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5)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(без учета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D62">
        <w:rPr>
          <w:rFonts w:ascii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(без учета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целевой назначение). 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бюджетные ассигнования;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6) </w:t>
      </w:r>
      <w:r w:rsidRPr="006A2210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поселения на очередной финансовый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год и плановый период (по статьям и видам источников финансирования дефицита бюджета поселения);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7) </w:t>
      </w:r>
      <w:r w:rsidRPr="006A2210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(или) муниципального внешнего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8)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3E0F3B" w:rsidRPr="001B604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B604A">
        <w:rPr>
          <w:rFonts w:ascii="Times New Roman" w:hAnsi="Times New Roman" w:cs="Times New Roman"/>
          <w:sz w:val="24"/>
          <w:szCs w:val="24"/>
        </w:rPr>
        <w:t xml:space="preserve">9) объем расходов на обслуживание муниципального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B604A">
        <w:rPr>
          <w:rFonts w:ascii="Times New Roman" w:hAnsi="Times New Roman" w:cs="Times New Roman"/>
          <w:sz w:val="24"/>
          <w:szCs w:val="24"/>
        </w:rPr>
        <w:t xml:space="preserve"> сельского поселения в очередном финансовом году и плановом периоде;</w:t>
      </w:r>
    </w:p>
    <w:p w:rsidR="003E0F3B" w:rsidRPr="001B604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B604A">
        <w:rPr>
          <w:rFonts w:ascii="Times New Roman" w:hAnsi="Times New Roman" w:cs="Times New Roman"/>
          <w:sz w:val="24"/>
          <w:szCs w:val="24"/>
        </w:rPr>
        <w:t xml:space="preserve">10) бюджетные ассигнования на возможное исполнение выданных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1B60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иные показатели бюджета поселения, установленные Бюджетным кодексом Российской Федерации, областными законами, решениями Собрания депутатов Шолоховского района, решениями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3. Программа муниципальных внешних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программа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программа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а также перечень юридических лиц, не являющихся государственными или муниципальными учреждениями и государственными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о бюджете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>. Решением о бюджете на очередной финансовый год и плановый период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на очередной финансовый год и плановый период, сверх соответствующих бюджетных ассигнований и (или) общего объема расходов бюджета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Документы и материалы, представляемые одновременно с проектом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одновременно с проектом решения о бюджете на очередной финансовый год и плановый период представляет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2) предварительные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за текущий финансовый год;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3)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4) пояснительную записку к прогнозу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3E0F3B" w:rsidRPr="00C0255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C0255F">
        <w:rPr>
          <w:rFonts w:ascii="Times New Roman" w:hAnsi="Times New Roman" w:cs="Times New Roman"/>
          <w:sz w:val="24"/>
          <w:szCs w:val="24"/>
        </w:rPr>
        <w:t xml:space="preserve">5) прогноз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C0255F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6) пояснительную записку к проекту решения о бюджете на очередной финансовый год и плановый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>7) перечень нормативных правовых актов, подлежащих признанию утратившими силу, приостановлению, изменению, дополнению или принятию в связи с принятием решения о бюджете на очередной финансовый год и плановый период;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8) расчеты по статьям классификации доходов и источников финансирования дефицита бюджета поселения на очередной финансовый год и плановый период;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E2D62">
        <w:rPr>
          <w:rFonts w:ascii="Times New Roman" w:hAnsi="Times New Roman" w:cs="Times New Roman"/>
          <w:sz w:val="24"/>
          <w:szCs w:val="24"/>
        </w:rPr>
        <w:t>методику (проекты методик) и расчеты распределения межбюджетных трансфертов;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верхний предел муниципального внешнего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года, следующего за очередным финансовым годом и каждым годом планового периода, по видам долговых обязательств;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Pr="006A2210">
        <w:rPr>
          <w:rFonts w:ascii="Times New Roman" w:hAnsi="Times New Roman" w:cs="Times New Roman"/>
          <w:bCs/>
          <w:sz w:val="24"/>
          <w:szCs w:val="24"/>
        </w:rPr>
        <w:t>1 января года, следующего за очередным финансовым годом и каждым годом</w:t>
      </w:r>
      <w:r w:rsidRPr="006A2210">
        <w:rPr>
          <w:rFonts w:ascii="Times New Roman" w:hAnsi="Times New Roman" w:cs="Times New Roman"/>
          <w:sz w:val="24"/>
          <w:szCs w:val="24"/>
        </w:rPr>
        <w:t xml:space="preserve"> планового периода;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>) оценку ожидаемого исполнения бюджета на текущий финансовый год;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предложенные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проекты бюджетных смет указанных органов, предоставляемые в случае возникновения разногласия с сектором экономики и финансов </w:t>
      </w:r>
      <w:r w:rsidRPr="005E2D62">
        <w:rPr>
          <w:rFonts w:ascii="Times New Roman" w:hAnsi="Times New Roman" w:cs="Times New Roman"/>
          <w:sz w:val="24"/>
          <w:szCs w:val="24"/>
        </w:rPr>
        <w:t>Администрации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E16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2210">
        <w:rPr>
          <w:rFonts w:ascii="Times New Roman" w:hAnsi="Times New Roman" w:cs="Times New Roman"/>
          <w:sz w:val="24"/>
          <w:szCs w:val="24"/>
        </w:rPr>
        <w:t xml:space="preserve"> в отношении указанных бюджетных смет;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) перечень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подлежащих исполнению за счет средств бюджета поселения;</w:t>
      </w:r>
    </w:p>
    <w:p w:rsidR="003E0F3B" w:rsidRPr="005E2D6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15) реестр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Шолоховского района;</w:t>
      </w:r>
    </w:p>
    <w:p w:rsidR="003E0F3B" w:rsidRPr="00AE16CF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2210">
        <w:rPr>
          <w:rFonts w:ascii="Times New Roman" w:hAnsi="Times New Roman" w:cs="Times New Roman"/>
          <w:sz w:val="24"/>
          <w:szCs w:val="24"/>
        </w:rPr>
        <w:t xml:space="preserve">) </w:t>
      </w:r>
      <w:r w:rsidRPr="00AE16CF">
        <w:rPr>
          <w:rFonts w:ascii="Times New Roman" w:hAnsi="Times New Roman" w:cs="Times New Roman"/>
          <w:sz w:val="24"/>
          <w:szCs w:val="24"/>
        </w:rPr>
        <w:t xml:space="preserve">иные документы и материалы, установленные Бюджетным кодексом Российской Федерации, областными законами, </w:t>
      </w:r>
      <w:r w:rsidRPr="005E2D62">
        <w:rPr>
          <w:rFonts w:ascii="Times New Roman" w:hAnsi="Times New Roman" w:cs="Times New Roman"/>
          <w:sz w:val="24"/>
          <w:szCs w:val="24"/>
        </w:rPr>
        <w:t>решениями Собрания депутатов Шолоховского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6CF">
        <w:rPr>
          <w:rFonts w:ascii="Times New Roman" w:hAnsi="Times New Roman" w:cs="Times New Roman"/>
          <w:sz w:val="24"/>
          <w:szCs w:val="24"/>
        </w:rPr>
        <w:t xml:space="preserve"> решениями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E16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AE16CF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AE16CF">
        <w:rPr>
          <w:rFonts w:ascii="Times New Roman" w:hAnsi="Times New Roman"/>
        </w:rPr>
        <w:t xml:space="preserve">2. В случае утверждения решением о бюджете на очередной финансовый год и плановый период распределения бюджетных ассигнований по муниципальным программам </w:t>
      </w:r>
      <w:r>
        <w:rPr>
          <w:rFonts w:ascii="Times New Roman" w:hAnsi="Times New Roman"/>
        </w:rPr>
        <w:t>Меркуловского</w:t>
      </w:r>
      <w:r w:rsidRPr="00AE16CF">
        <w:rPr>
          <w:rFonts w:ascii="Times New Roman" w:hAnsi="Times New Roman"/>
        </w:rPr>
        <w:t xml:space="preserve"> сельского поселения и непро</w:t>
      </w:r>
      <w:r w:rsidRPr="00AE16CF">
        <w:rPr>
          <w:rFonts w:ascii="Times New Roman" w:hAnsi="Times New Roman"/>
        </w:rPr>
        <w:softHyphen/>
        <w:t xml:space="preserve">граммным направлениям деятельности к проекту решения о бюджете на очередной финансовый год и плановый период представляются паспорта муниципальных программ </w:t>
      </w:r>
      <w:r>
        <w:rPr>
          <w:rFonts w:ascii="Times New Roman" w:hAnsi="Times New Roman"/>
        </w:rPr>
        <w:t>Меркуловского</w:t>
      </w:r>
      <w:r w:rsidRPr="00AE16CF">
        <w:rPr>
          <w:rFonts w:ascii="Times New Roman" w:hAnsi="Times New Roman"/>
        </w:rPr>
        <w:t xml:space="preserve"> сельского поселения (проекты изменений в указанные паспорта).</w:t>
      </w:r>
    </w:p>
    <w:p w:rsidR="003E0F3B" w:rsidRDefault="003E0F3B" w:rsidP="003E0F3B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3. В случае, если проект решения о бюджете поселения на очередной финансовый год и плановый период не содержит приложение с распределением бюджетных ассигнований по разделам и подразделам клас</w:t>
      </w:r>
      <w:r w:rsidRPr="006A2210">
        <w:rPr>
          <w:rFonts w:ascii="Times New Roman" w:hAnsi="Times New Roman"/>
        </w:rPr>
        <w:softHyphen/>
        <w:t>сификации расходов бюджета поселения, приложение с распределением бюджетных ассигнований по разделам и подразделам классификации расхо</w:t>
      </w:r>
      <w:r w:rsidRPr="006A2210">
        <w:rPr>
          <w:rFonts w:ascii="Times New Roman" w:hAnsi="Times New Roman"/>
        </w:rPr>
        <w:softHyphen/>
        <w:t>дов бюджета поселения включается в состав приложений к пояснительной записке к проекту решения собрания депутатов о бюджете поселения на очередной финансовый год и плановый период.</w:t>
      </w:r>
    </w:p>
    <w:p w:rsidR="003E0F3B" w:rsidRPr="006A2210" w:rsidRDefault="003E0F3B" w:rsidP="003E0F3B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6. РАССМОТРЕНИЕ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И ЕГО УТВЕРЖДЕНИЕ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Внесение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на рассмотрение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4183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D5A7C">
        <w:rPr>
          <w:rFonts w:ascii="Times New Roman" w:hAnsi="Times New Roman" w:cs="Times New Roman"/>
          <w:sz w:val="24"/>
          <w:szCs w:val="24"/>
        </w:rPr>
        <w:t>15 ноября текущего года вносит на рассмотрение и утверждение в Собрание депутатов Меркуловского</w:t>
      </w:r>
      <w:r w:rsidRPr="0074183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поселения проект решения о бюджете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Проект решения о бюджете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Принятие к рассмотрению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Проект решения о бюджете на очередной финансовый год и плановый период считается внесенным в срок, если он представлен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</w:t>
      </w:r>
      <w:r w:rsidRPr="00DD5A7C">
        <w:rPr>
          <w:rFonts w:ascii="Times New Roman" w:hAnsi="Times New Roman" w:cs="Times New Roman"/>
          <w:sz w:val="24"/>
          <w:szCs w:val="24"/>
        </w:rPr>
        <w:t>15 ноября текущего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года и зарегистрирован в соответствии с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После регистрации проект  решения о бюджете на очередной финансовый год и плановый период в течение одного дня со дня его внесения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направляется председателю комиссии Собрания 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в предметы ведения которого входят вопросы принятия бюджета поселения (далее - комиссия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Pr="006A2210">
        <w:rPr>
          <w:rFonts w:ascii="Times New Roman" w:hAnsi="Times New Roman" w:cs="Times New Roman"/>
          <w:sz w:val="24"/>
          <w:szCs w:val="24"/>
        </w:rPr>
        <w:t>), который в течение одного дня со дня его получения проверяет соответствие представленных документов и материалов требованиям статьи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одного дня на основании мотивированного представления председателя комиссии по бюджету и экономике принимает решение о рассмотрении проекта решения о бюджете на очередной финансовый год и плановый период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или о его возвращении.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4. Проект решения о бюджете на очередной финансовый год и плановый период подлежит возвращению, если состав представленных документов и материалов не соответствует требованиям статьи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Доработанный проект решения о бюджете на очередной финансовый год и плановый период со всеми необходимыми документами и материалами должен быть представлен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Распределение функций по рассмотрению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в Собрании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D27133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         Одновременно с принятием решения о рассмотрении проекта решения о бюджете на очередной финансовый год и плановый период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ответственным за рассмотрение проекта решения о бюджете на очередной финансовый год и плановый период комиссию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Pr="00D27133">
        <w:rPr>
          <w:rFonts w:ascii="Times New Roman" w:hAnsi="Times New Roman" w:cs="Times New Roman"/>
          <w:sz w:val="24"/>
          <w:szCs w:val="24"/>
        </w:rPr>
        <w:t>;</w:t>
      </w:r>
    </w:p>
    <w:p w:rsidR="003E0F3B" w:rsidRPr="00D27133" w:rsidRDefault="003E0F3B" w:rsidP="003E0F3B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Порядок подготовки к рассмотрению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в Собрании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A37DED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37DED">
        <w:rPr>
          <w:rFonts w:ascii="Times New Roman" w:hAnsi="Times New Roman" w:cs="Times New Roman"/>
          <w:sz w:val="24"/>
          <w:szCs w:val="24"/>
        </w:rPr>
        <w:t xml:space="preserve">1. В </w:t>
      </w:r>
      <w:r w:rsidRPr="00741831">
        <w:rPr>
          <w:rFonts w:ascii="Times New Roman" w:hAnsi="Times New Roman" w:cs="Times New Roman"/>
          <w:sz w:val="24"/>
          <w:szCs w:val="24"/>
        </w:rPr>
        <w:t>течение двадцати дней со дня внесения</w:t>
      </w:r>
      <w:r w:rsidRPr="00A37DED">
        <w:rPr>
          <w:rFonts w:ascii="Times New Roman" w:hAnsi="Times New Roman" w:cs="Times New Roman"/>
          <w:sz w:val="24"/>
          <w:szCs w:val="24"/>
        </w:rPr>
        <w:t xml:space="preserve"> проекта решения о бюджете на очередной финансовый год и плановый период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 постоянные комиссии представляют в комиссию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="00D27133" w:rsidRPr="00A37DED">
        <w:rPr>
          <w:rFonts w:ascii="Times New Roman" w:hAnsi="Times New Roman" w:cs="Times New Roman"/>
          <w:sz w:val="24"/>
          <w:szCs w:val="24"/>
        </w:rPr>
        <w:t xml:space="preserve"> </w:t>
      </w:r>
      <w:r w:rsidRPr="00A37DED">
        <w:rPr>
          <w:rFonts w:ascii="Times New Roman" w:hAnsi="Times New Roman" w:cs="Times New Roman"/>
          <w:sz w:val="24"/>
          <w:szCs w:val="24"/>
        </w:rPr>
        <w:t xml:space="preserve">предложения и заключения по проекту решения о бюджете.  </w:t>
      </w:r>
    </w:p>
    <w:p w:rsidR="003E0F3B" w:rsidRPr="00A37DED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37DED">
        <w:rPr>
          <w:rFonts w:ascii="Times New Roman" w:hAnsi="Times New Roman" w:cs="Times New Roman"/>
          <w:sz w:val="24"/>
          <w:szCs w:val="24"/>
        </w:rPr>
        <w:t xml:space="preserve">2. На основании полученных предложений и заключений комиссия </w:t>
      </w:r>
      <w:r w:rsidR="00D27133" w:rsidRPr="00D27133">
        <w:rPr>
          <w:rFonts w:ascii="Times New Roman" w:hAnsi="Times New Roman" w:cs="Times New Roman"/>
          <w:sz w:val="24"/>
          <w:szCs w:val="24"/>
        </w:rPr>
        <w:t>по экономике, бюджету и налогам</w:t>
      </w:r>
      <w:r w:rsidRPr="00D27133">
        <w:rPr>
          <w:rFonts w:ascii="Times New Roman" w:hAnsi="Times New Roman" w:cs="Times New Roman"/>
          <w:sz w:val="24"/>
          <w:szCs w:val="24"/>
        </w:rPr>
        <w:t xml:space="preserve"> </w:t>
      </w:r>
      <w:r w:rsidRPr="00A37DED">
        <w:rPr>
          <w:rFonts w:ascii="Times New Roman" w:hAnsi="Times New Roman" w:cs="Times New Roman"/>
          <w:sz w:val="24"/>
          <w:szCs w:val="24"/>
        </w:rPr>
        <w:t xml:space="preserve">в течение семи дней готовит свое заключение по указанному проекту решения о бюджете на очередной финансовый год и плановый период, а также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проекта решения о бюджете или об отклонении указанного решения.</w:t>
      </w:r>
    </w:p>
    <w:p w:rsidR="003E0F3B" w:rsidRPr="005E2D62" w:rsidRDefault="003E0F3B" w:rsidP="003E0F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Рассмотрение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При рассмотрении проекта решения о бюджете на очередной финансовый год и плановый период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заслушивает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доклад представителя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содоклад представителя комиссии по бюджету и экономике и принимает решение о принятии или об отклонении указанного решения.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Отклонение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210">
        <w:rPr>
          <w:rFonts w:ascii="Times New Roman" w:hAnsi="Times New Roman" w:cs="Times New Roman"/>
          <w:sz w:val="24"/>
          <w:szCs w:val="24"/>
        </w:rPr>
        <w:t xml:space="preserve">В случае отклонения проекта  решения о бюджете на очередной финансовый год и плановый период, 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 вправе передать указанное решение в согласительную комиссию, образованную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из депутатов  Собрания 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представителей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для разработки согласованного варианта основных характеристик бюджета поселения на очередной финансовый год и плановый период в соответствии с поступившими замечаниями и предложениями, изложенными в заключении комиссии </w:t>
      </w:r>
      <w:r w:rsidR="00D27133" w:rsidRPr="00D27133">
        <w:rPr>
          <w:rFonts w:ascii="Times New Roman" w:hAnsi="Times New Roman" w:cs="Times New Roman"/>
          <w:sz w:val="24"/>
          <w:szCs w:val="24"/>
        </w:rPr>
        <w:t xml:space="preserve">по экономике, бюджету и налогам </w:t>
      </w:r>
      <w:r w:rsidRPr="006A2210">
        <w:rPr>
          <w:rFonts w:ascii="Times New Roman" w:hAnsi="Times New Roman" w:cs="Times New Roman"/>
          <w:sz w:val="24"/>
          <w:szCs w:val="24"/>
        </w:rPr>
        <w:t xml:space="preserve">или вернуть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доработку.</w:t>
      </w:r>
    </w:p>
    <w:p w:rsidR="003E0F3B" w:rsidRPr="005E2D62" w:rsidRDefault="003E0F3B" w:rsidP="003E0F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Порядок работы согласительной комиссии в случае отклонения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317F28" w:rsidRDefault="003E0F3B" w:rsidP="003E0F3B">
      <w:pPr>
        <w:pStyle w:val="ConsPlusNormal"/>
        <w:widowControl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В случае отклонения проекта решения о бюджете на очередной финансовый год и плановый период в  течение пяти дней со дня передачи проекта решения  о бюджете на очередной финансовый год и плановый период согласительная комиссия разрабатывает вариант основных характеристик бюджета поселения, согласовывая указанные характеристики с внесенными на рассмотрение 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проектами решений 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 налогах и </w:t>
      </w:r>
      <w:r w:rsidRPr="00797F1B">
        <w:rPr>
          <w:rFonts w:ascii="Times New Roman" w:hAnsi="Times New Roman" w:cs="Times New Roman"/>
          <w:sz w:val="24"/>
          <w:szCs w:val="24"/>
        </w:rPr>
        <w:t>сборах, проектом</w:t>
      </w:r>
      <w:r w:rsidRPr="00A37DED">
        <w:rPr>
          <w:rFonts w:ascii="Times New Roman" w:hAnsi="Times New Roman" w:cs="Times New Roman"/>
          <w:sz w:val="24"/>
          <w:szCs w:val="24"/>
        </w:rPr>
        <w:t xml:space="preserve"> программы муниципальных внешних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поселения, проектом программы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A37DED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является правомочным, если на нем присутствует большинство ее членов. На заседание согласительной комиссии могут приглашаться работники аппарата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Меркуловского сельского поселения </w:t>
      </w:r>
      <w:r w:rsidRPr="005E2D62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, иные лица.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Решение согласительной комиссии принимается голосованием членов согласительной комиссии от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По окончании работы согласительная комиссия вносит на рассмотрение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согласованные в установленном данной статьей порядке основные характеристики бюджета поселения на очередной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Позиции, по которым комиссия не выработала согласованного решения, вносятся комиссией на рассмотрение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По итогам рассмотрения проекта решения о бюджете на очередной финансовый год и плановый период принимается решение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 о принятии проекта решения о бюджете на очередной финансовый год и плановый период или его отклонении.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Возвращение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Шолоховского района на очередной финансовый год и плановый период в Администрацию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его отклонения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              В случае отклонения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проекта решения о бюджете на очередной финансовый год и плановый период и возвращения его на доработку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дней дорабатывает указанное решение с учетом поступивших предложений и замечаний, вносит доработанное решение на повторное рассмотрение Собранию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5E2D62" w:rsidRDefault="003E0F3B" w:rsidP="003E0F3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D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Временное управление бюджетом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Если решение о бюджете на очередной финансовый год и плановый период не вступило в силу с начала финансового года: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1) 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правомочен ежемесячно доводить до главного распорядителя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иные показатели, определяемые решением о бюджете на очередной финансовый год и плановый, применяются в размерах (нормативах) и порядке, которые были установлены решением о бюд</w:t>
      </w:r>
      <w:r>
        <w:rPr>
          <w:rFonts w:ascii="Times New Roman" w:hAnsi="Times New Roman" w:cs="Times New Roman"/>
          <w:sz w:val="24"/>
          <w:szCs w:val="24"/>
        </w:rPr>
        <w:t>жете на отчетный финансовый год.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Если решение о бюджете на очередной финансовый год и плановый период не вступило в силу через три месяца после начала финансового года, сектор экономики и финансов</w:t>
      </w:r>
      <w:r w:rsidRPr="0035728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исполнение бюджета при соблюдении условий, определенных частью 1 настоящей статьи.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При этом сектор экономики и финансов</w:t>
      </w:r>
      <w:r w:rsidRPr="0035728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не имеет права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3. Указанные в частях 1 и 2 настоящей статьи ограничения не распространяются на расходы, связанные с выполнением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обслуживанием и погашением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Внесение изменений в решение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очередной финансовый год и плановый период по окончании периода временного управления бюджетом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Если решение о бюджете на очередной финансовый год и плановый период вступает в силу после начала текущего финансового года и исполнение бюджета поселения до дня вступления в силу указанного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соответствии со статьей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одного месяца со дня вступления в силу указанного решения представляет на рассмотрение и утверждение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 решения о внесении изменений в решение о бюджете на очередной финансовый год и плановый период, уточняющий показатели бюджета поселения с учетом исполнения бюджета поселения за период временного управления бюджетом.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Указанный проект решения рассматривается и утверждается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срок, не </w:t>
      </w:r>
      <w:r w:rsidRPr="00FC420D">
        <w:rPr>
          <w:rFonts w:ascii="Times New Roman" w:hAnsi="Times New Roman" w:cs="Times New Roman"/>
          <w:sz w:val="24"/>
          <w:szCs w:val="24"/>
        </w:rPr>
        <w:t>превышающий пятнадцати дней со дня</w:t>
      </w:r>
      <w:r w:rsidRPr="006A2210">
        <w:rPr>
          <w:rFonts w:ascii="Times New Roman" w:hAnsi="Times New Roman" w:cs="Times New Roman"/>
          <w:sz w:val="24"/>
          <w:szCs w:val="24"/>
        </w:rPr>
        <w:t xml:space="preserve"> его представления.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7. ВНЕСЕНИЕ ИЗМЕНЕНИЙ В РЕШЕНИЕ СОБРАНИЯ ДЕПУТАТОВ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ТЕКУЩИЙ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Внесение изменений в решение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текущий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 и представляет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проекты решений о внесении изменений в решение о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Субъекты права законодательной инициативы в  Собрании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могут вносить проекты решений о внесении изменений в решение о бюджете на текущий финансовый год и плановый период в части, изменяющей основные характеристики и ведомственную структуру расходов бюджета поселения в текущем финансовом году, в случае превышения утвержденного решением о бюджете на текущий финансовый год и плановый период общего объема доходов (за исключением безвозмездных поступлений) более чем на 10 процентов при условии, что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не внесла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соответствующий проект решения в течение 10 дней со дня рассмотрения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отчета об исполнении бюджета поселения за период, в котором получено указанное превышение.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3. В случае сокращения общего объема доходов бюджета поселения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8. ИСПОЛНЕНИЕ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2210">
        <w:rPr>
          <w:rFonts w:ascii="Times New Roman" w:hAnsi="Times New Roman" w:cs="Times New Roman"/>
          <w:sz w:val="24"/>
          <w:szCs w:val="24"/>
        </w:rPr>
        <w:t xml:space="preserve">. Сводная бюджетная роспись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1. Исполнение бюджета поселения организуется на основе сводной бюджетной росписи и кассового плана.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Порядок составления и ведения сводной бюджетной росписи устанавливается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Утверждение сводной бюджетной росписи и внесение изменений в нее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2210">
        <w:rPr>
          <w:rFonts w:ascii="Times New Roman" w:hAnsi="Times New Roman" w:cs="Times New Roman"/>
          <w:sz w:val="24"/>
          <w:szCs w:val="24"/>
        </w:rPr>
        <w:t>лавой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344F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FEA">
        <w:rPr>
          <w:rFonts w:ascii="Times New Roman" w:hAnsi="Times New Roman" w:cs="Times New Roman"/>
          <w:sz w:val="24"/>
          <w:szCs w:val="24"/>
        </w:rPr>
        <w:t>бюджете на текущий финансовый год и плановый период.</w:t>
      </w:r>
    </w:p>
    <w:p w:rsidR="003E0F3B" w:rsidRPr="00344F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44FEA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внесении изменений в решение о бюджете на текущий финансовый год и плановый период глава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44FEA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утверждает соответствующие изменения в сводную бюджетную роспись.</w:t>
      </w:r>
    </w:p>
    <w:p w:rsidR="003E0F3B" w:rsidRPr="00344FEA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44FEA">
        <w:rPr>
          <w:rFonts w:ascii="Times New Roman" w:hAnsi="Times New Roman" w:cs="Times New Roman"/>
          <w:sz w:val="24"/>
          <w:szCs w:val="24"/>
        </w:rPr>
        <w:t xml:space="preserve">4. В ходе исполнения бюджета поселения показатели сводной бюджетной росписи могут быть изменены в соответствии с решениями главы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44FEA">
        <w:rPr>
          <w:rFonts w:ascii="Times New Roman" w:hAnsi="Times New Roman" w:cs="Times New Roman"/>
          <w:sz w:val="24"/>
          <w:szCs w:val="24"/>
        </w:rPr>
        <w:t xml:space="preserve"> сельского поселения без внесения изменений в решение о бюджете поселения на текущий финансовый год и плановый период в случаях, установленных Бюджетным </w:t>
      </w:r>
      <w:hyperlink r:id="rId9" w:history="1">
        <w:r w:rsidRPr="00344FE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44F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E0F3B" w:rsidRPr="00344FEA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FEA">
        <w:rPr>
          <w:rFonts w:ascii="Times New Roman" w:hAnsi="Times New Roman" w:cs="Times New Roman"/>
          <w:sz w:val="24"/>
          <w:szCs w:val="24"/>
        </w:rPr>
        <w:t xml:space="preserve">Дополнительные основания для внесения изменений в сводную бюджетную роспись в соответствии с решениями главы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44FEA">
        <w:rPr>
          <w:rFonts w:ascii="Times New Roman" w:hAnsi="Times New Roman" w:cs="Times New Roman"/>
          <w:sz w:val="24"/>
          <w:szCs w:val="24"/>
        </w:rPr>
        <w:t xml:space="preserve"> сельского поселения без внесения изменений в решение о бюджете на текущий финансовый год и плановый период могут быть установлены решением о бюджете на текущий финансовый год и плановый период.</w:t>
      </w:r>
    </w:p>
    <w:p w:rsidR="003E0F3B" w:rsidRPr="00A37DED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A2210">
        <w:rPr>
          <w:rFonts w:ascii="Times New Roman" w:hAnsi="Times New Roman" w:cs="Times New Roman"/>
          <w:sz w:val="24"/>
          <w:szCs w:val="24"/>
        </w:rPr>
        <w:t>. Кассовый план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</w:t>
      </w:r>
      <w:r w:rsidRPr="005E2D62">
        <w:rPr>
          <w:rFonts w:ascii="Times New Roman" w:hAnsi="Times New Roman" w:cs="Times New Roman"/>
          <w:sz w:val="24"/>
          <w:szCs w:val="24"/>
        </w:rPr>
        <w:t xml:space="preserve">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и перечислений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2. 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 порядок составления и ведения кассового плана, а также состав и сроки представления главному распорядителю бюджетных средств, главному администратору доходов бюджета поселения, главному администратору источников финансирования дефицита бюджета поселения сведений, необходимых для составления и ведения кассового плана.</w:t>
      </w:r>
    </w:p>
    <w:p w:rsidR="003E0F3B" w:rsidRPr="006A2210" w:rsidRDefault="003E0F3B" w:rsidP="003E0F3B">
      <w:pPr>
        <w:pStyle w:val="ConsPlusNormal"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сроков и объемов оплаты денежных обязательств по заключаемым муниципальным контрактам, иным договорам.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осуществляется сектором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Исполнение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по доходам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Исполнение бюджета поселения по доходам предусматривает: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зачисление на единый счет бюджета поселения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поселения;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4) уточнение администратором доходов бюджета поселения платежей в бюджет поселения.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5) формирование администратором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распоряжения на проведение операций по возврату (зачету, уточнению) излишне уплаченных или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39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Исполнение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по расходам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1. Исполнение бюджета поселения по расходам осуществляется в порядке, 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поселения, с соблюдением требований Бюджетного кодекса Российской Федерации и настоящего Положения.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2. Исполнение бюджета поселения по расходам предусматривает: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1) принятие</w:t>
      </w:r>
      <w:r w:rsidRPr="00B61B3D"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и учет</w:t>
      </w:r>
      <w:r w:rsidRPr="006A2210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5E2D62">
        <w:rPr>
          <w:rFonts w:ascii="Times New Roman" w:hAnsi="Times New Roman" w:cs="Times New Roman"/>
          <w:sz w:val="24"/>
          <w:szCs w:val="24"/>
        </w:rPr>
        <w:t xml:space="preserve">и денежных </w:t>
      </w:r>
      <w:r w:rsidRPr="006A2210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2) подтверждение денежных обязательств;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3) санкционирование оплаты денежных обязательств;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4) подтверждение исполнения денежных обязательств.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3. 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принимает бюджетные обязательства путем заключения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 </w:t>
      </w:r>
    </w:p>
    <w:p w:rsidR="003E0F3B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4. Получатель бюджетных средств подтверждает обязанность оплатить за счет средств бюджета поселения денежные обязательства в соответствии </w:t>
      </w:r>
      <w:r w:rsidRPr="005E2D62">
        <w:rPr>
          <w:rFonts w:ascii="Times New Roman" w:hAnsi="Times New Roman" w:cs="Times New Roman"/>
          <w:sz w:val="24"/>
          <w:szCs w:val="24"/>
        </w:rPr>
        <w:t>с распоряжениями о совершении казначейских платежей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D62">
        <w:rPr>
          <w:rFonts w:ascii="Times New Roman" w:hAnsi="Times New Roman" w:cs="Times New Roman"/>
          <w:sz w:val="24"/>
          <w:szCs w:val="24"/>
        </w:rPr>
        <w:t>- распоряжение)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t xml:space="preserve">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</w:t>
      </w:r>
      <w:r w:rsidRPr="005E2D62">
        <w:rPr>
          <w:rFonts w:ascii="Times New Roman" w:hAnsi="Times New Roman" w:cs="Times New Roman"/>
          <w:sz w:val="24"/>
          <w:szCs w:val="24"/>
        </w:rPr>
        <w:t>с распоряжениями</w:t>
      </w:r>
      <w:r w:rsidRPr="006A2210">
        <w:rPr>
          <w:rFonts w:ascii="Times New Roman" w:hAnsi="Times New Roman" w:cs="Times New Roman"/>
          <w:sz w:val="24"/>
          <w:szCs w:val="24"/>
        </w:rPr>
        <w:t>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5. </w:t>
      </w:r>
      <w:r w:rsidRPr="006A2210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E2D62">
        <w:rPr>
          <w:rFonts w:ascii="Times New Roman" w:hAnsi="Times New Roman" w:cs="Times New Roman"/>
          <w:sz w:val="24"/>
          <w:szCs w:val="24"/>
        </w:rPr>
        <w:t>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бюджета;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соответствием информации о денежном обязательстве информации о постановленном на учет соответствующем бюджетном обязательстве;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наличием документов, подтверждающих возникновение денежного обязательства.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6A221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 xml:space="preserve">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контракта.</w:t>
      </w:r>
    </w:p>
    <w:p w:rsidR="003E0F3B" w:rsidRPr="005E2D62" w:rsidRDefault="003E0F3B" w:rsidP="003E0F3B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E0F3B" w:rsidRPr="005E2D62" w:rsidRDefault="003E0F3B" w:rsidP="003E0F3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E0F3B" w:rsidRPr="005E2D62" w:rsidRDefault="003E0F3B" w:rsidP="003E0F3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D62">
        <w:rPr>
          <w:rFonts w:ascii="Times New Roman" w:hAnsi="Times New Roman" w:cs="Times New Roman"/>
          <w:sz w:val="24"/>
          <w:szCs w:val="24"/>
        </w:rPr>
        <w:t xml:space="preserve">6.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D62">
        <w:rPr>
          <w:rFonts w:ascii="Times New Roman" w:hAnsi="Times New Roman" w:cs="Times New Roman"/>
          <w:sz w:val="24"/>
          <w:szCs w:val="24"/>
        </w:rPr>
        <w:t>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B54EBD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</w:rPr>
      </w:pPr>
      <w:r w:rsidRPr="006A2210">
        <w:rPr>
          <w:rFonts w:ascii="Times New Roman" w:hAnsi="Times New Roman"/>
        </w:rPr>
        <w:t>Статья 4</w:t>
      </w:r>
      <w:r>
        <w:rPr>
          <w:rFonts w:ascii="Times New Roman" w:hAnsi="Times New Roman"/>
        </w:rPr>
        <w:t>0</w:t>
      </w:r>
      <w:r w:rsidRPr="006A2210">
        <w:rPr>
          <w:rFonts w:ascii="Times New Roman" w:hAnsi="Times New Roman"/>
        </w:rPr>
        <w:t>. Уменьшение лимитов бюджетных обязательств по фактам нецелевого использования бюджетных средств</w:t>
      </w:r>
    </w:p>
    <w:p w:rsidR="003E0F3B" w:rsidRPr="007326D2" w:rsidRDefault="003E0F3B" w:rsidP="003E0F3B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</w:rPr>
      </w:pPr>
      <w:r w:rsidRPr="007326D2">
        <w:rPr>
          <w:rFonts w:ascii="Times New Roman" w:hAnsi="Times New Roman"/>
        </w:rPr>
        <w:t xml:space="preserve">Глава Администрации </w:t>
      </w:r>
      <w:r>
        <w:rPr>
          <w:rFonts w:ascii="Times New Roman" w:hAnsi="Times New Roman"/>
        </w:rPr>
        <w:t>Меркуловского</w:t>
      </w:r>
      <w:r w:rsidRPr="007326D2">
        <w:rPr>
          <w:rFonts w:ascii="Times New Roman" w:hAnsi="Times New Roman"/>
        </w:rPr>
        <w:t xml:space="preserve"> сельского поселения имеет право осуществлять уменьшение лимитов бюджетных обязательств главному распорядителю средств бюджета поселения на основании представления Управления Федерального казначейства Ростовской области, а также по результатам проведенных ревизий, проверок, обследований иных органов муниципального финансового контроля по фактам нецелевого использования бюджетных средств.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lastRenderedPageBreak/>
        <w:t>Статья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Использование доходов, фактически полученных при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сверх утвержденных решением о бюджете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текущий финансовый год и плановый период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7326D2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7326D2">
        <w:rPr>
          <w:rFonts w:ascii="Times New Roman" w:hAnsi="Times New Roman" w:cs="Times New Roman"/>
          <w:sz w:val="24"/>
          <w:szCs w:val="24"/>
        </w:rPr>
        <w:t xml:space="preserve">1. 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7326D2">
        <w:rPr>
          <w:rFonts w:ascii="Times New Roman" w:hAnsi="Times New Roman" w:cs="Times New Roman"/>
          <w:sz w:val="24"/>
          <w:szCs w:val="24"/>
        </w:rPr>
        <w:t xml:space="preserve"> сельского поселения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 долга, а также на исполнение публичных 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7326D2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3E0F3B" w:rsidRPr="007326D2" w:rsidRDefault="003E0F3B" w:rsidP="003E0F3B">
      <w:pPr>
        <w:autoSpaceDE w:val="0"/>
        <w:autoSpaceDN w:val="0"/>
        <w:adjustRightInd w:val="0"/>
        <w:ind w:firstLine="426"/>
        <w:jc w:val="both"/>
        <w:outlineLvl w:val="2"/>
        <w:rPr>
          <w:rFonts w:ascii="Times New Roman" w:hAnsi="Times New Roman"/>
        </w:rPr>
      </w:pPr>
      <w:r w:rsidRPr="007326D2">
        <w:rPr>
          <w:rFonts w:ascii="Times New Roman" w:hAnsi="Times New Roman"/>
        </w:rPr>
        <w:t>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 5 статьи 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поселения сверх утвержденных решением о бюджете на текущий финансовый год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Глава 9. ОТЧЕТНОСТЬ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F3B" w:rsidRPr="006A2210" w:rsidRDefault="003E0F3B" w:rsidP="003E0F3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Отчетность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0F3B" w:rsidRPr="003F5ED3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F5ED3">
        <w:rPr>
          <w:rFonts w:ascii="Times New Roman" w:hAnsi="Times New Roman" w:cs="Times New Roman"/>
          <w:sz w:val="24"/>
          <w:szCs w:val="24"/>
        </w:rPr>
        <w:t>1. Отчетность об исполнении бюджета поселения может быть ежеквартальной, полугодовой и годовой.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Отчет об исполнении бюджета поселения за первый квартал, полугодие и девять месяцев текущего финансового года утверждается Администрацией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и направляется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поселения утверждается Собранием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форме решения.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 xml:space="preserve">Непосредственное составление проекта бюджета поселения об отчете об исполнении бюджета поселения осуществляет сектор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0F3B" w:rsidRDefault="003E0F3B" w:rsidP="003E0F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3F5ED3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F5ED3">
        <w:rPr>
          <w:rFonts w:ascii="Times New Roman" w:hAnsi="Times New Roman" w:cs="Times New Roman"/>
          <w:sz w:val="24"/>
          <w:szCs w:val="24"/>
        </w:rPr>
        <w:t xml:space="preserve">1. Ежегодно Администрация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F5ED3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 в Собрание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3F5ED3">
        <w:rPr>
          <w:rFonts w:ascii="Times New Roman" w:hAnsi="Times New Roman" w:cs="Times New Roman"/>
          <w:sz w:val="24"/>
          <w:szCs w:val="24"/>
        </w:rPr>
        <w:t xml:space="preserve"> сельского поселения годовой отчет об исполнении бюджета поселения не позднее 1 мая текущего года.</w:t>
      </w:r>
    </w:p>
    <w:p w:rsidR="003E0F3B" w:rsidRPr="006A2210" w:rsidRDefault="003E0F3B" w:rsidP="003E0F3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3F5ED3">
        <w:rPr>
          <w:rFonts w:ascii="Times New Roman" w:hAnsi="Times New Roman" w:cs="Times New Roman"/>
          <w:sz w:val="24"/>
          <w:szCs w:val="24"/>
        </w:rPr>
        <w:t>2. Порядок представления, рассмотрения и</w:t>
      </w:r>
      <w:r w:rsidRPr="006A2210">
        <w:rPr>
          <w:rFonts w:ascii="Times New Roman" w:hAnsi="Times New Roman" w:cs="Times New Roman"/>
          <w:sz w:val="24"/>
          <w:szCs w:val="24"/>
        </w:rPr>
        <w:t xml:space="preserve"> утверждения годового отчета об исполнении бюджета поселения устанавливается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spacing w:line="264" w:lineRule="auto"/>
        <w:ind w:firstLine="737"/>
        <w:rPr>
          <w:rFonts w:ascii="Times New Roman" w:hAnsi="Times New Roman"/>
        </w:rPr>
      </w:pP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A2210">
        <w:rPr>
          <w:rFonts w:ascii="Times New Roman" w:hAnsi="Times New Roman" w:cs="Times New Roman"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10">
        <w:rPr>
          <w:rFonts w:ascii="Times New Roman" w:hAnsi="Times New Roman" w:cs="Times New Roman"/>
          <w:sz w:val="24"/>
          <w:szCs w:val="24"/>
        </w:rPr>
        <w:t xml:space="preserve">. 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sz w:val="24"/>
          <w:szCs w:val="24"/>
        </w:rPr>
        <w:t xml:space="preserve"> </w:t>
      </w:r>
      <w:r w:rsidRPr="006A2210">
        <w:rPr>
          <w:rFonts w:ascii="Times New Roman" w:hAnsi="Times New Roman" w:cs="Times New Roman"/>
          <w:sz w:val="24"/>
          <w:szCs w:val="24"/>
        </w:rPr>
        <w:lastRenderedPageBreak/>
        <w:t>сельского поселения Шолоховского района</w:t>
      </w:r>
    </w:p>
    <w:p w:rsidR="003E0F3B" w:rsidRPr="006A2210" w:rsidRDefault="003E0F3B" w:rsidP="003E0F3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>1. Годовой отчет об исполнении бюджета</w:t>
      </w:r>
      <w:r>
        <w:rPr>
          <w:rFonts w:ascii="Times New Roman" w:hAnsi="Times New Roman"/>
        </w:rPr>
        <w:t xml:space="preserve"> поселения</w:t>
      </w:r>
      <w:r w:rsidRPr="006A2210">
        <w:rPr>
          <w:rFonts w:ascii="Times New Roman" w:hAnsi="Times New Roman"/>
        </w:rPr>
        <w:t xml:space="preserve"> до его рассмотрения в Собрании депутатов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подлежит внешней проверке, которая включает внешнюю проверку бюджетной отчетности главного распорядителя средств бюджета поселения и подготовку заключения на годовой отчет об исполнении бюджета поселения.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2. Внешняя проверка годового отчета об исполнении бюджета поселения осуществляется постоянной комиссией по бюджету и экономике Собрания депутатов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в порядке, установленном настоящим решением и положением </w:t>
      </w:r>
      <w:r w:rsidRPr="006A2210">
        <w:rPr>
          <w:rStyle w:val="FontStyle18"/>
          <w:rFonts w:ascii="Times New Roman" w:hAnsi="Times New Roman"/>
          <w:b w:val="0"/>
          <w:sz w:val="24"/>
        </w:rPr>
        <w:t xml:space="preserve">о порядке проведения внешней проверки годового отчета об исполнении бюджета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</w:t>
      </w:r>
      <w:r w:rsidRPr="006A2210">
        <w:rPr>
          <w:rStyle w:val="FontStyle18"/>
          <w:rFonts w:ascii="Times New Roman" w:hAnsi="Times New Roman"/>
          <w:b w:val="0"/>
          <w:sz w:val="24"/>
        </w:rPr>
        <w:t xml:space="preserve">Шолоховского района, </w:t>
      </w:r>
      <w:r w:rsidRPr="006A2210">
        <w:rPr>
          <w:rFonts w:ascii="Times New Roman" w:hAnsi="Times New Roman"/>
        </w:rPr>
        <w:t>с соблюдением требований Бюджетного кодекса Российской Федерации.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3.Администрация </w:t>
      </w:r>
      <w:r>
        <w:rPr>
          <w:rFonts w:ascii="Times New Roman" w:hAnsi="Times New Roman"/>
        </w:rPr>
        <w:t>Меркуловского</w:t>
      </w:r>
      <w:r w:rsidRPr="006A2210">
        <w:rPr>
          <w:rFonts w:ascii="Times New Roman" w:hAnsi="Times New Roman"/>
        </w:rPr>
        <w:t xml:space="preserve"> сельского поселения представляет в постоянную комиссию по бюджету и экономике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3E0F3B" w:rsidRPr="006A2210" w:rsidRDefault="003E0F3B" w:rsidP="003E0F3B">
      <w:pPr>
        <w:autoSpaceDE w:val="0"/>
        <w:autoSpaceDN w:val="0"/>
        <w:adjustRightInd w:val="0"/>
        <w:ind w:firstLine="426"/>
        <w:rPr>
          <w:rFonts w:ascii="Times New Roman" w:hAnsi="Times New Roman"/>
        </w:rPr>
      </w:pPr>
      <w:r w:rsidRPr="006A2210">
        <w:rPr>
          <w:rFonts w:ascii="Times New Roman" w:hAnsi="Times New Roman"/>
        </w:rPr>
        <w:t xml:space="preserve">4. Постоянная комиссия </w:t>
      </w:r>
      <w:r w:rsidR="00B0201E">
        <w:rPr>
          <w:rFonts w:ascii="Times New Roman" w:hAnsi="Times New Roman"/>
        </w:rPr>
        <w:t xml:space="preserve">по экономике, бюджету и налогам </w:t>
      </w:r>
      <w:r w:rsidRPr="006A2210">
        <w:rPr>
          <w:rFonts w:ascii="Times New Roman" w:hAnsi="Times New Roman"/>
        </w:rPr>
        <w:t>готовит заключение на отчет об исполнении бюджета на основании данных внешней проверки годовой бюджетной отчетности главного распорядителя средств бюджета поселения.</w:t>
      </w:r>
    </w:p>
    <w:p w:rsidR="003E0F3B" w:rsidRDefault="003E0F3B" w:rsidP="003E0F3B">
      <w:pPr>
        <w:pStyle w:val="ConsPlusTitle"/>
        <w:widowControl/>
        <w:ind w:firstLine="426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2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Заключение на годовой отчет об исполнении бюджета поселения представляется в Собрание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с одновременным направлением в Администрацию </w:t>
      </w:r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r w:rsidRPr="006A22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поселения.</w:t>
      </w:r>
    </w:p>
    <w:p w:rsidR="003E0F3B" w:rsidRPr="006A2210" w:rsidRDefault="003E0F3B" w:rsidP="003E0F3B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0F3B" w:rsidRPr="004D721C" w:rsidRDefault="003E0F3B" w:rsidP="003E0F3B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1C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4D72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72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F3B" w:rsidRPr="00567426" w:rsidRDefault="003E0F3B" w:rsidP="003E0F3B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426">
        <w:rPr>
          <w:rFonts w:ascii="Times New Roman" w:hAnsi="Times New Roman" w:cs="Times New Roman"/>
          <w:b/>
          <w:bCs/>
          <w:sz w:val="24"/>
          <w:szCs w:val="24"/>
        </w:rPr>
        <w:t>ЗАКЛЮЧИТЕЛЬНЫЕ И ПЕРЕХОДНЫЕ ПОЛОЖЕНИЯ</w:t>
      </w:r>
    </w:p>
    <w:p w:rsidR="003E0F3B" w:rsidRPr="00567426" w:rsidRDefault="003E0F3B" w:rsidP="003E0F3B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3B" w:rsidRPr="00567426" w:rsidRDefault="003E0F3B" w:rsidP="003E0F3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426">
        <w:rPr>
          <w:rFonts w:ascii="Times New Roman" w:hAnsi="Times New Roman" w:cs="Times New Roman"/>
          <w:sz w:val="24"/>
          <w:szCs w:val="24"/>
        </w:rPr>
        <w:t xml:space="preserve">Статья 45. </w:t>
      </w:r>
      <w:r w:rsidRPr="004D721C">
        <w:rPr>
          <w:rFonts w:ascii="Times New Roman" w:hAnsi="Times New Roman" w:cs="Times New Roman"/>
          <w:bCs/>
          <w:sz w:val="24"/>
          <w:szCs w:val="24"/>
        </w:rPr>
        <w:t>Переходные положения</w:t>
      </w:r>
    </w:p>
    <w:p w:rsidR="003E0F3B" w:rsidRPr="00567426" w:rsidRDefault="003E0F3B" w:rsidP="003E0F3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0F3B" w:rsidRPr="00567426" w:rsidRDefault="003E0F3B" w:rsidP="003E0F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67426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567426">
        <w:rPr>
          <w:rFonts w:ascii="Times New Roman" w:hAnsi="Times New Roman"/>
        </w:rPr>
        <w:t>Пункт 2.1 части 2 статьи 17 вступает в силу с 1 января 2022 года.</w:t>
      </w:r>
    </w:p>
    <w:p w:rsidR="003E0F3B" w:rsidRPr="00567426" w:rsidRDefault="003E0F3B" w:rsidP="003E0F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67426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Положения частей 2 и 4 статьи 4</w:t>
      </w:r>
      <w:r w:rsidRPr="00567426">
        <w:rPr>
          <w:rFonts w:ascii="Times New Roman" w:hAnsi="Times New Roman"/>
        </w:rPr>
        <w:t>, части</w:t>
      </w:r>
      <w:r>
        <w:rPr>
          <w:rFonts w:ascii="Times New Roman" w:hAnsi="Times New Roman"/>
        </w:rPr>
        <w:t xml:space="preserve"> 2</w:t>
      </w:r>
      <w:r w:rsidRPr="00567426">
        <w:rPr>
          <w:rFonts w:ascii="Times New Roman" w:hAnsi="Times New Roman"/>
          <w:color w:val="FF0000"/>
        </w:rPr>
        <w:t xml:space="preserve"> </w:t>
      </w:r>
      <w:r w:rsidRPr="00567426">
        <w:rPr>
          <w:rFonts w:ascii="Times New Roman" w:hAnsi="Times New Roman"/>
        </w:rPr>
        <w:t xml:space="preserve">статьи 23 применяются к правоотношениям, возникающим при составлении и исполнении бюджета </w:t>
      </w:r>
      <w:r>
        <w:rPr>
          <w:rFonts w:ascii="Times New Roman" w:hAnsi="Times New Roman"/>
        </w:rPr>
        <w:t>поселения</w:t>
      </w:r>
      <w:r w:rsidRPr="00567426">
        <w:rPr>
          <w:rFonts w:ascii="Times New Roman" w:hAnsi="Times New Roman"/>
        </w:rPr>
        <w:t>, начиная с бюджета на 2022 год и на плановый период 2023 и 2024 годов.</w:t>
      </w:r>
    </w:p>
    <w:p w:rsidR="003E0F3B" w:rsidRPr="006A2210" w:rsidRDefault="003E0F3B" w:rsidP="003E0F3B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9A5459" w:rsidRDefault="009A5459" w:rsidP="003E0F3B">
      <w:pPr>
        <w:ind w:left="6237"/>
        <w:jc w:val="right"/>
      </w:pPr>
    </w:p>
    <w:sectPr w:rsidR="009A5459" w:rsidSect="003E0F3B">
      <w:footerReference w:type="default" r:id="rId10"/>
      <w:footerReference w:type="first" r:id="rId11"/>
      <w:pgSz w:w="11906" w:h="16838" w:code="9"/>
      <w:pgMar w:top="567" w:right="1134" w:bottom="567" w:left="113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58" w:rsidRDefault="00875858" w:rsidP="005777D6">
      <w:pPr>
        <w:spacing w:after="0" w:line="240" w:lineRule="auto"/>
      </w:pPr>
      <w:r>
        <w:separator/>
      </w:r>
    </w:p>
  </w:endnote>
  <w:endnote w:type="continuationSeparator" w:id="1">
    <w:p w:rsidR="00875858" w:rsidRDefault="00875858" w:rsidP="0057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3B" w:rsidRDefault="003E0F3B" w:rsidP="003E0F3B">
    <w:pPr>
      <w:pStyle w:val="a3"/>
      <w:framePr w:wrap="auto" w:vAnchor="text" w:hAnchor="margin" w:xAlign="right" w:y="1"/>
      <w:rPr>
        <w:rStyle w:val="a5"/>
        <w:rFonts w:cs="Calibri"/>
      </w:rPr>
    </w:pPr>
  </w:p>
  <w:p w:rsidR="003E0F3B" w:rsidRDefault="003E0F3B" w:rsidP="003E0F3B">
    <w:pPr>
      <w:pStyle w:val="a3"/>
      <w:framePr w:wrap="auto" w:vAnchor="text" w:hAnchor="margin" w:xAlign="right" w:y="1"/>
      <w:rPr>
        <w:rStyle w:val="a5"/>
        <w:rFonts w:cs="Calibri"/>
      </w:rPr>
    </w:pPr>
  </w:p>
  <w:p w:rsidR="003E0F3B" w:rsidRDefault="003E0F3B" w:rsidP="003E0F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3B" w:rsidRDefault="003E0F3B" w:rsidP="003E0F3B">
    <w:pPr>
      <w:pStyle w:val="a3"/>
    </w:pPr>
  </w:p>
  <w:p w:rsidR="003E0F3B" w:rsidRPr="00B36CAF" w:rsidRDefault="003E0F3B" w:rsidP="003E0F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58" w:rsidRDefault="00875858" w:rsidP="005777D6">
      <w:pPr>
        <w:spacing w:after="0" w:line="240" w:lineRule="auto"/>
      </w:pPr>
      <w:r>
        <w:separator/>
      </w:r>
    </w:p>
  </w:footnote>
  <w:footnote w:type="continuationSeparator" w:id="1">
    <w:p w:rsidR="00875858" w:rsidRDefault="00875858" w:rsidP="0057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2BA"/>
    <w:multiLevelType w:val="hybridMultilevel"/>
    <w:tmpl w:val="78EEDA46"/>
    <w:lvl w:ilvl="0" w:tplc="DDF6C1C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">
    <w:nsid w:val="27952A1D"/>
    <w:multiLevelType w:val="hybridMultilevel"/>
    <w:tmpl w:val="B418B172"/>
    <w:lvl w:ilvl="0" w:tplc="20640366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F1913BE"/>
    <w:multiLevelType w:val="hybridMultilevel"/>
    <w:tmpl w:val="F6CA4C00"/>
    <w:lvl w:ilvl="0" w:tplc="C6D2200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3">
    <w:nsid w:val="3756215E"/>
    <w:multiLevelType w:val="hybridMultilevel"/>
    <w:tmpl w:val="67A805CA"/>
    <w:lvl w:ilvl="0" w:tplc="B35EC342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9E76CFD"/>
    <w:multiLevelType w:val="hybridMultilevel"/>
    <w:tmpl w:val="4B94F2A4"/>
    <w:lvl w:ilvl="0" w:tplc="7E4EF5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4D2971"/>
    <w:multiLevelType w:val="hybridMultilevel"/>
    <w:tmpl w:val="0AD884F6"/>
    <w:lvl w:ilvl="0" w:tplc="003414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A6C042D"/>
    <w:multiLevelType w:val="hybridMultilevel"/>
    <w:tmpl w:val="3BFED5EE"/>
    <w:lvl w:ilvl="0" w:tplc="C71626AE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5E3CA2"/>
    <w:multiLevelType w:val="hybridMultilevel"/>
    <w:tmpl w:val="CEEA6AA8"/>
    <w:lvl w:ilvl="0" w:tplc="352E7EEA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EE101FA"/>
    <w:multiLevelType w:val="hybridMultilevel"/>
    <w:tmpl w:val="C3D681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F241461"/>
    <w:multiLevelType w:val="hybridMultilevel"/>
    <w:tmpl w:val="33442ADE"/>
    <w:lvl w:ilvl="0" w:tplc="8CB696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35B"/>
    <w:rsid w:val="000116E0"/>
    <w:rsid w:val="000C424F"/>
    <w:rsid w:val="001374B7"/>
    <w:rsid w:val="00155B0C"/>
    <w:rsid w:val="0019565C"/>
    <w:rsid w:val="00251B36"/>
    <w:rsid w:val="00345E75"/>
    <w:rsid w:val="00397F1B"/>
    <w:rsid w:val="003A2287"/>
    <w:rsid w:val="003D51B0"/>
    <w:rsid w:val="003E0F3B"/>
    <w:rsid w:val="003F7703"/>
    <w:rsid w:val="0041411F"/>
    <w:rsid w:val="00463CCB"/>
    <w:rsid w:val="00500403"/>
    <w:rsid w:val="00506465"/>
    <w:rsid w:val="005777D6"/>
    <w:rsid w:val="00596F82"/>
    <w:rsid w:val="007A035B"/>
    <w:rsid w:val="008151BA"/>
    <w:rsid w:val="00875858"/>
    <w:rsid w:val="009A5459"/>
    <w:rsid w:val="009C03D0"/>
    <w:rsid w:val="009C3B8A"/>
    <w:rsid w:val="009F335B"/>
    <w:rsid w:val="00A100E3"/>
    <w:rsid w:val="00A15CBE"/>
    <w:rsid w:val="00AE008C"/>
    <w:rsid w:val="00B0201E"/>
    <w:rsid w:val="00B54B42"/>
    <w:rsid w:val="00B54EBD"/>
    <w:rsid w:val="00BF42B9"/>
    <w:rsid w:val="00C1682C"/>
    <w:rsid w:val="00CB0A24"/>
    <w:rsid w:val="00CC1E0C"/>
    <w:rsid w:val="00D27133"/>
    <w:rsid w:val="00D64321"/>
    <w:rsid w:val="00DD5A7C"/>
    <w:rsid w:val="00EA18D0"/>
    <w:rsid w:val="00ED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D6"/>
  </w:style>
  <w:style w:type="paragraph" w:styleId="1">
    <w:name w:val="heading 1"/>
    <w:basedOn w:val="a"/>
    <w:next w:val="a"/>
    <w:link w:val="10"/>
    <w:uiPriority w:val="99"/>
    <w:qFormat/>
    <w:rsid w:val="007A035B"/>
    <w:pPr>
      <w:keepNext/>
      <w:pBdr>
        <w:bottom w:val="double" w:sz="18" w:space="1" w:color="auto"/>
      </w:pBd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7A035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035B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035B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035B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35B"/>
    <w:rPr>
      <w:rFonts w:ascii="Times New Roman CYR" w:eastAsia="Times New Roman" w:hAnsi="Times New Roman CYR" w:cs="Times New Roman CYR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7A035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A035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A035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A035B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7A03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A035B"/>
    <w:rPr>
      <w:rFonts w:ascii="Calibri" w:eastAsia="Times New Roman" w:hAnsi="Calibri" w:cs="Calibri"/>
      <w:sz w:val="24"/>
      <w:szCs w:val="24"/>
    </w:rPr>
  </w:style>
  <w:style w:type="character" w:styleId="a5">
    <w:name w:val="page number"/>
    <w:basedOn w:val="a0"/>
    <w:uiPriority w:val="99"/>
    <w:rsid w:val="007A035B"/>
    <w:rPr>
      <w:rFonts w:cs="Times New Roman"/>
    </w:rPr>
  </w:style>
  <w:style w:type="paragraph" w:customStyle="1" w:styleId="ConsNormal">
    <w:name w:val="ConsNormal"/>
    <w:uiPriority w:val="99"/>
    <w:rsid w:val="007A035B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  <w:style w:type="paragraph" w:styleId="a6">
    <w:name w:val="Block Text"/>
    <w:basedOn w:val="a"/>
    <w:uiPriority w:val="99"/>
    <w:rsid w:val="007A035B"/>
    <w:pPr>
      <w:spacing w:after="0" w:line="240" w:lineRule="auto"/>
      <w:ind w:left="567" w:right="-1333" w:firstLine="851"/>
      <w:jc w:val="both"/>
    </w:pPr>
    <w:rPr>
      <w:rFonts w:ascii="Calibri" w:eastAsia="Times New Roman" w:hAnsi="Calibri" w:cs="Calibri"/>
      <w:sz w:val="28"/>
      <w:szCs w:val="28"/>
    </w:rPr>
  </w:style>
  <w:style w:type="paragraph" w:styleId="a7">
    <w:name w:val="Title"/>
    <w:basedOn w:val="a"/>
    <w:link w:val="a8"/>
    <w:uiPriority w:val="99"/>
    <w:qFormat/>
    <w:rsid w:val="007A035B"/>
    <w:pPr>
      <w:pBdr>
        <w:bottom w:val="double" w:sz="18" w:space="1" w:color="auto"/>
      </w:pBd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7A035B"/>
    <w:rPr>
      <w:rFonts w:ascii="Times New Roman CYR" w:eastAsia="Times New Roman" w:hAnsi="Times New Roman CYR" w:cs="Times New Roman CYR"/>
      <w:b/>
      <w:bCs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rsid w:val="007A035B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A035B"/>
    <w:rPr>
      <w:rFonts w:ascii="Calibri" w:eastAsia="Times New Roman" w:hAnsi="Calibri" w:cs="Calibri"/>
      <w:sz w:val="24"/>
      <w:szCs w:val="24"/>
    </w:rPr>
  </w:style>
  <w:style w:type="paragraph" w:styleId="ab">
    <w:name w:val="header"/>
    <w:basedOn w:val="a"/>
    <w:link w:val="ac"/>
    <w:uiPriority w:val="99"/>
    <w:rsid w:val="007A03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A035B"/>
    <w:rPr>
      <w:rFonts w:ascii="Calibri" w:eastAsia="Times New Roman" w:hAnsi="Calibri" w:cs="Calibri"/>
      <w:sz w:val="24"/>
      <w:szCs w:val="24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7A03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7A0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uiPriority w:val="99"/>
    <w:rsid w:val="007A03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7A035B"/>
    <w:pPr>
      <w:spacing w:after="120" w:line="48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A035B"/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uiPriority w:val="99"/>
    <w:rsid w:val="007A035B"/>
    <w:rPr>
      <w:rFonts w:ascii="Verdana" w:hAnsi="Verdana"/>
      <w:b/>
      <w:sz w:val="26"/>
    </w:rPr>
  </w:style>
  <w:style w:type="paragraph" w:customStyle="1" w:styleId="13">
    <w:name w:val="Знак Знак Знак1 Знак Знак Знак Знак Знак Знак Знак3"/>
    <w:basedOn w:val="a"/>
    <w:uiPriority w:val="99"/>
    <w:rsid w:val="007A035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A03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3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A3825E07E6A9427D47A489A67813BD7F2AB5F98BEFEFD0DB1530202xFo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A3825E07E6A9427D47A489A67813BD7F2AB5F98BEFEFD0DB1530202FF4E8DC9A47B805CA8x4o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431926EB979DA3EC37AB0DB32A05A400F3E0A3CE6DEC7DB44A5732A4A267C32155B7D6B1851337G1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9913</Words>
  <Characters>56506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2018-10-19T12:59:00Z</dcterms:created>
  <dcterms:modified xsi:type="dcterms:W3CDTF">2024-02-09T09:14:00Z</dcterms:modified>
</cp:coreProperties>
</file>