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D0" w:rsidRPr="009619D0" w:rsidRDefault="009619D0" w:rsidP="009619D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619D0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9D0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9D0">
        <w:rPr>
          <w:rFonts w:ascii="Times New Roman" w:hAnsi="Times New Roman" w:cs="Times New Roman"/>
          <w:b/>
          <w:bCs/>
          <w:sz w:val="24"/>
          <w:szCs w:val="24"/>
        </w:rPr>
        <w:t>ШОЛОХОВСКИЙ РАЙОН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9D0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9D0">
        <w:rPr>
          <w:rFonts w:ascii="Times New Roman" w:hAnsi="Times New Roman" w:cs="Times New Roman"/>
          <w:b/>
          <w:bCs/>
          <w:sz w:val="24"/>
          <w:szCs w:val="24"/>
        </w:rPr>
        <w:t xml:space="preserve"> «МЕРКУЛОВСКОЕ СЕЛЬСКОЕ ПОСЕЛЕНИЕ»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1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9D0">
        <w:rPr>
          <w:rFonts w:ascii="Times New Roman" w:hAnsi="Times New Roman" w:cs="Times New Roman"/>
          <w:bCs/>
          <w:sz w:val="24"/>
          <w:szCs w:val="24"/>
        </w:rPr>
        <w:t>АДМИНИСТРАЦИЯ МЕРКУЛОВСКОГОСЕЛЬСКОГО ПОСЕЛЕНИЯ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19D0">
        <w:rPr>
          <w:rFonts w:ascii="Times New Roman" w:hAnsi="Times New Roman" w:cs="Times New Roman"/>
          <w:b/>
          <w:sz w:val="24"/>
          <w:szCs w:val="24"/>
        </w:rPr>
        <w:t>ПРОЕКТ-ПОСТАНОВЛЕНИЕ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__.__.2022                                            №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19D0">
        <w:rPr>
          <w:rFonts w:ascii="Times New Roman" w:hAnsi="Times New Roman" w:cs="Times New Roman"/>
          <w:sz w:val="24"/>
          <w:szCs w:val="24"/>
        </w:rPr>
        <w:t xml:space="preserve">    х.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Меркуловский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О   своевременном    оповещении      и </w:t>
      </w: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9D0">
        <w:rPr>
          <w:rFonts w:ascii="Times New Roman" w:hAnsi="Times New Roman" w:cs="Times New Roman"/>
          <w:sz w:val="24"/>
          <w:szCs w:val="24"/>
        </w:rPr>
        <w:t>информировании</w:t>
      </w:r>
      <w:proofErr w:type="gramEnd"/>
      <w:r w:rsidRPr="009619D0">
        <w:rPr>
          <w:rFonts w:ascii="Times New Roman" w:hAnsi="Times New Roman" w:cs="Times New Roman"/>
          <w:sz w:val="24"/>
          <w:szCs w:val="24"/>
        </w:rPr>
        <w:t xml:space="preserve"> населения об  угрозе </w:t>
      </w: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возникновения    или    </w:t>
      </w:r>
      <w:proofErr w:type="gramStart"/>
      <w:r w:rsidRPr="009619D0"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 w:rsidRPr="00961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чрезвычайных ситуаций</w:t>
      </w: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</w:t>
      </w:r>
      <w:r w:rsidRPr="009619D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619D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 и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Pr="009619D0">
        <w:rPr>
          <w:rFonts w:ascii="Times New Roman" w:hAnsi="Times New Roman" w:cs="Times New Roman"/>
          <w:color w:val="000000"/>
          <w:sz w:val="24"/>
          <w:szCs w:val="24"/>
        </w:rPr>
        <w:t>в целях совершенствования системы оповещения и информирования населения</w:t>
      </w:r>
      <w:proofErr w:type="gram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1. Утвердить: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1.1. Положение о порядке оповещения и информирования населения об угрозе или возникновении чрезвычайных ситуаций мирного и военного времени согласно приложению № 1 к настоящему постановлению;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lastRenderedPageBreak/>
        <w:t xml:space="preserve">1.2. Список руководящего состава гражданской обороны и членов комиссии по ЧС и ПБ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приложению № 2 к настоящему постановлению;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1.3. Тексты речевых сообщений по оповещению населения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при угрозе или возникновении чрезвычайной ситуации согласно приложению № 3 к настоящему постановлению.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2. Использовать систему оповещения гражданской обороны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3. Рекомендовать руководителям организаций, учреждений и предприятий, находящихся на территории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3.1. Разработать инструкции по действиям дежурных служб, начальников объектов в случае аварии и возникновения угрозы жизни людей;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3.2. Создать системы оповещения на территории объектов, обеспечивающие доведение сигналов оповещения и информации до всех сотрудников.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4. Специалисту Администрации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по вопросам пожарной безопасности, ГО и ЧС: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4.1. Один раз в полугодие  организовывать проверку объектов на наличие и исправность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 последующим составлением актов;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4.2. Ежеквартально проводить проверку списков телефонов руководящего состава и дежурных служб, при необходимости  вносить в них соответствующие изменения.</w:t>
      </w: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5.Постановление Администрации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№35 от 3.03.2014 «О   своевременном    оповещении      и информировании населения об  угрозе возникновения    или    возникновении чрезвычайных ситуаций» считать утратившим силу.</w:t>
      </w:r>
    </w:p>
    <w:p w:rsidR="009619D0" w:rsidRPr="009619D0" w:rsidRDefault="009619D0" w:rsidP="0096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Pr="009619D0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официального обнародования. </w:t>
      </w: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</w:t>
      </w:r>
      <w:r w:rsidRPr="009619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19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19D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   </w:t>
      </w: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19D0">
        <w:rPr>
          <w:rFonts w:ascii="Times New Roman" w:hAnsi="Times New Roman" w:cs="Times New Roman"/>
          <w:sz w:val="24"/>
          <w:szCs w:val="24"/>
        </w:rPr>
        <w:t xml:space="preserve">          Е.А.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Мутилина</w:t>
      </w:r>
      <w:proofErr w:type="spellEnd"/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Приложение № 1 </w:t>
      </w: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 Администрации </w:t>
      </w: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№ от  __.__.2022 г.</w:t>
      </w: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  <w:r w:rsidRPr="009619D0"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 оповещения и информирования населения об угрозе возникновения чрезвычайных ситуаций</w:t>
      </w:r>
      <w:r w:rsidRPr="009619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 оповещения и информирования населения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об угрозе возникновения чрезвычайных ситуаций.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2. Оповещение населения предусматривает: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- 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- 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3. Информирование населения предусматривает: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- передачу данных о прогнозе или факте возникновения ЧС природного или техногенного характера;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- информацию о развитии ЧС, масштабах ЧС, ходе и итогах ликвидации ЧС;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- информацию о состоянии природной среды и потенциально-опасных объектов;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- информацию об ожидаемых гидрометеорологических, стихийных и других природных явлениях: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- доведение до населения информации о защите от вероятной ЧС.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4. Система оповещения населения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об угрозе возникновения чрезвычайной ситуации включает: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- работу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в режиме 3-х минутного непрерывного звучания, означающего сигнал «Внимание всем!»;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- использование машины УУП МО МВД РФ «Шолоховский», оборудованной громкоговорящим устройством;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использование машины Администрации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с применением ручных мегафонов.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5. Информирование населения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через средства массовой информации в том числе, через  местную печать, а также доведение информации до населения при проведении собраний, сходов, встреч и через информационные стенды поселения.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6. Оповещение населения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об угрозе возникновения чрезвычайной ситуации осуществляется </w:t>
      </w:r>
      <w:proofErr w:type="gramStart"/>
      <w:r w:rsidRPr="009619D0">
        <w:rPr>
          <w:rFonts w:ascii="Times New Roman" w:hAnsi="Times New Roman" w:cs="Times New Roman"/>
          <w:sz w:val="24"/>
          <w:szCs w:val="24"/>
        </w:rPr>
        <w:t>согласно схемы</w:t>
      </w:r>
      <w:proofErr w:type="gramEnd"/>
      <w:r w:rsidRPr="009619D0">
        <w:rPr>
          <w:rFonts w:ascii="Times New Roman" w:hAnsi="Times New Roman" w:cs="Times New Roman"/>
          <w:sz w:val="24"/>
          <w:szCs w:val="24"/>
        </w:rPr>
        <w:t xml:space="preserve"> оповещения.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7. Право на оповещение населения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об угрозе чрезвычайных ситуаций предоставлено Главе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поселения, либо лицу его замещающему.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на уровне сельского поселения</w:t>
      </w:r>
      <w:r w:rsidRPr="00961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9D0">
        <w:rPr>
          <w:rFonts w:ascii="Times New Roman" w:hAnsi="Times New Roman" w:cs="Times New Roman"/>
          <w:sz w:val="24"/>
          <w:szCs w:val="24"/>
        </w:rPr>
        <w:t>- за счет средств бюджета сельского поселения;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на объектовом уровне - за счет собственных финансовых средств организаций, учреждений и предприятий.</w:t>
      </w: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Специалист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619D0">
        <w:rPr>
          <w:rFonts w:ascii="Times New Roman" w:hAnsi="Times New Roman" w:cs="Times New Roman"/>
          <w:sz w:val="24"/>
          <w:szCs w:val="24"/>
        </w:rPr>
        <w:t xml:space="preserve">              С.И.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Чукарина</w:t>
      </w:r>
      <w:proofErr w:type="spellEnd"/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Приложение № 2 </w:t>
      </w: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 Администрации </w:t>
      </w: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№ __ от  __.__.2022 г.</w:t>
      </w: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D0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D0">
        <w:rPr>
          <w:rFonts w:ascii="Times New Roman" w:hAnsi="Times New Roman" w:cs="Times New Roman"/>
          <w:b/>
          <w:sz w:val="24"/>
          <w:szCs w:val="24"/>
        </w:rPr>
        <w:t xml:space="preserve"> руководящего состава гражданской обороны и членов комиссии по ЧС и ПБ </w:t>
      </w:r>
      <w:proofErr w:type="spellStart"/>
      <w:r w:rsidRPr="009619D0">
        <w:rPr>
          <w:rFonts w:ascii="Times New Roman" w:hAnsi="Times New Roman" w:cs="Times New Roman"/>
          <w:b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759"/>
        <w:gridCol w:w="2268"/>
        <w:gridCol w:w="1950"/>
      </w:tblGrid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  Телефон</w:t>
            </w: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Мутилина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78-1-32</w:t>
            </w: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Чукарина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89188952428</w:t>
            </w: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СПК </w:t>
            </w:r>
            <w:proofErr w:type="spellStart"/>
            <w:proofErr w:type="gram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Локтионов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78-2-60</w:t>
            </w:r>
          </w:p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Никонова С.Д.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78-1-42</w:t>
            </w:r>
          </w:p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ПЧ № 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Бельченко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21-1-01</w:t>
            </w: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ИП Лиховидов И.И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Лиховидов И.И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78-3-15</w:t>
            </w:r>
          </w:p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Николаева Е.И.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89286037692</w:t>
            </w: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Яковлева Г.Г.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78-1-03</w:t>
            </w:r>
          </w:p>
          <w:p w:rsidR="009619D0" w:rsidRPr="009619D0" w:rsidRDefault="009619D0" w:rsidP="003E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Меркуловская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Шапошникова С.С.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78-1-51</w:t>
            </w:r>
          </w:p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Шолоховских СЭС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Посуконько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71-1-15</w:t>
            </w: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Меркуловская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Коломойцева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О.Ф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78-1-90</w:t>
            </w: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Гирина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89614369433</w:t>
            </w: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УУП МО МВД РФ «Шолоховский»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78-1-62</w:t>
            </w:r>
          </w:p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Специалист                                                                        С.И.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Чукарина</w:t>
      </w:r>
      <w:proofErr w:type="spellEnd"/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Приложение № 3 </w:t>
      </w: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 Администрации </w:t>
      </w: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№ __ от  __.__.2022 г.</w:t>
      </w: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Тексты</w:t>
      </w:r>
      <w:r w:rsidRPr="009619D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речевых сообщений по оповещению населения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при угрозе или возникновении чрезвычайных ситуаций.</w:t>
      </w:r>
      <w:bookmarkStart w:id="0" w:name="sub_401"/>
    </w:p>
    <w:p w:rsidR="009619D0" w:rsidRPr="009619D0" w:rsidRDefault="009619D0" w:rsidP="009619D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Текст</w:t>
      </w:r>
      <w:bookmarkEnd w:id="0"/>
    </w:p>
    <w:p w:rsidR="009619D0" w:rsidRPr="009619D0" w:rsidRDefault="009619D0" w:rsidP="009619D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по оповещению населения в случае угрозы или возникновения паводка</w:t>
      </w:r>
    </w:p>
    <w:p w:rsidR="009619D0" w:rsidRPr="009619D0" w:rsidRDefault="009619D0" w:rsidP="009619D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(наводнения)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Прослушайте информацию о мерах защиты при наводнениях и паводках.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 радио (телевизор) 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в  место  временного размещения</w:t>
      </w:r>
      <w:proofErr w:type="gramEnd"/>
      <w:r w:rsidRPr="009619D0">
        <w:rPr>
          <w:rFonts w:ascii="Times New Roman" w:hAnsi="Times New Roman" w:cs="Times New Roman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Помните!!!</w:t>
      </w: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1" w:name="sub_402"/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Текст</w:t>
      </w:r>
      <w:bookmarkEnd w:id="1"/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по оповещению населения в случае получения штормового предупреждения</w:t>
      </w:r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Администации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Росгидрометеослужбы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потушить огонь в печах;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защищаться от летящих предметов листами фанеры, досками,  ящиками, другими подручными средствами;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  <w:bookmarkStart w:id="2" w:name="sub_403"/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Текст</w:t>
      </w:r>
      <w:bookmarkEnd w:id="2"/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по оповещению населения в случае угрозы или возникновения стихийных бедствий</w:t>
      </w:r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 посыльными.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включайте электричество, газ и водопровод, пока их не  проверит коммунально-техническая служба;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не пейте воду из поврежденных колодцев.</w:t>
      </w:r>
      <w:bookmarkStart w:id="3" w:name="sub_404"/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Текст</w:t>
      </w:r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обращения к населению при возникновении эпидемии</w:t>
      </w:r>
      <w:bookmarkEnd w:id="3"/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на территории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районах ________________ (дата, время) _____________________________ отмечены случаи заболевания людей и животных ___________(наименование заболевания).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принимаются меры для локализации заболеваний и предотвращения возникновения эпидемии.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Прослушайте порядок поведения населения на  территории  __________________: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__________.</w:t>
      </w:r>
      <w:bookmarkStart w:id="4" w:name="sub_405"/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Текст</w:t>
      </w:r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обращения к населению </w:t>
      </w:r>
      <w:bookmarkEnd w:id="4"/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при угрозе воздушного нападения противника</w:t>
      </w:r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«Воздушная тревога», «Воздушная тревога».</w:t>
      </w: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___________________ </w:t>
      </w:r>
      <w:proofErr w:type="gram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9619D0">
        <w:rPr>
          <w:rFonts w:ascii="Times New Roman" w:hAnsi="Times New Roman" w:cs="Times New Roman"/>
          <w:color w:val="000000"/>
          <w:sz w:val="24"/>
          <w:szCs w:val="24"/>
        </w:rPr>
        <w:t>а территории сельского поселения существует угроза    (дата, время) Непосредственного нападения воздушного противника.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одеться самому, одеть детей;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выключить газ, электроприборы, затушить печи, котлы;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закрыть плотно двери и окна.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Взять с собой: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защиты;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запас продуктов питания и воды;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личные документы и другие необходимые вещи;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Текст</w:t>
      </w: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обращения к населению, когда угроза воздушного нападения противника миновала</w:t>
      </w:r>
    </w:p>
    <w:p w:rsidR="009619D0" w:rsidRPr="009619D0" w:rsidRDefault="009619D0" w:rsidP="009619D0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pStyle w:val="a3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619D0" w:rsidRPr="009619D0" w:rsidRDefault="009619D0" w:rsidP="009619D0">
      <w:pPr>
        <w:pStyle w:val="a3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«Отбой воздушной тревоги», «Отбой воздушной тревоги»</w:t>
      </w:r>
    </w:p>
    <w:p w:rsidR="009619D0" w:rsidRPr="009619D0" w:rsidRDefault="009619D0" w:rsidP="009619D0">
      <w:pPr>
        <w:pStyle w:val="a3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</w:t>
      </w: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ации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9619D0" w:rsidRPr="009619D0" w:rsidRDefault="009619D0" w:rsidP="009619D0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_________________ на территории сельского поселения угроза нападения воздушного  (дата, время) противника миновала.</w:t>
      </w:r>
    </w:p>
    <w:p w:rsidR="009619D0" w:rsidRPr="009619D0" w:rsidRDefault="009619D0" w:rsidP="009619D0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9619D0" w:rsidRPr="009619D0" w:rsidRDefault="009619D0" w:rsidP="009619D0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9619D0" w:rsidRPr="009619D0" w:rsidRDefault="009619D0" w:rsidP="009619D0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заниматься обычной деятельностью.</w:t>
      </w: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Специалист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619D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С.И.Чукарина</w:t>
      </w:r>
      <w:proofErr w:type="spellEnd"/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2C9" w:rsidRPr="009619D0" w:rsidRDefault="00AC02C9">
      <w:pPr>
        <w:rPr>
          <w:rFonts w:ascii="Times New Roman" w:hAnsi="Times New Roman" w:cs="Times New Roman"/>
          <w:sz w:val="24"/>
          <w:szCs w:val="24"/>
        </w:rPr>
      </w:pPr>
    </w:p>
    <w:sectPr w:rsidR="00AC02C9" w:rsidRPr="009619D0" w:rsidSect="00B02C0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9D0"/>
    <w:rsid w:val="009619D0"/>
    <w:rsid w:val="00AC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9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9619D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character" w:customStyle="1" w:styleId="a4">
    <w:name w:val="Цветовое выделение"/>
    <w:rsid w:val="009619D0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2325</Words>
  <Characters>13254</Characters>
  <Application>Microsoft Office Word</Application>
  <DocSecurity>0</DocSecurity>
  <Lines>110</Lines>
  <Paragraphs>31</Paragraphs>
  <ScaleCrop>false</ScaleCrop>
  <Company/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2023-01-19T06:11:00Z</dcterms:created>
  <dcterms:modified xsi:type="dcterms:W3CDTF">2023-01-19T06:15:00Z</dcterms:modified>
</cp:coreProperties>
</file>