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3AD" w:rsidRPr="002C3C3C" w:rsidRDefault="00E813AD" w:rsidP="002C3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13AD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E813AD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/>
          <w:bCs/>
          <w:sz w:val="26"/>
          <w:szCs w:val="26"/>
        </w:rPr>
        <w:t>РОСТОВСКАЯ ОБЛАСТЬ</w:t>
      </w:r>
    </w:p>
    <w:p w:rsidR="00E813AD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/>
          <w:bCs/>
          <w:sz w:val="26"/>
          <w:szCs w:val="26"/>
        </w:rPr>
        <w:t>ШОЛОХОВСКИЙ РАЙОН</w:t>
      </w:r>
    </w:p>
    <w:p w:rsidR="00E813AD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ОБРАЗОВАНИЕ</w:t>
      </w:r>
    </w:p>
    <w:p w:rsidR="00E813AD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/>
          <w:bCs/>
          <w:sz w:val="26"/>
          <w:szCs w:val="26"/>
        </w:rPr>
        <w:t>«МЕРКУЛОВСКОЕ СЕЛЬСКОЕ ПОСЕЛЕНИЕ»</w:t>
      </w:r>
    </w:p>
    <w:p w:rsidR="0046682B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МЕРКУЛОВСКОГО СЕЛЬСКОГО ПОСЕЛЕНИЯ</w:t>
      </w:r>
    </w:p>
    <w:p w:rsidR="00E813AD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13AD" w:rsidRPr="002C3C3C" w:rsidRDefault="00E8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2C3C3C" w:rsidP="00E813AD">
      <w:pPr>
        <w:tabs>
          <w:tab w:val="left" w:pos="0"/>
          <w:tab w:val="center" w:pos="4678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13.06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.2023г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ab/>
        <w:t>№ 76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ab/>
        <w:t>х. Меркуловский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 w:rsidP="00E813AD">
      <w:pPr>
        <w:spacing w:after="0" w:line="240" w:lineRule="auto"/>
        <w:ind w:right="4678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Порядка утверждения Перечня информации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bCs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bCs/>
          <w:sz w:val="26"/>
          <w:szCs w:val="26"/>
        </w:rPr>
        <w:t xml:space="preserve">, размещаемой на официальных сайтах в форме открытых данных и Перечня общедоступной информации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bCs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bCs/>
          <w:sz w:val="26"/>
          <w:szCs w:val="26"/>
        </w:rPr>
        <w:t>, размещаемо</w:t>
      </w:r>
      <w:r w:rsidR="002C3C3C" w:rsidRPr="002C3C3C">
        <w:rPr>
          <w:rFonts w:ascii="Times New Roman" w:eastAsia="Times New Roman" w:hAnsi="Times New Roman" w:cs="Times New Roman"/>
          <w:bCs/>
          <w:sz w:val="26"/>
          <w:szCs w:val="26"/>
        </w:rPr>
        <w:t xml:space="preserve">й на официальных сайтах в форме </w:t>
      </w:r>
      <w:r w:rsidRPr="002C3C3C">
        <w:rPr>
          <w:rFonts w:ascii="Times New Roman" w:eastAsia="Times New Roman" w:hAnsi="Times New Roman" w:cs="Times New Roman"/>
          <w:bCs/>
          <w:sz w:val="26"/>
          <w:szCs w:val="26"/>
        </w:rPr>
        <w:t>открытых данных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13AD" w:rsidRPr="002C3C3C" w:rsidRDefault="0046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прав граждан и организаций на доступ к информации о деятельности органов местного самоуправления и совершенствования системы информирования жит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елей и хозяйствующих субъектов,</w:t>
      </w:r>
      <w:proofErr w:type="gramEnd"/>
    </w:p>
    <w:p w:rsidR="0046682B" w:rsidRPr="002C3C3C" w:rsidRDefault="00E813AD" w:rsidP="002C3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АДМИНИСТРАЦИЯ МЕРКУЛОВСКОГО С</w:t>
      </w:r>
      <w:r w:rsidR="002C3C3C">
        <w:rPr>
          <w:rFonts w:ascii="Times New Roman" w:eastAsia="Times New Roman" w:hAnsi="Times New Roman" w:cs="Times New Roman"/>
          <w:sz w:val="26"/>
          <w:szCs w:val="26"/>
        </w:rPr>
        <w:t>ЕЛЬСКОГО ПОСЕЛЕНИЯ ПОСТАНОВЛЯЕТ:</w:t>
      </w:r>
    </w:p>
    <w:p w:rsidR="002C3C3C" w:rsidRPr="002C3C3C" w:rsidRDefault="002C3C3C" w:rsidP="00E8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2C3C3C" w:rsidP="002C3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6682B" w:rsidRPr="002C3C3C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утверждения Перечня информации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="0046682B" w:rsidRPr="002C3C3C">
        <w:rPr>
          <w:rFonts w:ascii="Times New Roman" w:eastAsia="Times New Roman" w:hAnsi="Times New Roman" w:cs="Times New Roman"/>
          <w:sz w:val="26"/>
          <w:szCs w:val="26"/>
        </w:rPr>
        <w:t>, размещаемой на официальных сайтах в форме открытых данных</w:t>
      </w:r>
      <w:r w:rsidR="0046682B" w:rsidRPr="002C3C3C">
        <w:rPr>
          <w:rFonts w:ascii="Times New Roman" w:hAnsi="Times New Roman" w:cs="Times New Roman"/>
          <w:sz w:val="26"/>
          <w:szCs w:val="26"/>
        </w:rPr>
        <w:t xml:space="preserve"> </w:t>
      </w:r>
      <w:r w:rsidR="0046682B" w:rsidRPr="002C3C3C">
        <w:rPr>
          <w:rFonts w:ascii="Times New Roman" w:eastAsia="Times New Roman" w:hAnsi="Times New Roman" w:cs="Times New Roman"/>
          <w:sz w:val="26"/>
          <w:szCs w:val="26"/>
        </w:rPr>
        <w:t>(приложение № 1).</w:t>
      </w:r>
    </w:p>
    <w:p w:rsidR="002C3C3C" w:rsidRPr="002C3C3C" w:rsidRDefault="002C3C3C" w:rsidP="002C3C3C">
      <w:pPr>
        <w:spacing w:after="0" w:line="240" w:lineRule="auto"/>
        <w:ind w:left="19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3C3C" w:rsidRDefault="002C3C3C" w:rsidP="002C3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6682B" w:rsidRPr="002C3C3C">
        <w:rPr>
          <w:rFonts w:ascii="Times New Roman" w:eastAsia="Times New Roman" w:hAnsi="Times New Roman" w:cs="Times New Roman"/>
          <w:sz w:val="26"/>
          <w:szCs w:val="26"/>
        </w:rPr>
        <w:t xml:space="preserve">Утвердить Перечень общедоступной информации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="0046682B" w:rsidRPr="002C3C3C">
        <w:rPr>
          <w:rFonts w:ascii="Times New Roman" w:eastAsia="Times New Roman" w:hAnsi="Times New Roman" w:cs="Times New Roman"/>
          <w:sz w:val="26"/>
          <w:szCs w:val="26"/>
        </w:rPr>
        <w:t xml:space="preserve">, размещаемой </w:t>
      </w:r>
      <w:r w:rsidR="0046682B" w:rsidRPr="002C3C3C">
        <w:rPr>
          <w:rFonts w:ascii="Times New Roman" w:eastAsia="Times New Roman" w:hAnsi="Times New Roman" w:cs="Times New Roman"/>
          <w:color w:val="000000"/>
          <w:sz w:val="26"/>
          <w:szCs w:val="26"/>
        </w:rPr>
        <w:t>на официальных сайтах в форме открытых данных (приложение № 2)</w:t>
      </w:r>
      <w:r w:rsidR="0099719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6682B" w:rsidRPr="002C3C3C" w:rsidRDefault="0046682B" w:rsidP="002C3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C3C3C" w:rsidRPr="002C3C3C" w:rsidRDefault="0046682B" w:rsidP="002C3C3C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813AD" w:rsidRPr="002C3C3C">
        <w:rPr>
          <w:rFonts w:ascii="Times New Roman" w:hAnsi="Times New Roman" w:cs="Times New Roman"/>
          <w:sz w:val="26"/>
          <w:szCs w:val="26"/>
        </w:rPr>
        <w:t xml:space="preserve">Администрации Меркуловского </w:t>
      </w:r>
      <w:r w:rsidR="00E813AD" w:rsidRPr="002C3C3C">
        <w:rPr>
          <w:rFonts w:ascii="Times New Roman" w:hAnsi="Times New Roman" w:cs="Times New Roman"/>
          <w:sz w:val="26"/>
          <w:szCs w:val="26"/>
        </w:rPr>
        <w:br/>
        <w:t>сельского поселения</w:t>
      </w:r>
      <w:r w:rsidRPr="002C3C3C">
        <w:rPr>
          <w:rFonts w:ascii="Times New Roman" w:hAnsi="Times New Roman" w:cs="Times New Roman"/>
          <w:sz w:val="26"/>
          <w:szCs w:val="26"/>
        </w:rPr>
        <w:tab/>
      </w:r>
      <w:r w:rsidR="002C3C3C" w:rsidRPr="002C3C3C">
        <w:rPr>
          <w:rFonts w:ascii="Times New Roman" w:hAnsi="Times New Roman" w:cs="Times New Roman"/>
          <w:sz w:val="26"/>
          <w:szCs w:val="26"/>
        </w:rPr>
        <w:t>Е.А.Мутилина</w:t>
      </w:r>
      <w:r w:rsidR="002C3C3C" w:rsidRPr="002C3C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2C3C3C" w:rsidRPr="002C3C3C" w:rsidRDefault="002C3C3C" w:rsidP="002C3C3C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C3C3C" w:rsidRDefault="002C3C3C" w:rsidP="002C3C3C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 w:rsidP="002C3C3C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46682B" w:rsidRPr="002C3C3C" w:rsidRDefault="0046682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46682B" w:rsidRPr="002C3C3C" w:rsidRDefault="00E813AD">
      <w:pPr>
        <w:suppressAutoHyphens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</w:p>
    <w:p w:rsidR="0046682B" w:rsidRPr="002C3C3C" w:rsidRDefault="002C3C3C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№ 76 от 13.06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.2023 г.</w:t>
      </w:r>
    </w:p>
    <w:p w:rsidR="0046682B" w:rsidRPr="002C3C3C" w:rsidRDefault="0046682B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46682B" w:rsidRPr="002C3C3C" w:rsidRDefault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утверждения Перечня информации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размещаемой на официальных сайтах в форме открытых данных</w:t>
      </w:r>
    </w:p>
    <w:p w:rsidR="0046682B" w:rsidRPr="002C3C3C" w:rsidRDefault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I. Общие положения</w:t>
      </w:r>
    </w:p>
    <w:p w:rsidR="0046682B" w:rsidRPr="002C3C3C" w:rsidRDefault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Порядок устанавливает порядок утверждения Перечня общедоступной информации, размещаемой органами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официальных сайтах в форме открытых данных.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1.2. Отнесение информации к общедоступной информации, размещаемой органами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официальных сайтах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К общедоступной информации, размещаемой органами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официальных сайтах в форме открытых данных, не может быть отнесена информация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если в установленном законом порядке указанная информация отнесена к информации ограниченного доступа.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1.3. Решение о возможности отнесения информации к общедоступной информации, размещаемой органами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официальных сайтах в форме открытых данных, принимается органом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в результате деятельности которых создается либо к которым поступает соответствующая информация.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Решение о возможности </w:t>
      </w: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>отнесения</w:t>
      </w:r>
      <w:proofErr w:type="gramEnd"/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содержащейся в государственных информационных системах информации к общедоступной информации, размещаемой органами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официальных сайтах в форме открытых данных, принимается органом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1.4. Обязательному отнесению к общедоступной информации, размещаемой органами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официальных сайтах в форме открытых данных, подлежит информация, включенная: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>а)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</w:t>
      </w:r>
      <w:proofErr w:type="gramEnd"/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>на официальных сайтах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  <w:proofErr w:type="gramEnd"/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7"/>
      <w:bookmarkEnd w:id="0"/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б) в перечень общедоступной информации о деятельности органов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, размещаемой на официальных сайтах в форме открытых данных, утверждаемый соответственно постановлением Администрации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1.5. Администрация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формирует перечень, указанный в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подпункте "б" пункта 1.4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с учетом рекомендаций, предусмотренных типовыми перечнями информации, размещаемой на официальных сайтах в форме открытых данных, утверждаемыми Правительственной комиссией по координации деятельности открытого правительства.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2. Размещение на официальных сайтах общедоступной информации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периодичности размещения и срокам обновления наборов данных на официальных сайтах определяются органом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осуществляющим размещение на официальных сайтах.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на официальных сайтах, исходя из соблюдения принципа актуальности и достоверности информации, содержащейся в наборе данных.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периодичности размещения и срокам обновления набора данных на официальных сайтах указываются в паспорте набора данных, утверждаемом решением руководителя соответствующего органа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3. При размещении органом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официальных сайтах общедоступной информации в форме открытых данных обеспечивает создание на своем официальном сайте раздела «Открытые данные». </w:t>
      </w: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>В указанном разделе сайта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информационно-телекоммуникационной сети Интернет и формат (далее - паспорт набора данных</w:t>
      </w:r>
      <w:proofErr w:type="gramEnd"/>
      <w:r w:rsidRPr="002C3C3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4. Требования к размещению органами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на официальных сайтах общедоступной информации о деятельности указанных органов в форме открытых данных предусматривают: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15"/>
      <w:bookmarkEnd w:id="1"/>
      <w:r w:rsidRPr="002C3C3C">
        <w:rPr>
          <w:rFonts w:ascii="Times New Roman" w:eastAsia="Times New Roman" w:hAnsi="Times New Roman" w:cs="Times New Roman"/>
          <w:sz w:val="26"/>
          <w:szCs w:val="26"/>
        </w:rPr>
        <w:t>а) требования к форматам и правилам оформления набора данных, а также к содержанию включаемой в них информации;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б) требования к форматам и правилам оформления паспорта наборов данных;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в) правила размещения на официальных сайтах набора данных и паспорта набора данных;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18"/>
      <w:bookmarkEnd w:id="2"/>
      <w:r w:rsidRPr="002C3C3C">
        <w:rPr>
          <w:rFonts w:ascii="Times New Roman" w:eastAsia="Times New Roman" w:hAnsi="Times New Roman" w:cs="Times New Roman"/>
          <w:sz w:val="26"/>
          <w:szCs w:val="26"/>
        </w:rPr>
        <w:t>г) правила ведения реестра набора данных;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д) требования к периодичности размещения и срокам обновления набора данных на официальных сайтах;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е) 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на официальных сайтах в форме открытых данных, а также для обеспечения ее использования.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>Требования, указанные в подпунктах "а" - "г"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</w:t>
      </w:r>
      <w:proofErr w:type="gramEnd"/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и массовых коммуникаций Российской Федерации и Федеральной службой безопасности Российской Федерации.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на официальных сайтах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>
      <w:pPr>
        <w:pageBreakBefore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2 </w:t>
      </w:r>
    </w:p>
    <w:p w:rsidR="0046682B" w:rsidRPr="002C3C3C" w:rsidRDefault="0046682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6682B" w:rsidRPr="002C3C3C" w:rsidRDefault="00E813AD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="0046682B" w:rsidRPr="002C3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3AD" w:rsidRPr="002C3C3C" w:rsidRDefault="002C3C3C" w:rsidP="00E813AD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№ 76 от 13.06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.2023 г.</w:t>
      </w:r>
    </w:p>
    <w:p w:rsidR="0046682B" w:rsidRPr="002C3C3C" w:rsidRDefault="00466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Перечень общедоступной информации о деятельности органов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размещаемой на официальных сайтах в форме открытых данных</w:t>
      </w:r>
    </w:p>
    <w:p w:rsidR="0046682B" w:rsidRPr="002C3C3C" w:rsidRDefault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682B" w:rsidRPr="002C3C3C" w:rsidRDefault="004668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1. Информация о деятельности органа местного самоуправления </w:t>
      </w:r>
      <w:r w:rsidR="00E813AD" w:rsidRPr="002C3C3C">
        <w:rPr>
          <w:rFonts w:ascii="Times New Roman" w:eastAsia="Times New Roman" w:hAnsi="Times New Roman" w:cs="Times New Roman"/>
          <w:sz w:val="26"/>
          <w:szCs w:val="26"/>
        </w:rPr>
        <w:t>Меркуловского 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hAnsi="Times New Roman" w:cs="Times New Roman"/>
          <w:sz w:val="26"/>
          <w:szCs w:val="26"/>
        </w:rPr>
        <w:t>(далее – сельское поселение)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1) общую информацию об органе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наименование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структуру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органа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почтовый адрес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адрес электронной почты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наличии), номера телефонов справочных служб органа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б) с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ведения о полномочиях органа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, задачах и функциях структурных подразделений указанных органов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перечень законов и иных нормативных правовых актов, определяющих эти полномочия, задачи и функции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сведения о руководителях органа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, его структурных подразделений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д) перечни информационных систем, банков данных, реестров, регистров, находящихся в ведении органа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подведомственных организаций;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сведения о средствах массовой информации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, учрежденных органом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з) информацию об официальных страницах органа местного самоуправления (при наличии) с указателями данных страниц в сети "Интернет";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>и)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к)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информацию о нормотворческой деятельности органа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а) нормативные правовые акты, муниципальные правовые акты, изданные органом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б) тексты проектов муниципальных правовых актов, внесенных в представительный орган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 xml:space="preserve">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административные регламенты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стандарты муниципальных услуг;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установленные формы обращений, заявлений и иных документов, принимаемых органом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порядок обжалования муниципальных правовых актов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 xml:space="preserve"> информацию об участии органа местного самоуправления в целевых и иных программах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информацию о состоянии защиты населения и территорий от чрезвычайных ситуаций и принятых мерах по обеспечению их безопасности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о прогнозируемых и возникших чрезвычайных ситуациях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информацию о результатах проверок, проведенных органом местного самоуправления, подведомственными организациями в пределах их полномочий,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а также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о результатах проверок, проведенных в органе местного самоуправления, подведомственных организациях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тексты и (или) видеозаписи официальных выступлений и заявлений руководителей и заместителей руководителей органа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7) статистическую информацию о деятельности органа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сведения об использовании органом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, подведомственными организациями выделяемых бюджетных средств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8)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информацию о кадровом обеспечении органа местного самоуправления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а) порядок поступления граждан на муниципальную службу;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б) сведения о вакантных должностях муниципальной службы, имеющихся в органе местного самоуправления;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в) квалификационные требования к кандидатам на замещение вакантных должностей муниципальной службы;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г) условия и результаты конкурсов на замещение вакантных должностей муниципальной службы;</w:t>
      </w:r>
    </w:p>
    <w:p w:rsidR="0046682B" w:rsidRPr="002C3C3C" w:rsidRDefault="0046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д) номера телефонов, по которым можно получить информацию по вопросу замещения вакантных должностей в органе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hAnsi="Times New Roman" w:cs="Times New Roman"/>
          <w:sz w:val="26"/>
          <w:szCs w:val="26"/>
        </w:rPr>
        <w:t>е) перечень образовательных организаций, подведомственных органу местного самоуправления (при наличии), с указанием почтовых адресов образовательных организаций, а также номеров телефонов, по которым можно получить информацию справочного характера об этих образовательных организациях;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r36"/>
      <w:bookmarkEnd w:id="3"/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порядок и время приема граждан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порядок рассмотрения их обращений с указанием актов, регулирующих эту деятельность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82B" w:rsidRPr="002C3C3C" w:rsidRDefault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2C3C3C">
        <w:rPr>
          <w:rFonts w:ascii="Times New Roman" w:eastAsia="Times New Roman" w:hAnsi="Times New Roman" w:cs="Times New Roman"/>
          <w:sz w:val="26"/>
          <w:szCs w:val="26"/>
          <w:lang/>
        </w:rPr>
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46682B" w:rsidRPr="002C3C3C" w:rsidRDefault="0046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2. Органы местного самоуправления </w:t>
      </w:r>
      <w:r w:rsidRPr="002C3C3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C3C3C">
        <w:rPr>
          <w:rFonts w:ascii="Times New Roman" w:eastAsia="Times New Roman" w:hAnsi="Times New Roman" w:cs="Times New Roman"/>
          <w:sz w:val="26"/>
          <w:szCs w:val="26"/>
        </w:rPr>
        <w:t xml:space="preserve"> наряду с информацией, указанной в пункте 1 и относящейся к их деятельности, могут размещать на официальных сайтах 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6682B" w:rsidRPr="002C3C3C" w:rsidRDefault="0046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82B" w:rsidRPr="002C3C3C" w:rsidRDefault="0046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82B" w:rsidRPr="002C3C3C" w:rsidRDefault="0046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6682B" w:rsidRPr="002C3C3C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EE7E02"/>
    <w:multiLevelType w:val="hybridMultilevel"/>
    <w:tmpl w:val="49A468B6"/>
    <w:lvl w:ilvl="0" w:tplc="546C1B3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/>
  <w:rsids>
    <w:rsidRoot w:val="00A44D4A"/>
    <w:rsid w:val="002C3C3C"/>
    <w:rsid w:val="00341629"/>
    <w:rsid w:val="0046682B"/>
    <w:rsid w:val="004F6090"/>
    <w:rsid w:val="00997195"/>
    <w:rsid w:val="00A44D4A"/>
    <w:rsid w:val="00BA2910"/>
    <w:rsid w:val="00E8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tabs>
        <w:tab w:val="left" w:pos="432"/>
      </w:tabs>
      <w:spacing w:before="100" w:after="100" w:line="100" w:lineRule="atLeast"/>
      <w:outlineLvl w:val="0"/>
    </w:pPr>
    <w:rPr>
      <w:rFonts w:eastAsia="Times New Roman"/>
      <w:b/>
      <w:bCs/>
      <w:kern w:val="1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tabs>
        <w:tab w:val="left" w:pos="720"/>
      </w:tabs>
      <w:spacing w:before="100" w:after="100" w:line="100" w:lineRule="atLeast"/>
      <w:outlineLvl w:val="2"/>
    </w:pPr>
    <w:rPr>
      <w:rFonts w:eastAsia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Основной текст Знак"/>
    <w:rPr>
      <w:rFonts w:ascii="Calibri" w:eastAsia="SimSun" w:hAnsi="Calibri" w:cs="Calibri"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b">
    <w:name w:val="Normal (Web)"/>
    <w:basedOn w:val="a"/>
    <w:pPr>
      <w:spacing w:before="100" w:after="100" w:line="100" w:lineRule="atLeast"/>
    </w:pPr>
    <w:rPr>
      <w:rFonts w:eastAsia="Times New Roman"/>
      <w:sz w:val="24"/>
      <w:szCs w:val="24"/>
    </w:rPr>
  </w:style>
  <w:style w:type="paragraph" w:customStyle="1" w:styleId="14">
    <w:name w:val=" Знак Знак1 Знак Знак"/>
    <w:basedOn w:val="a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2C3C3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2E93-FCFD-46F0-A88C-D3BF285F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2023-06-20T07:20:00Z</cp:lastPrinted>
  <dcterms:created xsi:type="dcterms:W3CDTF">2023-06-20T08:15:00Z</dcterms:created>
  <dcterms:modified xsi:type="dcterms:W3CDTF">2023-06-20T08:15:00Z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