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D" w:rsidRDefault="00095B0D" w:rsidP="00095B0D">
      <w:pPr>
        <w:pStyle w:val="Postan"/>
        <w:ind w:right="-1"/>
      </w:pP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279F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СЕЛЬСКОЕ ПОСЕЛЕНИЕ»</w:t>
      </w:r>
    </w:p>
    <w:p w:rsidR="00597270" w:rsidRDefault="00597270" w:rsidP="005972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279FB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597270" w:rsidRDefault="00597270" w:rsidP="00597270">
      <w:pPr>
        <w:pStyle w:val="a7"/>
        <w:jc w:val="both"/>
      </w:pPr>
    </w:p>
    <w:p w:rsidR="00597270" w:rsidRDefault="00597270" w:rsidP="00597270">
      <w:pPr>
        <w:pStyle w:val="2"/>
      </w:pPr>
    </w:p>
    <w:p w:rsidR="00597270" w:rsidRPr="00993F97" w:rsidRDefault="00597270" w:rsidP="00597270">
      <w:pPr>
        <w:pStyle w:val="2"/>
        <w:rPr>
          <w:rFonts w:ascii="Times New Roman" w:hAnsi="Times New Roman" w:cs="Times New Roman"/>
          <w:sz w:val="28"/>
          <w:szCs w:val="28"/>
        </w:rPr>
      </w:pPr>
      <w:r w:rsidRPr="00993F97">
        <w:rPr>
          <w:rFonts w:ascii="Times New Roman" w:hAnsi="Times New Roman" w:cs="Times New Roman"/>
          <w:sz w:val="28"/>
          <w:szCs w:val="28"/>
        </w:rPr>
        <w:t xml:space="preserve">                                          Р Е Ш Е Н И Е  </w:t>
      </w:r>
    </w:p>
    <w:p w:rsidR="00095B0D" w:rsidRPr="004279FB" w:rsidRDefault="00095B0D" w:rsidP="00597270">
      <w:pPr>
        <w:pStyle w:val="Postan"/>
        <w:ind w:right="-1"/>
        <w:jc w:val="left"/>
        <w:rPr>
          <w:sz w:val="24"/>
          <w:szCs w:val="24"/>
        </w:rPr>
      </w:pPr>
    </w:p>
    <w:p w:rsidR="004279FB" w:rsidRPr="004279FB" w:rsidRDefault="004279FB" w:rsidP="004279FB">
      <w:pPr>
        <w:rPr>
          <w:bCs/>
        </w:rPr>
      </w:pPr>
      <w:r w:rsidRPr="004279FB">
        <w:rPr>
          <w:bCs/>
        </w:rPr>
        <w:t>Об     утверждении «Правил содержания,</w:t>
      </w:r>
    </w:p>
    <w:p w:rsidR="004279FB" w:rsidRPr="004279FB" w:rsidRDefault="004279FB" w:rsidP="004279FB">
      <w:pPr>
        <w:rPr>
          <w:bCs/>
        </w:rPr>
      </w:pPr>
      <w:r w:rsidRPr="004279FB">
        <w:rPr>
          <w:bCs/>
        </w:rPr>
        <w:t>прогона и выпаса сельскохозяйственных</w:t>
      </w:r>
    </w:p>
    <w:p w:rsidR="004279FB" w:rsidRPr="004279FB" w:rsidRDefault="004279FB" w:rsidP="004279FB">
      <w:pPr>
        <w:rPr>
          <w:bCs/>
        </w:rPr>
      </w:pPr>
      <w:r w:rsidRPr="004279FB">
        <w:rPr>
          <w:bCs/>
        </w:rPr>
        <w:t>животных и  птицы  на территории</w:t>
      </w:r>
    </w:p>
    <w:p w:rsidR="004279FB" w:rsidRPr="004279FB" w:rsidRDefault="004279FB" w:rsidP="004279FB">
      <w:pPr>
        <w:rPr>
          <w:bCs/>
        </w:rPr>
      </w:pPr>
      <w:r w:rsidRPr="004279FB">
        <w:rPr>
          <w:bCs/>
        </w:rPr>
        <w:t xml:space="preserve">населенных    пунктов </w:t>
      </w:r>
      <w:r>
        <w:rPr>
          <w:bCs/>
        </w:rPr>
        <w:t>Меркуловского</w:t>
      </w:r>
    </w:p>
    <w:p w:rsidR="004279FB" w:rsidRPr="004279FB" w:rsidRDefault="004279FB" w:rsidP="004279FB">
      <w:pPr>
        <w:rPr>
          <w:bCs/>
        </w:rPr>
      </w:pPr>
      <w:r w:rsidRPr="004279FB">
        <w:rPr>
          <w:bCs/>
        </w:rPr>
        <w:t>сельского поселения»</w:t>
      </w:r>
    </w:p>
    <w:p w:rsidR="004279FB" w:rsidRPr="004279FB" w:rsidRDefault="004279FB" w:rsidP="004279FB">
      <w:pPr>
        <w:pStyle w:val="af"/>
      </w:pPr>
    </w:p>
    <w:p w:rsidR="004279FB" w:rsidRPr="004279FB" w:rsidRDefault="004279FB" w:rsidP="004279FB">
      <w:pPr>
        <w:pStyle w:val="af"/>
      </w:pPr>
      <w:r w:rsidRPr="004279FB">
        <w:t>Принято</w:t>
      </w:r>
    </w:p>
    <w:p w:rsidR="004279FB" w:rsidRPr="004279FB" w:rsidRDefault="004279FB" w:rsidP="004279FB">
      <w:pPr>
        <w:pStyle w:val="af"/>
      </w:pPr>
      <w:r w:rsidRPr="004279FB">
        <w:t>собранием депутатов</w:t>
      </w:r>
    </w:p>
    <w:p w:rsidR="004279FB" w:rsidRPr="004279FB" w:rsidRDefault="004279FB" w:rsidP="004279FB">
      <w:r>
        <w:t>Меркуловского</w:t>
      </w:r>
      <w:r w:rsidRPr="004279FB">
        <w:t xml:space="preserve"> сельского поселения                           </w:t>
      </w:r>
      <w:r>
        <w:t xml:space="preserve">      « 28 » июн</w:t>
      </w:r>
      <w:r w:rsidRPr="004279FB">
        <w:t xml:space="preserve">я 2021  года   </w:t>
      </w:r>
    </w:p>
    <w:p w:rsidR="004279FB" w:rsidRPr="004279FB" w:rsidRDefault="004279FB" w:rsidP="004279FB"/>
    <w:p w:rsidR="004279FB" w:rsidRPr="004279FB" w:rsidRDefault="004279FB" w:rsidP="004279FB">
      <w:pPr>
        <w:pStyle w:val="a3"/>
        <w:spacing w:before="257"/>
        <w:ind w:left="20" w:firstLine="520"/>
        <w:jc w:val="both"/>
        <w:rPr>
          <w:sz w:val="24"/>
        </w:rPr>
      </w:pPr>
      <w:r w:rsidRPr="004279FB">
        <w:rPr>
          <w:sz w:val="24"/>
        </w:rPr>
        <w:t xml:space="preserve">В соответствии с Областным законом от 23.04.2021 г №463-ЗС Законодательным Собранием Ростовской области в целях упорядочения содержания сельскохозяйственных животных, скота, птицы и пчел, соблюдения санитарно-гигиенических, ветеринарно-санитарных правил и норм, а также для предупреждения возникновения распространения заболеваний животных бешенством и другими опасными заболеваниями на территории </w:t>
      </w:r>
      <w:r>
        <w:rPr>
          <w:sz w:val="24"/>
        </w:rPr>
        <w:t>Меркуловского</w:t>
      </w:r>
      <w:r w:rsidRPr="004279FB">
        <w:rPr>
          <w:sz w:val="24"/>
        </w:rPr>
        <w:t xml:space="preserve"> сельского поселения в соответствии с пунктом 19 части 1 статьи 14 Федерального закона № 131-ФЗ от 06.10.2003г.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4"/>
        </w:rPr>
        <w:t>Меркуловское</w:t>
      </w:r>
      <w:r w:rsidRPr="004279FB">
        <w:rPr>
          <w:sz w:val="24"/>
        </w:rPr>
        <w:t xml:space="preserve"> сельское поселение», Собрание депутатов </w:t>
      </w:r>
      <w:r>
        <w:rPr>
          <w:sz w:val="24"/>
        </w:rPr>
        <w:t>Меркуловского</w:t>
      </w:r>
      <w:r w:rsidRPr="004279FB">
        <w:rPr>
          <w:sz w:val="24"/>
        </w:rPr>
        <w:t xml:space="preserve"> сельского поселения.</w:t>
      </w:r>
    </w:p>
    <w:p w:rsidR="004279FB" w:rsidRPr="004279FB" w:rsidRDefault="004279FB" w:rsidP="004279FB">
      <w:pPr>
        <w:pStyle w:val="a3"/>
        <w:spacing w:before="257"/>
        <w:ind w:left="20" w:firstLine="520"/>
        <w:jc w:val="both"/>
        <w:rPr>
          <w:sz w:val="24"/>
        </w:rPr>
      </w:pPr>
    </w:p>
    <w:p w:rsidR="004279FB" w:rsidRPr="004279FB" w:rsidRDefault="004279FB" w:rsidP="004279FB">
      <w:pPr>
        <w:ind w:firstLine="540"/>
        <w:jc w:val="center"/>
      </w:pPr>
      <w:r w:rsidRPr="004279FB">
        <w:t>РЕШИЛО:</w:t>
      </w:r>
    </w:p>
    <w:p w:rsidR="004279FB" w:rsidRPr="004279FB" w:rsidRDefault="004279FB" w:rsidP="004279F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</w:rPr>
      </w:pPr>
      <w:r w:rsidRPr="004279FB">
        <w:t>Утвердить «</w:t>
      </w:r>
      <w:r w:rsidRPr="004279FB">
        <w:rPr>
          <w:bCs/>
        </w:rPr>
        <w:t xml:space="preserve">Правила прогона и выпаса сельскохозяйственных животных и птицы на территории  населенных пунктов </w:t>
      </w:r>
      <w:r>
        <w:rPr>
          <w:bCs/>
        </w:rPr>
        <w:t>Меркуловского</w:t>
      </w:r>
      <w:r w:rsidRPr="004279FB">
        <w:rPr>
          <w:bCs/>
        </w:rPr>
        <w:t xml:space="preserve"> сельского поселения» согласно приложению к настоящему решению.</w:t>
      </w:r>
    </w:p>
    <w:p w:rsidR="004279FB" w:rsidRPr="004279FB" w:rsidRDefault="004279FB" w:rsidP="004279FB">
      <w:pPr>
        <w:widowControl w:val="0"/>
        <w:numPr>
          <w:ilvl w:val="0"/>
          <w:numId w:val="1"/>
        </w:numPr>
        <w:tabs>
          <w:tab w:val="left" w:pos="709"/>
          <w:tab w:val="left" w:pos="951"/>
        </w:tabs>
        <w:ind w:right="20"/>
        <w:jc w:val="both"/>
      </w:pPr>
      <w:r w:rsidRPr="004279FB">
        <w:t>Признать утратившим силу Решение С</w:t>
      </w:r>
      <w:r>
        <w:t>обрания депутатов № 36 от 27.03.2017</w:t>
      </w:r>
      <w:r w:rsidRPr="004279FB">
        <w:t xml:space="preserve">г.  </w:t>
      </w:r>
      <w:r w:rsidRPr="004279FB">
        <w:rPr>
          <w:color w:val="000000"/>
        </w:rPr>
        <w:t>Правила содержания домашних животных,</w:t>
      </w:r>
      <w:r>
        <w:rPr>
          <w:color w:val="000000"/>
        </w:rPr>
        <w:t>птицы , собак и кошек в населенных пунктах Меркуловского сельского поселения.</w:t>
      </w:r>
    </w:p>
    <w:p w:rsidR="004279FB" w:rsidRPr="004279FB" w:rsidRDefault="004279FB" w:rsidP="004279FB">
      <w:pPr>
        <w:widowControl w:val="0"/>
        <w:numPr>
          <w:ilvl w:val="0"/>
          <w:numId w:val="1"/>
        </w:numPr>
        <w:tabs>
          <w:tab w:val="left" w:pos="709"/>
          <w:tab w:val="left" w:pos="951"/>
        </w:tabs>
        <w:ind w:right="20"/>
        <w:jc w:val="both"/>
      </w:pPr>
      <w:r w:rsidRPr="004279FB">
        <w:t>Настоящее решение вступает в силу с момента обнародования.</w:t>
      </w:r>
    </w:p>
    <w:p w:rsidR="004279FB" w:rsidRPr="004279FB" w:rsidRDefault="004279FB" w:rsidP="004279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79FB" w:rsidRPr="004279FB" w:rsidRDefault="004279FB" w:rsidP="004279FB">
      <w:r w:rsidRPr="004279FB">
        <w:t xml:space="preserve"> Председатель Собрания депутатов –</w:t>
      </w:r>
    </w:p>
    <w:p w:rsidR="004279FB" w:rsidRPr="004279FB" w:rsidRDefault="004279FB" w:rsidP="004279FB">
      <w:pPr>
        <w:jc w:val="both"/>
      </w:pPr>
      <w:r w:rsidRPr="004279FB">
        <w:t xml:space="preserve">глава </w:t>
      </w:r>
      <w:r>
        <w:t>Меркуловского</w:t>
      </w:r>
      <w:r w:rsidRPr="004279FB">
        <w:t xml:space="preserve">  сельского поселения                                  </w:t>
      </w:r>
      <w:r>
        <w:t>И.И. Лиховидов</w:t>
      </w:r>
    </w:p>
    <w:p w:rsidR="004279FB" w:rsidRPr="004279FB" w:rsidRDefault="004279FB" w:rsidP="004279FB">
      <w:pPr>
        <w:jc w:val="both"/>
      </w:pPr>
    </w:p>
    <w:p w:rsidR="004279FB" w:rsidRPr="004279FB" w:rsidRDefault="00FA7757" w:rsidP="004279FB">
      <w:pPr>
        <w:jc w:val="both"/>
      </w:pPr>
      <w:r>
        <w:t>х. Меркуловский</w:t>
      </w:r>
    </w:p>
    <w:p w:rsidR="004279FB" w:rsidRPr="004279FB" w:rsidRDefault="004279FB" w:rsidP="004279FB">
      <w:pPr>
        <w:jc w:val="both"/>
        <w:rPr>
          <w:rStyle w:val="A00"/>
          <w:sz w:val="24"/>
        </w:rPr>
      </w:pPr>
      <w:r>
        <w:t>« 28» июн</w:t>
      </w:r>
      <w:r w:rsidRPr="004279FB">
        <w:t>я 2021 года № 14</w:t>
      </w:r>
      <w:r>
        <w:t>9</w:t>
      </w:r>
    </w:p>
    <w:p w:rsidR="004279FB" w:rsidRDefault="004279FB" w:rsidP="004279FB">
      <w:pPr>
        <w:pStyle w:val="Pa16"/>
        <w:spacing w:line="240" w:lineRule="auto"/>
        <w:ind w:right="-143"/>
        <w:rPr>
          <w:rStyle w:val="A00"/>
          <w:sz w:val="24"/>
        </w:rPr>
      </w:pPr>
      <w:r w:rsidRPr="004279FB">
        <w:rPr>
          <w:rStyle w:val="A00"/>
          <w:sz w:val="24"/>
        </w:rPr>
        <w:t xml:space="preserve">                                                                                             </w:t>
      </w:r>
    </w:p>
    <w:p w:rsidR="004279FB" w:rsidRDefault="004279FB" w:rsidP="004279FB">
      <w:pPr>
        <w:pStyle w:val="Pa16"/>
        <w:spacing w:line="240" w:lineRule="auto"/>
        <w:ind w:right="-143"/>
        <w:rPr>
          <w:rStyle w:val="A00"/>
          <w:sz w:val="24"/>
        </w:rPr>
      </w:pPr>
    </w:p>
    <w:p w:rsidR="004279FB" w:rsidRDefault="004279FB" w:rsidP="004279FB">
      <w:pPr>
        <w:pStyle w:val="Pa16"/>
        <w:spacing w:line="240" w:lineRule="auto"/>
        <w:ind w:right="-143"/>
        <w:rPr>
          <w:rStyle w:val="A00"/>
          <w:sz w:val="24"/>
        </w:rPr>
      </w:pPr>
    </w:p>
    <w:p w:rsidR="004279FB" w:rsidRDefault="004279FB" w:rsidP="004279FB">
      <w:pPr>
        <w:pStyle w:val="Pa16"/>
        <w:spacing w:line="240" w:lineRule="auto"/>
        <w:ind w:right="-143"/>
        <w:rPr>
          <w:rStyle w:val="A00"/>
          <w:sz w:val="24"/>
        </w:rPr>
      </w:pPr>
    </w:p>
    <w:p w:rsidR="004279FB" w:rsidRDefault="004279FB" w:rsidP="004279FB">
      <w:pPr>
        <w:pStyle w:val="Pa16"/>
        <w:spacing w:line="240" w:lineRule="auto"/>
        <w:ind w:right="-143"/>
        <w:rPr>
          <w:rStyle w:val="A00"/>
          <w:sz w:val="24"/>
        </w:rPr>
      </w:pPr>
    </w:p>
    <w:p w:rsidR="004279FB" w:rsidRDefault="004279FB" w:rsidP="004279FB">
      <w:pPr>
        <w:pStyle w:val="Pa16"/>
        <w:spacing w:line="240" w:lineRule="auto"/>
        <w:ind w:right="-143"/>
        <w:rPr>
          <w:rStyle w:val="A00"/>
          <w:sz w:val="24"/>
        </w:rPr>
      </w:pPr>
    </w:p>
    <w:p w:rsidR="004279FB" w:rsidRPr="004279FB" w:rsidRDefault="004279FB" w:rsidP="004279FB">
      <w:pPr>
        <w:pStyle w:val="Pa16"/>
        <w:spacing w:line="240" w:lineRule="auto"/>
        <w:ind w:right="-143"/>
        <w:jc w:val="right"/>
        <w:rPr>
          <w:rStyle w:val="A00"/>
          <w:bCs/>
          <w:sz w:val="24"/>
        </w:rPr>
      </w:pPr>
      <w:r w:rsidRPr="004279FB">
        <w:rPr>
          <w:rStyle w:val="A00"/>
          <w:sz w:val="24"/>
        </w:rPr>
        <w:lastRenderedPageBreak/>
        <w:t xml:space="preserve">    Приложение </w:t>
      </w:r>
    </w:p>
    <w:p w:rsidR="004279FB" w:rsidRPr="004279FB" w:rsidRDefault="004279FB" w:rsidP="004279FB">
      <w:pPr>
        <w:pStyle w:val="Default"/>
        <w:jc w:val="right"/>
      </w:pPr>
      <w:r w:rsidRPr="004279FB">
        <w:t xml:space="preserve">                                                                                                 к  решению Собрания депутатов </w:t>
      </w:r>
    </w:p>
    <w:p w:rsidR="004279FB" w:rsidRPr="004279FB" w:rsidRDefault="004279FB" w:rsidP="004279FB">
      <w:pPr>
        <w:pStyle w:val="Default"/>
        <w:jc w:val="right"/>
      </w:pPr>
      <w:r w:rsidRPr="004279FB">
        <w:t xml:space="preserve">                                                                                               </w:t>
      </w:r>
      <w:r>
        <w:t>Меркуловского</w:t>
      </w:r>
      <w:r w:rsidRPr="004279FB">
        <w:t xml:space="preserve">  сельского поселения</w:t>
      </w:r>
    </w:p>
    <w:p w:rsidR="004279FB" w:rsidRPr="004279FB" w:rsidRDefault="004279FB" w:rsidP="004279FB">
      <w:pPr>
        <w:pStyle w:val="Default"/>
        <w:jc w:val="right"/>
      </w:pPr>
      <w:r w:rsidRPr="004279FB">
        <w:t xml:space="preserve">                                                                       </w:t>
      </w:r>
      <w:r>
        <w:t xml:space="preserve">                         № 149  от  28 .06</w:t>
      </w:r>
      <w:r w:rsidRPr="004279FB">
        <w:t>.2021 г.</w:t>
      </w:r>
    </w:p>
    <w:p w:rsidR="004279FB" w:rsidRPr="004279FB" w:rsidRDefault="004279FB" w:rsidP="004279FB">
      <w:pPr>
        <w:pStyle w:val="Pa16"/>
        <w:spacing w:line="240" w:lineRule="auto"/>
        <w:ind w:right="-143" w:firstLine="709"/>
        <w:jc w:val="center"/>
        <w:rPr>
          <w:rStyle w:val="A00"/>
          <w:b/>
          <w:bCs/>
          <w:sz w:val="24"/>
        </w:rPr>
      </w:pPr>
    </w:p>
    <w:p w:rsidR="004279FB" w:rsidRPr="004279FB" w:rsidRDefault="004279FB" w:rsidP="004279FB">
      <w:pPr>
        <w:pStyle w:val="Pa16"/>
        <w:spacing w:after="60" w:line="240" w:lineRule="auto"/>
        <w:ind w:right="-143" w:firstLine="709"/>
        <w:jc w:val="center"/>
      </w:pPr>
      <w:r w:rsidRPr="004279FB">
        <w:rPr>
          <w:b/>
          <w:bCs/>
        </w:rPr>
        <w:t xml:space="preserve">Правила прогона и выпаса сельскохозяйственных животных и птиц на территории  населенных пунктов </w:t>
      </w:r>
      <w:r>
        <w:rPr>
          <w:b/>
          <w:bCs/>
        </w:rPr>
        <w:t>Меркуловского</w:t>
      </w:r>
      <w:r w:rsidRPr="004279FB">
        <w:rPr>
          <w:b/>
          <w:bCs/>
        </w:rPr>
        <w:t xml:space="preserve"> сельского поселения</w:t>
      </w:r>
      <w:r w:rsidRPr="004279FB">
        <w:rPr>
          <w:bCs/>
        </w:rPr>
        <w:t>.</w:t>
      </w:r>
    </w:p>
    <w:p w:rsidR="004279FB" w:rsidRPr="004279FB" w:rsidRDefault="004279FB" w:rsidP="004279FB">
      <w:pPr>
        <w:shd w:val="clear" w:color="auto" w:fill="FFFFFF"/>
        <w:spacing w:before="201" w:after="100" w:afterAutospacing="1"/>
        <w:jc w:val="center"/>
        <w:rPr>
          <w:color w:val="000000"/>
        </w:rPr>
      </w:pPr>
      <w:r w:rsidRPr="004279FB">
        <w:rPr>
          <w:b/>
          <w:bCs/>
          <w:color w:val="000000"/>
        </w:rPr>
        <w:t>1. Общие положения </w:t>
      </w:r>
    </w:p>
    <w:p w:rsidR="004279FB" w:rsidRPr="004279FB" w:rsidRDefault="004279FB" w:rsidP="004279FB">
      <w:pPr>
        <w:shd w:val="clear" w:color="auto" w:fill="FFFFFF"/>
        <w:jc w:val="both"/>
        <w:rPr>
          <w:color w:val="000000"/>
        </w:rPr>
      </w:pPr>
      <w:r w:rsidRPr="004279FB">
        <w:rPr>
          <w:color w:val="000000"/>
        </w:rPr>
        <w:tab/>
        <w:t xml:space="preserve">1.1. Настоящие «Правила прогона и выпаса сельскохозяйственных животных и  птиц на территории населенных пунктов </w:t>
      </w:r>
      <w:r>
        <w:rPr>
          <w:color w:val="000000"/>
        </w:rPr>
        <w:t>Меркуловского</w:t>
      </w:r>
      <w:r w:rsidRPr="004279FB">
        <w:rPr>
          <w:color w:val="000000"/>
        </w:rPr>
        <w:t xml:space="preserve"> сельского поселения» (далее - Правила):</w:t>
      </w:r>
    </w:p>
    <w:p w:rsidR="004279FB" w:rsidRPr="004279FB" w:rsidRDefault="004279FB" w:rsidP="004279FB">
      <w:pPr>
        <w:shd w:val="clear" w:color="auto" w:fill="FFFFFF"/>
        <w:ind w:firstLine="708"/>
        <w:jc w:val="both"/>
        <w:rPr>
          <w:color w:val="000000"/>
        </w:rPr>
      </w:pPr>
      <w:r w:rsidRPr="004279FB">
        <w:rPr>
          <w:color w:val="000000"/>
        </w:rPr>
        <w:t>- устанавливают единые и обязательные для исполнения нормы и требования в сфере гуманного обращения с сельскохозяйственными животными и  птицей.</w:t>
      </w:r>
    </w:p>
    <w:p w:rsidR="004279FB" w:rsidRPr="004279FB" w:rsidRDefault="004279FB" w:rsidP="004279FB">
      <w:pPr>
        <w:shd w:val="clear" w:color="auto" w:fill="FFFFFF"/>
        <w:ind w:firstLine="708"/>
        <w:jc w:val="both"/>
        <w:rPr>
          <w:color w:val="000000"/>
        </w:rPr>
      </w:pPr>
      <w:r w:rsidRPr="004279FB">
        <w:rPr>
          <w:color w:val="000000"/>
        </w:rPr>
        <w:t>- регламентируют для владельцев животных условия содержания животных в индивидуальных домовладениях и на земельных участках, занятых хозяйствующими субъектами;</w:t>
      </w:r>
    </w:p>
    <w:p w:rsidR="004279FB" w:rsidRPr="004279FB" w:rsidRDefault="004279FB" w:rsidP="004279FB">
      <w:pPr>
        <w:shd w:val="clear" w:color="auto" w:fill="FFFFFF"/>
        <w:ind w:firstLine="708"/>
        <w:jc w:val="both"/>
        <w:rPr>
          <w:color w:val="000000"/>
        </w:rPr>
      </w:pPr>
      <w:r w:rsidRPr="004279FB">
        <w:rPr>
          <w:color w:val="000000"/>
        </w:rPr>
        <w:t>- определяют права, обязанности и ответственность владельцев домашних животных и   птицы.</w:t>
      </w:r>
    </w:p>
    <w:p w:rsidR="004279FB" w:rsidRPr="004279FB" w:rsidRDefault="004279FB" w:rsidP="004279FB">
      <w:pPr>
        <w:pStyle w:val="af"/>
        <w:ind w:firstLine="708"/>
        <w:jc w:val="both"/>
      </w:pPr>
      <w:r w:rsidRPr="004279FB">
        <w:t>1.2. Правила разработаны на основании действующих законов Российской Федерации иных нормативных правовых актов, определяющих требования к содержанию домашних животных, и птицы в населенных пунктах сельского поселения, санитарному состоянию территорий, защите животных. Правила обязательны для всех физических и юридических лиц, независимо от их организационно-правовых форм.</w:t>
      </w:r>
    </w:p>
    <w:p w:rsidR="004279FB" w:rsidRPr="004279FB" w:rsidRDefault="004279FB" w:rsidP="004279FB">
      <w:pPr>
        <w:shd w:val="clear" w:color="auto" w:fill="FFFFFF"/>
        <w:jc w:val="both"/>
        <w:rPr>
          <w:color w:val="000000"/>
        </w:rPr>
      </w:pPr>
      <w:r w:rsidRPr="004279FB">
        <w:rPr>
          <w:color w:val="000000"/>
        </w:rPr>
        <w:tab/>
        <w:t>1.3. К сельскохозяйственным животным и птице применяются общие правила об имуществе. Сельскохозяйственное животное может быть изъято у владельца по решению суда или в ином порядке, предусмотренном действующим законодательством.</w:t>
      </w:r>
    </w:p>
    <w:p w:rsidR="004279FB" w:rsidRPr="004279FB" w:rsidRDefault="004279FB" w:rsidP="004279FB">
      <w:pPr>
        <w:shd w:val="clear" w:color="auto" w:fill="FFFFFF"/>
        <w:ind w:firstLine="708"/>
        <w:jc w:val="both"/>
        <w:rPr>
          <w:color w:val="000000"/>
        </w:rPr>
      </w:pPr>
      <w:r w:rsidRPr="004279FB">
        <w:rPr>
          <w:color w:val="000000"/>
        </w:rPr>
        <w:t>1.4 . В настоящих Правилах используются следующие понятия:</w:t>
      </w:r>
    </w:p>
    <w:p w:rsidR="004279FB" w:rsidRPr="004279FB" w:rsidRDefault="004279FB" w:rsidP="004279FB">
      <w:pPr>
        <w:shd w:val="clear" w:color="auto" w:fill="FFFFFF"/>
        <w:jc w:val="both"/>
        <w:rPr>
          <w:color w:val="000000"/>
        </w:rPr>
      </w:pPr>
      <w:r w:rsidRPr="004279FB">
        <w:rPr>
          <w:color w:val="000000"/>
          <w:u w:val="single"/>
        </w:rPr>
        <w:t>безнадзорные сельскохозяйственные животные</w:t>
      </w:r>
      <w:r w:rsidRPr="004279FB">
        <w:rPr>
          <w:color w:val="000000"/>
        </w:rPr>
        <w:t> – сельскохозяйственные животные, находящиеся в общественных местах без сопровождения лица;</w:t>
      </w:r>
    </w:p>
    <w:p w:rsidR="004279FB" w:rsidRPr="004279FB" w:rsidRDefault="004279FB" w:rsidP="004279FB">
      <w:pPr>
        <w:shd w:val="clear" w:color="auto" w:fill="FFFFFF"/>
        <w:jc w:val="both"/>
        <w:rPr>
          <w:color w:val="000000"/>
        </w:rPr>
      </w:pPr>
      <w:r w:rsidRPr="004279FB">
        <w:rPr>
          <w:color w:val="000000"/>
          <w:u w:val="single"/>
        </w:rPr>
        <w:t>владельцы сельскохозяйственных животных</w:t>
      </w:r>
      <w:r w:rsidRPr="004279FB">
        <w:rPr>
          <w:color w:val="000000"/>
        </w:rPr>
        <w:t> – граждане и юридические лица, независимо от организационно-правовых форм, осуществляющие прогон и выпас сельскохозяйственных животных;</w:t>
      </w:r>
    </w:p>
    <w:p w:rsidR="004279FB" w:rsidRPr="004279FB" w:rsidRDefault="004279FB" w:rsidP="004279FB">
      <w:pPr>
        <w:shd w:val="clear" w:color="auto" w:fill="FFFFFF"/>
        <w:jc w:val="both"/>
        <w:rPr>
          <w:color w:val="000000"/>
        </w:rPr>
      </w:pPr>
      <w:r w:rsidRPr="004279FB">
        <w:rPr>
          <w:color w:val="000000"/>
          <w:u w:val="single"/>
        </w:rPr>
        <w:t>сельскохозяйственные  животные</w:t>
      </w:r>
      <w:r w:rsidRPr="004279FB">
        <w:rPr>
          <w:color w:val="000000"/>
        </w:rPr>
        <w:t> – животные, прирученные и разводимые человеком, находящиеся на содержании владельца, а также используемые для производства продуктов питания (крупный и мелкий рогатый скот, лошади, свиньи, а также сельскохозяйственная  птица (куры, гуси, утки и т.п.).</w:t>
      </w:r>
    </w:p>
    <w:p w:rsidR="004279FB" w:rsidRPr="004279FB" w:rsidRDefault="004279FB" w:rsidP="004279FB">
      <w:pPr>
        <w:pStyle w:val="Default"/>
        <w:rPr>
          <w:b/>
          <w:color w:val="auto"/>
        </w:rPr>
      </w:pPr>
    </w:p>
    <w:p w:rsidR="004279FB" w:rsidRPr="004279FB" w:rsidRDefault="004279FB" w:rsidP="004279FB">
      <w:pPr>
        <w:pStyle w:val="Default"/>
        <w:jc w:val="center"/>
        <w:rPr>
          <w:b/>
          <w:color w:val="auto"/>
        </w:rPr>
      </w:pPr>
      <w:r w:rsidRPr="004279FB">
        <w:rPr>
          <w:b/>
          <w:color w:val="auto"/>
        </w:rPr>
        <w:t>2. Порядок прогона и выпаса сельскохозяйственных животных и птицы.</w:t>
      </w:r>
    </w:p>
    <w:p w:rsidR="004279FB" w:rsidRPr="004279FB" w:rsidRDefault="004279FB" w:rsidP="004279FB">
      <w:pPr>
        <w:pStyle w:val="Default"/>
        <w:jc w:val="center"/>
        <w:rPr>
          <w:b/>
          <w:color w:val="auto"/>
        </w:rPr>
      </w:pPr>
    </w:p>
    <w:p w:rsidR="004279FB" w:rsidRPr="004279FB" w:rsidRDefault="004279FB" w:rsidP="004279FB">
      <w:pPr>
        <w:pStyle w:val="Default"/>
        <w:jc w:val="both"/>
        <w:rPr>
          <w:color w:val="auto"/>
        </w:rPr>
      </w:pPr>
      <w:r w:rsidRPr="004279FB">
        <w:rPr>
          <w:color w:val="auto"/>
        </w:rPr>
        <w:t xml:space="preserve">   </w:t>
      </w:r>
      <w:r w:rsidRPr="004279FB">
        <w:rPr>
          <w:color w:val="auto"/>
        </w:rPr>
        <w:tab/>
        <w:t>2.1. Разрешается содержать животных как в квартирах, занятых одной семьей, так и в частных подворьях, хозяйствах. Обязательным условием содержания животных является соблюдение санитарно-гигиенических, ветеринарно-санитарных правил и норм.</w:t>
      </w:r>
    </w:p>
    <w:p w:rsidR="004279FB" w:rsidRPr="004279FB" w:rsidRDefault="004279FB" w:rsidP="004279FB">
      <w:pPr>
        <w:pStyle w:val="410"/>
        <w:spacing w:line="240" w:lineRule="auto"/>
        <w:ind w:left="20" w:right="20" w:firstLine="40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2.1.1. При детских учреждениях (детские сады, ясли), лечебных учреждениях, торговых предприятиях (магазины, столовые) разрешается содержать только сторожевых собак, обязательно на привязи и в условиях, исключающих возможность контакта с детьми и посетителями.</w:t>
      </w:r>
    </w:p>
    <w:p w:rsidR="004279FB" w:rsidRPr="004279FB" w:rsidRDefault="004279FB" w:rsidP="004279FB">
      <w:pPr>
        <w:pStyle w:val="61"/>
        <w:spacing w:line="240" w:lineRule="auto"/>
        <w:ind w:left="20" w:right="20" w:firstLine="400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2.1.2. Запрещается беспривязное содержание собак, крупного и мелкого рогатого скота на улицах населенных пунктов. Спускать собаку с привязи разрешается в закрытых дворах частного пользования ночью только при согласии всех проживающих.</w:t>
      </w:r>
    </w:p>
    <w:p w:rsidR="004279FB" w:rsidRPr="004279FB" w:rsidRDefault="004279FB" w:rsidP="004279FB">
      <w:pPr>
        <w:pStyle w:val="410"/>
        <w:tabs>
          <w:tab w:val="left" w:pos="0"/>
          <w:tab w:val="left" w:pos="284"/>
        </w:tabs>
        <w:spacing w:line="240" w:lineRule="auto"/>
        <w:ind w:right="20" w:firstLine="0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ab/>
        <w:t>2.1.3.Станции по борьбе с болезнями животных и Территориальный отдел территориального управления Роспотребнадзора в Шолоховском районе рекомендовано проводить разъяснительную работу среди населения о соблюдении санитарно-ветеринарных правил в целях предупреждения заболеваний животных и людей бешенством и другими заболеваниями.</w:t>
      </w:r>
    </w:p>
    <w:p w:rsidR="004279FB" w:rsidRPr="004279FB" w:rsidRDefault="004279FB" w:rsidP="004279FB">
      <w:pPr>
        <w:pStyle w:val="410"/>
        <w:tabs>
          <w:tab w:val="left" w:pos="1076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2.1.4. Животные (собаки, кошки и др.), не могут находиться в общественных местах без сопровождения лиц, кроме оставленных владельцами на короткой привязи и в наморднике у магазинов, аптек, предприятий бытового обслуживания, поликлиник и др.</w:t>
      </w:r>
    </w:p>
    <w:p w:rsidR="004279FB" w:rsidRPr="004279FB" w:rsidRDefault="004279FB" w:rsidP="004279FB">
      <w:pPr>
        <w:pStyle w:val="410"/>
        <w:tabs>
          <w:tab w:val="left" w:pos="1028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2.1.5. Содержать сельскохозяйственных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СанПин 2.2.1/2.1.1.1200-03, в которых обозначены расстояния от помещения для содержания и разведения животных до объектов жилой застройки.</w:t>
      </w:r>
    </w:p>
    <w:p w:rsidR="004279FB" w:rsidRPr="004279FB" w:rsidRDefault="004279FB" w:rsidP="004279FB">
      <w:pPr>
        <w:pStyle w:val="410"/>
        <w:tabs>
          <w:tab w:val="left" w:pos="1028"/>
        </w:tabs>
        <w:spacing w:line="240" w:lineRule="auto"/>
        <w:ind w:right="20" w:firstLine="426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8445"/>
      </w:tblGrid>
      <w:tr w:rsidR="004279FB" w:rsidRPr="004279FB" w:rsidTr="004279FB">
        <w:trPr>
          <w:trHeight w:val="269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210"/>
        <w:gridCol w:w="1219"/>
        <w:gridCol w:w="1205"/>
        <w:gridCol w:w="1330"/>
        <w:gridCol w:w="1234"/>
        <w:gridCol w:w="1210"/>
        <w:gridCol w:w="1037"/>
      </w:tblGrid>
      <w:tr w:rsidR="004279FB" w:rsidRPr="004279FB" w:rsidTr="004279FB">
        <w:trPr>
          <w:trHeight w:val="475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FB" w:rsidRPr="004279FB" w:rsidRDefault="004279FB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Кролики- матки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210"/>
        <w:gridCol w:w="1219"/>
        <w:gridCol w:w="1205"/>
        <w:gridCol w:w="1330"/>
        <w:gridCol w:w="1234"/>
        <w:gridCol w:w="1210"/>
        <w:gridCol w:w="1037"/>
      </w:tblGrid>
      <w:tr w:rsidR="004279FB" w:rsidRPr="004279FB" w:rsidTr="004279FB">
        <w:trPr>
          <w:trHeight w:val="2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Style w:val="97pt"/>
                <w:rFonts w:eastAsiaTheme="minorHAnsi"/>
                <w:sz w:val="24"/>
                <w:szCs w:val="24"/>
              </w:rPr>
              <w:t>ДО</w:t>
            </w: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4279FB" w:rsidRPr="004279FB" w:rsidTr="004279FB">
        <w:trPr>
          <w:trHeight w:val="2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4279FB" w:rsidRPr="004279FB" w:rsidTr="004279FB">
        <w:trPr>
          <w:trHeight w:val="26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Style w:val="97pt"/>
                <w:rFonts w:eastAsiaTheme="minorHAnsi"/>
                <w:sz w:val="24"/>
                <w:szCs w:val="24"/>
              </w:rPr>
              <w:t>ДО</w:t>
            </w: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4279FB" w:rsidRPr="004279FB" w:rsidTr="004279FB">
        <w:trPr>
          <w:trHeight w:val="26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210"/>
              <w:framePr w:wrap="notBeside" w:vAnchor="text" w:hAnchor="text" w:xAlign="center"/>
              <w:shd w:val="clear" w:color="auto" w:fill="auto"/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Pr="004279FB" w:rsidRDefault="004279FB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B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4279FB" w:rsidRPr="004279FB" w:rsidRDefault="004279FB" w:rsidP="004279FB">
      <w:pPr>
        <w:jc w:val="both"/>
      </w:pPr>
    </w:p>
    <w:p w:rsidR="004279FB" w:rsidRPr="004279FB" w:rsidRDefault="004279FB" w:rsidP="004279FB">
      <w:pPr>
        <w:pStyle w:val="Pa14"/>
        <w:spacing w:line="240" w:lineRule="auto"/>
        <w:ind w:right="-143" w:firstLine="709"/>
        <w:jc w:val="both"/>
      </w:pPr>
      <w:bookmarkStart w:id="0" w:name="bookmark23"/>
      <w:r w:rsidRPr="004279FB">
        <w:t>2.2.</w:t>
      </w:r>
      <w:bookmarkEnd w:id="0"/>
      <w:r w:rsidRPr="004279FB">
        <w:t xml:space="preserve">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и, в случае заболевания животного, вовремя прибегнуть к ветеринарной помощи. Владельцы животных обязаны поддерживать санитарное состояние дома и дворовой территории.</w:t>
      </w:r>
    </w:p>
    <w:p w:rsidR="004279FB" w:rsidRPr="004279FB" w:rsidRDefault="004279FB" w:rsidP="004279FB">
      <w:pPr>
        <w:pStyle w:val="211"/>
        <w:spacing w:before="0" w:after="0" w:line="240" w:lineRule="auto"/>
        <w:ind w:firstLine="426"/>
        <w:jc w:val="both"/>
        <w:rPr>
          <w:rFonts w:ascii="Times New Roman" w:hAnsi="Times New Roman" w:cs="Times New Roman"/>
          <w:b w:val="0"/>
        </w:rPr>
      </w:pPr>
      <w:r w:rsidRPr="004279FB">
        <w:rPr>
          <w:rFonts w:ascii="Times New Roman" w:hAnsi="Times New Roman" w:cs="Times New Roman"/>
          <w:b w:val="0"/>
        </w:rPr>
        <w:t>Владельцы животных обязаны принимать необходимые меры, обеспечивающие безопасность окружающих людей и других животных, птицы, зеленых насаждений.</w:t>
      </w:r>
    </w:p>
    <w:p w:rsidR="004279FB" w:rsidRPr="004279FB" w:rsidRDefault="004279FB" w:rsidP="004279FB">
      <w:pPr>
        <w:pStyle w:val="410"/>
        <w:tabs>
          <w:tab w:val="left" w:pos="961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2.2.1. Животное или птица, нанесшее травму человеку,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 в течение 10 дней.</w:t>
      </w:r>
    </w:p>
    <w:p w:rsidR="004279FB" w:rsidRPr="004279FB" w:rsidRDefault="004279FB" w:rsidP="004279FB">
      <w:pPr>
        <w:pStyle w:val="310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Пострадавший - отправлен в медицинское учреждение.</w:t>
      </w:r>
    </w:p>
    <w:p w:rsidR="004279FB" w:rsidRPr="004279FB" w:rsidRDefault="004279FB" w:rsidP="004279FB">
      <w:pPr>
        <w:pStyle w:val="410"/>
        <w:tabs>
          <w:tab w:val="left" w:pos="956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2.2.2. При выгуле собак, и в жилых помещениях, владельцы должны обеспечивать тишину - предотвращать лай собак после 23.00 час. до 7.00 час. утра.</w:t>
      </w:r>
    </w:p>
    <w:p w:rsidR="004279FB" w:rsidRPr="004279FB" w:rsidRDefault="004279FB" w:rsidP="004279FB">
      <w:pPr>
        <w:pStyle w:val="310"/>
        <w:tabs>
          <w:tab w:val="left" w:pos="97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 xml:space="preserve">2.2.3. Выводить собаку на прогулку нужно на поводке и в наморднике. </w:t>
      </w:r>
    </w:p>
    <w:p w:rsidR="004279FB" w:rsidRPr="004279FB" w:rsidRDefault="004279FB" w:rsidP="004279FB">
      <w:pPr>
        <w:pStyle w:val="410"/>
        <w:tabs>
          <w:tab w:val="left" w:pos="966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2.2.4. О наличии собаки должна быть сделана предупреждающая надпись при входе на участок.</w:t>
      </w:r>
    </w:p>
    <w:p w:rsidR="004279FB" w:rsidRPr="004279FB" w:rsidRDefault="004279FB" w:rsidP="004279FB">
      <w:pPr>
        <w:pStyle w:val="410"/>
        <w:tabs>
          <w:tab w:val="left" w:pos="1014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2.2.5. Владельцы обязаны предоставлять животных по требованию государственного ветеринарного инспектора для осмотра, диагностических исследований, предохранительных прививок и лечебно-профилактических обработок.</w:t>
      </w:r>
    </w:p>
    <w:p w:rsidR="004279FB" w:rsidRPr="004279FB" w:rsidRDefault="004279FB" w:rsidP="004279FB">
      <w:pPr>
        <w:pStyle w:val="410"/>
        <w:tabs>
          <w:tab w:val="left" w:pos="1062"/>
        </w:tabs>
        <w:spacing w:line="240" w:lineRule="auto"/>
        <w:ind w:right="20" w:firstLine="426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 xml:space="preserve">2.2.6. При продаже и транспортировке животных за пределы </w:t>
      </w:r>
      <w:r>
        <w:rPr>
          <w:rFonts w:ascii="Times New Roman" w:hAnsi="Times New Roman" w:cs="Times New Roman"/>
        </w:rPr>
        <w:t>Меркуловского</w:t>
      </w:r>
      <w:r w:rsidRPr="004279FB">
        <w:rPr>
          <w:rFonts w:ascii="Times New Roman" w:hAnsi="Times New Roman" w:cs="Times New Roman"/>
        </w:rPr>
        <w:t xml:space="preserve"> сельского поселения оформляется ветеринарное свидетельство установленного образца, где указывается дата вакцинации против бешенства и других болезней.</w:t>
      </w:r>
    </w:p>
    <w:p w:rsidR="004279FB" w:rsidRPr="004279FB" w:rsidRDefault="004279FB" w:rsidP="004279FB">
      <w:pPr>
        <w:pStyle w:val="221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</w:rPr>
      </w:pPr>
      <w:bookmarkStart w:id="1" w:name="bookmark24"/>
      <w:r w:rsidRPr="004279FB">
        <w:rPr>
          <w:rFonts w:ascii="Times New Roman" w:hAnsi="Times New Roman" w:cs="Times New Roman"/>
          <w:b w:val="0"/>
        </w:rPr>
        <w:t>2.3.</w:t>
      </w:r>
      <w:bookmarkEnd w:id="1"/>
      <w:r w:rsidRPr="004279FB">
        <w:rPr>
          <w:rFonts w:ascii="Times New Roman" w:hAnsi="Times New Roman" w:cs="Times New Roman"/>
          <w:b w:val="0"/>
        </w:rPr>
        <w:t xml:space="preserve"> Любое животное является собственностью владельца и, как всякая собственность, охраняется законом.</w:t>
      </w:r>
    </w:p>
    <w:p w:rsidR="004279FB" w:rsidRPr="004279FB" w:rsidRDefault="004279FB" w:rsidP="004279FB">
      <w:pPr>
        <w:pStyle w:val="221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</w:rPr>
      </w:pPr>
      <w:r w:rsidRPr="004279FB">
        <w:rPr>
          <w:rFonts w:ascii="Times New Roman" w:hAnsi="Times New Roman" w:cs="Times New Roman"/>
          <w:b w:val="0"/>
        </w:rPr>
        <w:t>2.3.1. Животное может быть изъято у владельца по решению суда или в ином порядке и в случаях, предусмотренных действующим законодательством.</w:t>
      </w:r>
    </w:p>
    <w:p w:rsidR="004279FB" w:rsidRDefault="004279FB" w:rsidP="004279FB">
      <w:pPr>
        <w:pStyle w:val="221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</w:rPr>
      </w:pPr>
      <w:r w:rsidRPr="004279FB">
        <w:rPr>
          <w:rFonts w:ascii="Times New Roman" w:hAnsi="Times New Roman" w:cs="Times New Roman"/>
          <w:b w:val="0"/>
        </w:rPr>
        <w:t>2.3.2. Владелец имеет право на ограниченное время оставить свою собаку в наморднике, привязанной на коротком поводке, возле магазина или другого учреждения.</w:t>
      </w:r>
    </w:p>
    <w:p w:rsidR="00D3401C" w:rsidRPr="004279FB" w:rsidRDefault="00D3401C" w:rsidP="004279FB">
      <w:pPr>
        <w:pStyle w:val="221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2.3.3.  </w:t>
      </w:r>
    </w:p>
    <w:p w:rsidR="004279FB" w:rsidRPr="004279FB" w:rsidRDefault="004279FB" w:rsidP="004279FB">
      <w:pPr>
        <w:pStyle w:val="Pa14"/>
        <w:spacing w:line="240" w:lineRule="auto"/>
        <w:ind w:right="-143" w:firstLine="709"/>
        <w:jc w:val="center"/>
        <w:rPr>
          <w:rStyle w:val="A00"/>
          <w:sz w:val="24"/>
        </w:rPr>
      </w:pPr>
      <w:r w:rsidRPr="004279FB">
        <w:rPr>
          <w:rStyle w:val="A00"/>
          <w:sz w:val="24"/>
        </w:rPr>
        <w:t>3. Особые условия</w:t>
      </w:r>
    </w:p>
    <w:p w:rsidR="004279FB" w:rsidRPr="004279FB" w:rsidRDefault="004279FB" w:rsidP="004279FB">
      <w:pPr>
        <w:pStyle w:val="Default"/>
      </w:pPr>
    </w:p>
    <w:p w:rsidR="004279FB" w:rsidRPr="004279FB" w:rsidRDefault="004279FB" w:rsidP="004279FB">
      <w:pPr>
        <w:pStyle w:val="Pa14"/>
        <w:spacing w:line="240" w:lineRule="auto"/>
        <w:ind w:right="-143" w:firstLine="709"/>
        <w:jc w:val="both"/>
      </w:pPr>
      <w:r w:rsidRPr="004279FB">
        <w:rPr>
          <w:rStyle w:val="A00"/>
          <w:sz w:val="24"/>
        </w:rPr>
        <w:t>С целью обеспечения надлежащего санитарного состояния в населенных пунктах ЗАПРЕЩАЕТСЯ:</w:t>
      </w:r>
    </w:p>
    <w:p w:rsidR="004279FB" w:rsidRPr="004279FB" w:rsidRDefault="004279FB" w:rsidP="004279FB">
      <w:pPr>
        <w:pStyle w:val="Pa14"/>
        <w:spacing w:line="240" w:lineRule="auto"/>
        <w:ind w:right="-143" w:firstLine="709"/>
        <w:jc w:val="both"/>
      </w:pPr>
      <w:r w:rsidRPr="004279FB">
        <w:rPr>
          <w:rStyle w:val="A00"/>
          <w:sz w:val="24"/>
        </w:rPr>
        <w:t>3.1. Купать собак и других животных в водоемах, в местах массо</w:t>
      </w:r>
      <w:r w:rsidRPr="004279FB">
        <w:rPr>
          <w:rStyle w:val="A00"/>
          <w:sz w:val="24"/>
        </w:rPr>
        <w:softHyphen/>
        <w:t>вого купания.</w:t>
      </w:r>
    </w:p>
    <w:p w:rsidR="004279FB" w:rsidRPr="004279FB" w:rsidRDefault="004279FB" w:rsidP="004279FB">
      <w:pPr>
        <w:pStyle w:val="Pa14"/>
        <w:spacing w:line="240" w:lineRule="auto"/>
        <w:ind w:right="-143" w:firstLine="709"/>
        <w:jc w:val="both"/>
      </w:pPr>
      <w:r w:rsidRPr="004279FB">
        <w:rPr>
          <w:rStyle w:val="A00"/>
          <w:sz w:val="24"/>
        </w:rPr>
        <w:t>3.2.Выгуливать собак без намордников в местах общего пользо</w:t>
      </w:r>
      <w:r w:rsidRPr="004279FB">
        <w:rPr>
          <w:rStyle w:val="A00"/>
          <w:sz w:val="24"/>
        </w:rPr>
        <w:softHyphen/>
        <w:t>вания.</w:t>
      </w:r>
    </w:p>
    <w:p w:rsidR="004279FB" w:rsidRPr="004279FB" w:rsidRDefault="004279FB" w:rsidP="004279FB">
      <w:pPr>
        <w:pStyle w:val="Pa14"/>
        <w:spacing w:line="240" w:lineRule="auto"/>
        <w:ind w:right="-143" w:firstLine="709"/>
        <w:jc w:val="both"/>
        <w:rPr>
          <w:rStyle w:val="A00"/>
          <w:sz w:val="24"/>
        </w:rPr>
      </w:pPr>
      <w:r w:rsidRPr="004279FB">
        <w:rPr>
          <w:rStyle w:val="A00"/>
          <w:sz w:val="24"/>
        </w:rPr>
        <w:t>3.3. Содержать сельскохозяйственных животных и птиц в помещениях, не от</w:t>
      </w:r>
      <w:r w:rsidRPr="004279FB">
        <w:rPr>
          <w:rStyle w:val="A00"/>
          <w:sz w:val="24"/>
        </w:rPr>
        <w:softHyphen/>
        <w:t>вечающих санитарно-техническим требованиям. Выпускать сельскохозяйственных животных и птиц на улицы, в места общего пользования.</w:t>
      </w:r>
    </w:p>
    <w:p w:rsidR="004279FB" w:rsidRPr="004279FB" w:rsidRDefault="004279FB" w:rsidP="004279FB">
      <w:pPr>
        <w:pStyle w:val="410"/>
        <w:tabs>
          <w:tab w:val="left" w:pos="990"/>
        </w:tabs>
        <w:spacing w:line="240" w:lineRule="auto"/>
        <w:ind w:right="20" w:firstLine="709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3.4. Прогон  сельскохозяйственных животных и птицы через населенные пункты без сопровождения владельцев.</w:t>
      </w:r>
    </w:p>
    <w:p w:rsidR="004279FB" w:rsidRPr="004279FB" w:rsidRDefault="004279FB" w:rsidP="004279FB">
      <w:pPr>
        <w:pStyle w:val="310"/>
        <w:tabs>
          <w:tab w:val="left" w:pos="96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279FB">
        <w:rPr>
          <w:rFonts w:ascii="Times New Roman" w:hAnsi="Times New Roman" w:cs="Times New Roman"/>
        </w:rPr>
        <w:t>3.5. Нахождение сельскохозяйственной птицы на улицах населенных пунктов.</w:t>
      </w:r>
    </w:p>
    <w:p w:rsidR="004279FB" w:rsidRPr="004279FB" w:rsidRDefault="004279FB" w:rsidP="004279FB">
      <w:pPr>
        <w:pStyle w:val="Pa14"/>
        <w:tabs>
          <w:tab w:val="left" w:pos="1418"/>
        </w:tabs>
        <w:spacing w:line="240" w:lineRule="auto"/>
        <w:ind w:right="-143" w:firstLine="709"/>
        <w:jc w:val="both"/>
      </w:pPr>
      <w:r w:rsidRPr="004279FB">
        <w:rPr>
          <w:rStyle w:val="A00"/>
          <w:sz w:val="24"/>
        </w:rPr>
        <w:t>3.6. Загрязнять места общего пользования отходами жизнедеятельности сельскохозяйственных животных.</w:t>
      </w:r>
    </w:p>
    <w:p w:rsidR="004279FB" w:rsidRPr="004279FB" w:rsidRDefault="004279FB" w:rsidP="004279FB">
      <w:pPr>
        <w:pStyle w:val="Default"/>
      </w:pPr>
    </w:p>
    <w:p w:rsidR="004279FB" w:rsidRPr="004279FB" w:rsidRDefault="004279FB" w:rsidP="004279FB">
      <w:pPr>
        <w:pStyle w:val="Default"/>
        <w:ind w:right="-143" w:firstLine="709"/>
        <w:jc w:val="center"/>
        <w:rPr>
          <w:rStyle w:val="A00"/>
          <w:bCs/>
          <w:color w:val="auto"/>
          <w:sz w:val="24"/>
        </w:rPr>
      </w:pPr>
      <w:r w:rsidRPr="004279FB">
        <w:rPr>
          <w:rStyle w:val="A00"/>
          <w:color w:val="auto"/>
          <w:sz w:val="24"/>
        </w:rPr>
        <w:t>4. Контроль и ответственность за нарушение Правил бла</w:t>
      </w:r>
      <w:r w:rsidRPr="004279FB">
        <w:rPr>
          <w:rStyle w:val="A00"/>
          <w:color w:val="auto"/>
          <w:sz w:val="24"/>
        </w:rPr>
        <w:softHyphen/>
        <w:t xml:space="preserve">гоустройства, уборки и санитарного содержания территории </w:t>
      </w:r>
      <w:r>
        <w:rPr>
          <w:rStyle w:val="A00"/>
          <w:color w:val="auto"/>
          <w:sz w:val="24"/>
        </w:rPr>
        <w:t>Меркуловского</w:t>
      </w:r>
      <w:r w:rsidRPr="004279FB">
        <w:rPr>
          <w:rStyle w:val="A00"/>
          <w:color w:val="auto"/>
          <w:sz w:val="24"/>
        </w:rPr>
        <w:t xml:space="preserve">  сельского поселения.</w:t>
      </w:r>
    </w:p>
    <w:p w:rsidR="004279FB" w:rsidRPr="004279FB" w:rsidRDefault="004279FB" w:rsidP="004279FB">
      <w:pPr>
        <w:pStyle w:val="Default"/>
        <w:ind w:right="-143" w:firstLine="709"/>
        <w:jc w:val="center"/>
      </w:pPr>
    </w:p>
    <w:p w:rsidR="004279FB" w:rsidRPr="004279FB" w:rsidRDefault="004279FB" w:rsidP="004279FB">
      <w:pPr>
        <w:pStyle w:val="Pa14"/>
        <w:spacing w:line="240" w:lineRule="auto"/>
        <w:ind w:right="-143" w:firstLine="709"/>
        <w:jc w:val="both"/>
      </w:pPr>
      <w:r w:rsidRPr="004279FB">
        <w:rPr>
          <w:rStyle w:val="A00"/>
          <w:sz w:val="24"/>
        </w:rPr>
        <w:t xml:space="preserve">4.1. Контроль за соблюдением настоящих Правил осуществляют уполномоченные лица Администрации </w:t>
      </w:r>
      <w:r>
        <w:rPr>
          <w:rStyle w:val="A00"/>
          <w:sz w:val="24"/>
        </w:rPr>
        <w:t>Меркуловского</w:t>
      </w:r>
      <w:r w:rsidRPr="004279FB">
        <w:rPr>
          <w:rStyle w:val="A00"/>
          <w:sz w:val="24"/>
        </w:rPr>
        <w:t xml:space="preserve"> сельского поселения</w:t>
      </w:r>
    </w:p>
    <w:p w:rsidR="004279FB" w:rsidRPr="004279FB" w:rsidRDefault="004279FB" w:rsidP="004279FB">
      <w:pPr>
        <w:tabs>
          <w:tab w:val="left" w:pos="700"/>
          <w:tab w:val="left" w:pos="800"/>
          <w:tab w:val="left" w:pos="900"/>
        </w:tabs>
        <w:ind w:firstLine="708"/>
        <w:jc w:val="both"/>
      </w:pPr>
      <w:r w:rsidRPr="004279FB">
        <w:rPr>
          <w:rStyle w:val="A00"/>
          <w:sz w:val="24"/>
        </w:rPr>
        <w:t>4.2.</w:t>
      </w:r>
      <w:r w:rsidRPr="004279FB">
        <w:t xml:space="preserve">  Физические лица, индивидуальные предприниматели, должностные и юридические лица несут ответственность за нарушение настоящих Правил в соответствии с Областным законом Ростовской области "Об административных правонарушениях".</w:t>
      </w:r>
      <w:r w:rsidRPr="004279FB">
        <w:rPr>
          <w:rStyle w:val="A00"/>
          <w:sz w:val="24"/>
        </w:rPr>
        <w:t xml:space="preserve"> </w:t>
      </w:r>
    </w:p>
    <w:p w:rsidR="004279FB" w:rsidRPr="004279FB" w:rsidRDefault="004279FB" w:rsidP="004279FB"/>
    <w:p w:rsidR="004279FB" w:rsidRPr="004279FB" w:rsidRDefault="004279FB" w:rsidP="004279FB"/>
    <w:p w:rsidR="004279FB" w:rsidRPr="004279FB" w:rsidRDefault="004279FB" w:rsidP="004279FB">
      <w:pPr>
        <w:pStyle w:val="ConsTitle"/>
        <w:widowControl/>
        <w:tabs>
          <w:tab w:val="left" w:pos="62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6666" w:rsidRPr="004279FB" w:rsidRDefault="00FB6666" w:rsidP="004279FB">
      <w:pPr>
        <w:pStyle w:val="Postan"/>
        <w:tabs>
          <w:tab w:val="left" w:pos="7513"/>
        </w:tabs>
        <w:ind w:right="4678"/>
        <w:jc w:val="left"/>
        <w:rPr>
          <w:sz w:val="24"/>
          <w:szCs w:val="24"/>
        </w:rPr>
      </w:pPr>
    </w:p>
    <w:sectPr w:rsidR="00FB6666" w:rsidRPr="004279FB" w:rsidSect="00B63F30">
      <w:footerReference w:type="first" r:id="rId7"/>
      <w:pgSz w:w="11906" w:h="16838"/>
      <w:pgMar w:top="284" w:right="851" w:bottom="113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C1" w:rsidRDefault="00AC7FC1">
      <w:r>
        <w:separator/>
      </w:r>
    </w:p>
  </w:endnote>
  <w:endnote w:type="continuationSeparator" w:id="1">
    <w:p w:rsidR="00AC7FC1" w:rsidRDefault="00AC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30" w:rsidRPr="00B63F30" w:rsidRDefault="00AC7FC1" w:rsidP="00B63F30">
    <w:pPr>
      <w:suppressAutoHyphens w:val="0"/>
      <w:rPr>
        <w:sz w:val="28"/>
        <w:szCs w:val="28"/>
        <w:lang w:eastAsia="ru-RU"/>
      </w:rPr>
    </w:pPr>
  </w:p>
  <w:p w:rsidR="00B63F30" w:rsidRDefault="00AC7F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C1" w:rsidRDefault="00AC7FC1">
      <w:r>
        <w:separator/>
      </w:r>
    </w:p>
  </w:footnote>
  <w:footnote w:type="continuationSeparator" w:id="1">
    <w:p w:rsidR="00AC7FC1" w:rsidRDefault="00AC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50FA"/>
    <w:multiLevelType w:val="hybridMultilevel"/>
    <w:tmpl w:val="336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5B0D"/>
    <w:rsid w:val="0000355E"/>
    <w:rsid w:val="00076996"/>
    <w:rsid w:val="00095B0D"/>
    <w:rsid w:val="000E0C33"/>
    <w:rsid w:val="001B035A"/>
    <w:rsid w:val="004279FB"/>
    <w:rsid w:val="004845BF"/>
    <w:rsid w:val="0053393D"/>
    <w:rsid w:val="00580EC7"/>
    <w:rsid w:val="00597270"/>
    <w:rsid w:val="006431B5"/>
    <w:rsid w:val="006911AB"/>
    <w:rsid w:val="006D0453"/>
    <w:rsid w:val="006E3F43"/>
    <w:rsid w:val="00721233"/>
    <w:rsid w:val="008925A2"/>
    <w:rsid w:val="0095777B"/>
    <w:rsid w:val="00962FF2"/>
    <w:rsid w:val="009E62A3"/>
    <w:rsid w:val="00A42590"/>
    <w:rsid w:val="00AC1C8B"/>
    <w:rsid w:val="00AC7FC1"/>
    <w:rsid w:val="00AE16A9"/>
    <w:rsid w:val="00B42ACC"/>
    <w:rsid w:val="00B5745C"/>
    <w:rsid w:val="00BC26CC"/>
    <w:rsid w:val="00BE1A76"/>
    <w:rsid w:val="00C6598A"/>
    <w:rsid w:val="00D069E3"/>
    <w:rsid w:val="00D3401C"/>
    <w:rsid w:val="00D44D6C"/>
    <w:rsid w:val="00DB3AF4"/>
    <w:rsid w:val="00DC480C"/>
    <w:rsid w:val="00E61240"/>
    <w:rsid w:val="00EA28F2"/>
    <w:rsid w:val="00F355A4"/>
    <w:rsid w:val="00FA7757"/>
    <w:rsid w:val="00FB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597270"/>
    <w:pPr>
      <w:keepNext/>
      <w:suppressAutoHyphens w:val="0"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972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B0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095B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ostan">
    <w:name w:val="Postan"/>
    <w:basedOn w:val="a"/>
    <w:rsid w:val="00095B0D"/>
    <w:pPr>
      <w:jc w:val="center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095B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97270"/>
    <w:rPr>
      <w:rFonts w:ascii="Arial" w:eastAsia="Times New Roman" w:hAnsi="Arial" w:cs="Arial"/>
      <w:b/>
      <w:bCs/>
      <w:lang w:eastAsia="ru-RU"/>
    </w:rPr>
  </w:style>
  <w:style w:type="paragraph" w:customStyle="1" w:styleId="a7">
    <w:basedOn w:val="a"/>
    <w:next w:val="a8"/>
    <w:link w:val="a9"/>
    <w:uiPriority w:val="99"/>
    <w:qFormat/>
    <w:rsid w:val="00597270"/>
    <w:pPr>
      <w:pBdr>
        <w:bottom w:val="double" w:sz="18" w:space="1" w:color="auto"/>
      </w:pBdr>
      <w:suppressAutoHyphens w:val="0"/>
      <w:jc w:val="center"/>
    </w:pPr>
    <w:rPr>
      <w:rFonts w:ascii="Times New Roman CYR" w:eastAsiaTheme="minorHAnsi" w:hAnsi="Times New Roman CYR" w:cs="Times New Roman CYR"/>
      <w:b/>
      <w:bCs/>
      <w:sz w:val="26"/>
      <w:szCs w:val="26"/>
      <w:lang w:eastAsia="en-US"/>
    </w:rPr>
  </w:style>
  <w:style w:type="character" w:customStyle="1" w:styleId="a9">
    <w:name w:val="Название Знак"/>
    <w:basedOn w:val="a0"/>
    <w:link w:val="a7"/>
    <w:uiPriority w:val="99"/>
    <w:rsid w:val="00597270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8">
    <w:name w:val="Title"/>
    <w:basedOn w:val="a"/>
    <w:next w:val="a"/>
    <w:link w:val="1"/>
    <w:uiPriority w:val="10"/>
    <w:qFormat/>
    <w:rsid w:val="005972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59727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9727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972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972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72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69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E3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rmal (Web)"/>
    <w:basedOn w:val="a"/>
    <w:uiPriority w:val="99"/>
    <w:semiHidden/>
    <w:unhideWhenUsed/>
    <w:rsid w:val="008925A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42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27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27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79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4279FB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279FB"/>
    <w:pPr>
      <w:spacing w:line="221" w:lineRule="atLeast"/>
    </w:pPr>
    <w:rPr>
      <w:color w:val="auto"/>
    </w:rPr>
  </w:style>
  <w:style w:type="character" w:customStyle="1" w:styleId="31">
    <w:name w:val="Основной текст (3)"/>
    <w:link w:val="310"/>
    <w:uiPriority w:val="99"/>
    <w:locked/>
    <w:rsid w:val="004279FB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279FB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6">
    <w:name w:val="Основной текст (6)"/>
    <w:link w:val="61"/>
    <w:uiPriority w:val="99"/>
    <w:locked/>
    <w:rsid w:val="004279FB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279FB"/>
    <w:pPr>
      <w:shd w:val="clear" w:color="auto" w:fill="FFFFFF"/>
      <w:suppressAutoHyphens w:val="0"/>
      <w:spacing w:line="278" w:lineRule="exact"/>
      <w:ind w:firstLine="3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41">
    <w:name w:val="Основной текст (4)"/>
    <w:link w:val="410"/>
    <w:uiPriority w:val="99"/>
    <w:locked/>
    <w:rsid w:val="004279FB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279FB"/>
    <w:pPr>
      <w:shd w:val="clear" w:color="auto" w:fill="FFFFFF"/>
      <w:suppressAutoHyphens w:val="0"/>
      <w:spacing w:line="274" w:lineRule="exact"/>
      <w:ind w:firstLine="6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(2)"/>
    <w:link w:val="210"/>
    <w:uiPriority w:val="99"/>
    <w:locked/>
    <w:rsid w:val="004279F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279FB"/>
    <w:pPr>
      <w:shd w:val="clear" w:color="auto" w:fill="FFFFFF"/>
      <w:suppressAutoHyphens w:val="0"/>
      <w:spacing w:after="540"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Заголовок №2 (2)"/>
    <w:link w:val="221"/>
    <w:uiPriority w:val="99"/>
    <w:locked/>
    <w:rsid w:val="004279FB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4279FB"/>
    <w:pPr>
      <w:shd w:val="clear" w:color="auto" w:fill="FFFFFF"/>
      <w:suppressAutoHyphens w:val="0"/>
      <w:spacing w:before="540" w:line="278" w:lineRule="exact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3">
    <w:name w:val="Заголовок №2"/>
    <w:link w:val="211"/>
    <w:uiPriority w:val="99"/>
    <w:locked/>
    <w:rsid w:val="004279FB"/>
    <w:rPr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4279FB"/>
    <w:pPr>
      <w:shd w:val="clear" w:color="auto" w:fill="FFFFFF"/>
      <w:suppressAutoHyphens w:val="0"/>
      <w:spacing w:before="240" w:after="240" w:line="293" w:lineRule="exact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8">
    <w:name w:val="Основной текст (8)"/>
    <w:link w:val="81"/>
    <w:uiPriority w:val="99"/>
    <w:locked/>
    <w:rsid w:val="004279FB"/>
    <w:rPr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279FB"/>
    <w:pPr>
      <w:shd w:val="clear" w:color="auto" w:fill="FFFFFF"/>
      <w:suppressAutoHyphens w:val="0"/>
      <w:spacing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Основной текст (9)"/>
    <w:link w:val="91"/>
    <w:uiPriority w:val="99"/>
    <w:locked/>
    <w:rsid w:val="004279FB"/>
    <w:rPr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279FB"/>
    <w:pPr>
      <w:shd w:val="clear" w:color="auto" w:fill="FFFFFF"/>
      <w:suppressAutoHyphens w:val="0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0">
    <w:name w:val="A0"/>
    <w:uiPriority w:val="99"/>
    <w:rsid w:val="004279FB"/>
    <w:rPr>
      <w:color w:val="000000"/>
      <w:sz w:val="32"/>
    </w:rPr>
  </w:style>
  <w:style w:type="character" w:customStyle="1" w:styleId="97pt">
    <w:name w:val="Основной текст (9) + 7 pt"/>
    <w:uiPriority w:val="99"/>
    <w:rsid w:val="004279FB"/>
    <w:rPr>
      <w:rFonts w:ascii="Times New Roman" w:eastAsia="Times New Roman" w:hAnsi="Times New Roman" w:cs="Times New Roman" w:hint="default"/>
      <w:sz w:val="14"/>
      <w:szCs w:val="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2022-06-29T11:35:00Z</cp:lastPrinted>
  <dcterms:created xsi:type="dcterms:W3CDTF">2022-05-22T12:47:00Z</dcterms:created>
  <dcterms:modified xsi:type="dcterms:W3CDTF">2022-08-25T13:20:00Z</dcterms:modified>
</cp:coreProperties>
</file>