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Pr="00B57793" w:rsidRDefault="00115E13" w:rsidP="00115E13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895504" w:rsidRPr="00B5779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B57793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B577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04" w:rsidRPr="00B57793" w:rsidRDefault="00895504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E13" w:rsidRPr="00B5779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5E13" w:rsidRPr="00B57793" w:rsidRDefault="00115E13" w:rsidP="00115E13">
      <w:pPr>
        <w:rPr>
          <w:rFonts w:ascii="Times New Roman" w:hAnsi="Times New Roman" w:cs="Times New Roman"/>
          <w:sz w:val="28"/>
          <w:szCs w:val="28"/>
        </w:rPr>
      </w:pPr>
    </w:p>
    <w:p w:rsidR="00EA76C0" w:rsidRPr="00B57793" w:rsidRDefault="00412EDF" w:rsidP="00115E13">
      <w:pPr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07.02</w:t>
      </w:r>
      <w:r w:rsidR="00115E13" w:rsidRPr="00B57793">
        <w:rPr>
          <w:rFonts w:ascii="Times New Roman" w:hAnsi="Times New Roman" w:cs="Times New Roman"/>
          <w:sz w:val="28"/>
          <w:szCs w:val="28"/>
        </w:rPr>
        <w:t xml:space="preserve">.2022 г.        </w:t>
      </w:r>
      <w:r w:rsidR="00B57793">
        <w:rPr>
          <w:rFonts w:ascii="Times New Roman" w:hAnsi="Times New Roman" w:cs="Times New Roman"/>
          <w:sz w:val="28"/>
          <w:szCs w:val="28"/>
        </w:rPr>
        <w:t xml:space="preserve">                            № 49</w:t>
      </w:r>
      <w:r w:rsidR="00115E13" w:rsidRPr="00B57793">
        <w:rPr>
          <w:rFonts w:ascii="Times New Roman" w:hAnsi="Times New Roman" w:cs="Times New Roman"/>
          <w:sz w:val="28"/>
          <w:szCs w:val="28"/>
        </w:rPr>
        <w:t xml:space="preserve">                                      х. Меркуловский</w:t>
      </w:r>
    </w:p>
    <w:p w:rsidR="00115E13" w:rsidRPr="00B57793" w:rsidRDefault="00115E13" w:rsidP="00115E13">
      <w:pPr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tabs>
          <w:tab w:val="left" w:pos="851"/>
          <w:tab w:val="left" w:pos="3969"/>
          <w:tab w:val="center" w:pos="5103"/>
        </w:tabs>
        <w:ind w:right="47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color w:val="000000"/>
          <w:sz w:val="28"/>
          <w:szCs w:val="28"/>
        </w:rPr>
        <w:t>О создании Общественного совета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7793">
        <w:rPr>
          <w:rFonts w:ascii="Times New Roman" w:hAnsi="Times New Roman" w:cs="Times New Roman"/>
          <w:color w:val="000000"/>
          <w:sz w:val="28"/>
          <w:szCs w:val="28"/>
        </w:rPr>
        <w:t>Администрации Меркуловского сельского поселения.</w:t>
      </w:r>
    </w:p>
    <w:p w:rsidR="00B57793" w:rsidRPr="00B57793" w:rsidRDefault="00B57793" w:rsidP="00B577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            В целях приведения нормативного правового акта в соответствие </w:t>
      </w:r>
    </w:p>
    <w:p w:rsidR="00B57793" w:rsidRPr="00B57793" w:rsidRDefault="00B57793" w:rsidP="00B57793">
      <w:pPr>
        <w:tabs>
          <w:tab w:val="left" w:pos="851"/>
          <w:tab w:val="left" w:pos="3969"/>
          <w:tab w:val="center" w:pos="10206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793" w:rsidRPr="00B57793" w:rsidRDefault="00B57793" w:rsidP="00B57793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57793" w:rsidRPr="00B57793" w:rsidRDefault="00B57793" w:rsidP="00B57793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793" w:rsidRPr="00B57793" w:rsidRDefault="00B57793" w:rsidP="00B57793">
      <w:pPr>
        <w:tabs>
          <w:tab w:val="left" w:pos="0"/>
        </w:tabs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color w:val="000000"/>
          <w:sz w:val="28"/>
          <w:szCs w:val="28"/>
        </w:rPr>
        <w:tab/>
        <w:t>1. Создать Общественный совет при Администрации Меркуловского сельского поселения.</w:t>
      </w:r>
    </w:p>
    <w:p w:rsidR="00B57793" w:rsidRPr="00B57793" w:rsidRDefault="00B57793" w:rsidP="00B57793">
      <w:pPr>
        <w:tabs>
          <w:tab w:val="left" w:pos="0"/>
        </w:tabs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ab/>
        <w:t xml:space="preserve">2. Утвердить Положение об Общественном совете </w:t>
      </w:r>
      <w:r w:rsidRPr="00B57793">
        <w:rPr>
          <w:rFonts w:ascii="Times New Roman" w:hAnsi="Times New Roman" w:cs="Times New Roman"/>
          <w:color w:val="000000"/>
          <w:sz w:val="28"/>
          <w:szCs w:val="28"/>
        </w:rPr>
        <w:t>при Администрации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B57793" w:rsidRPr="00B57793" w:rsidRDefault="00B57793" w:rsidP="00B57793">
      <w:pPr>
        <w:tabs>
          <w:tab w:val="left" w:pos="0"/>
        </w:tabs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         3.Утвердить состав Общественного совета </w:t>
      </w:r>
      <w:r w:rsidRPr="00B57793">
        <w:rPr>
          <w:rFonts w:ascii="Times New Roman" w:hAnsi="Times New Roman" w:cs="Times New Roman"/>
          <w:color w:val="000000"/>
          <w:sz w:val="28"/>
          <w:szCs w:val="28"/>
        </w:rPr>
        <w:t>при Администрации Меркуловского сельского поселения (приложение № 2).</w:t>
      </w:r>
    </w:p>
    <w:p w:rsidR="00B57793" w:rsidRPr="00B57793" w:rsidRDefault="00B57793" w:rsidP="00B57793">
      <w:pPr>
        <w:tabs>
          <w:tab w:val="left" w:pos="0"/>
          <w:tab w:val="left" w:pos="540"/>
          <w:tab w:val="left" w:pos="720"/>
        </w:tabs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B57793" w:rsidRPr="00B57793" w:rsidRDefault="00B57793" w:rsidP="00B57793">
      <w:pPr>
        <w:tabs>
          <w:tab w:val="left" w:pos="0"/>
          <w:tab w:val="left" w:pos="540"/>
          <w:tab w:val="left" w:pos="720"/>
        </w:tabs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5.Настоящее постановление вступает в силу со дня подписания и разм</w:t>
      </w:r>
      <w:r w:rsidRPr="00B57793">
        <w:rPr>
          <w:rFonts w:ascii="Times New Roman" w:hAnsi="Times New Roman" w:cs="Times New Roman"/>
          <w:bCs/>
          <w:sz w:val="28"/>
          <w:szCs w:val="28"/>
        </w:rPr>
        <w:t>е</w:t>
      </w:r>
      <w:r w:rsidRPr="00B57793">
        <w:rPr>
          <w:rFonts w:ascii="Times New Roman" w:hAnsi="Times New Roman" w:cs="Times New Roman"/>
          <w:bCs/>
          <w:sz w:val="28"/>
          <w:szCs w:val="28"/>
        </w:rPr>
        <w:t>щения на официальном сайте Администрации Меркуловского сельского поселения.</w:t>
      </w:r>
    </w:p>
    <w:p w:rsidR="00B57793" w:rsidRPr="00B57793" w:rsidRDefault="00B57793" w:rsidP="00B57793">
      <w:pPr>
        <w:tabs>
          <w:tab w:val="left" w:pos="0"/>
        </w:tabs>
        <w:ind w:righ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93">
        <w:rPr>
          <w:rFonts w:ascii="Times New Roman" w:hAnsi="Times New Roman" w:cs="Times New Roman"/>
          <w:kern w:val="1"/>
          <w:sz w:val="28"/>
          <w:szCs w:val="28"/>
        </w:rPr>
        <w:t xml:space="preserve">         6. </w:t>
      </w:r>
      <w:proofErr w:type="gramStart"/>
      <w:r w:rsidRPr="00B57793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B57793">
        <w:rPr>
          <w:rFonts w:ascii="Times New Roman" w:hAnsi="Times New Roman" w:cs="Times New Roman"/>
          <w:kern w:val="1"/>
          <w:sz w:val="28"/>
          <w:szCs w:val="28"/>
        </w:rPr>
        <w:t xml:space="preserve"> выполнением постановления оставляю за собой.</w:t>
      </w: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Глава Администрации Меркуловского </w:t>
      </w: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Е.А.Мутилина</w:t>
      </w: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Default="00B57793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Pr="00B57793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Меркуловского сельского        поселения </w:t>
      </w: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от </w:t>
      </w:r>
      <w:r w:rsidR="00D82B48">
        <w:rPr>
          <w:rFonts w:ascii="Times New Roman" w:hAnsi="Times New Roman" w:cs="Times New Roman"/>
          <w:sz w:val="28"/>
          <w:szCs w:val="28"/>
        </w:rPr>
        <w:t>16</w:t>
      </w:r>
      <w:r w:rsidRPr="00B57793">
        <w:rPr>
          <w:rFonts w:ascii="Times New Roman" w:hAnsi="Times New Roman" w:cs="Times New Roman"/>
          <w:sz w:val="28"/>
          <w:szCs w:val="28"/>
        </w:rPr>
        <w:t>.0</w:t>
      </w:r>
      <w:r w:rsidR="00D82B48">
        <w:rPr>
          <w:rFonts w:ascii="Times New Roman" w:hAnsi="Times New Roman" w:cs="Times New Roman"/>
          <w:sz w:val="28"/>
          <w:szCs w:val="28"/>
        </w:rPr>
        <w:t>5.2022 № 49</w:t>
      </w: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Положение</w:t>
      </w: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об Общественном совете при Администрации Меркуловского сельского поселения</w:t>
      </w: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57793" w:rsidRPr="00B57793" w:rsidRDefault="00B57793" w:rsidP="00B57793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b/>
          <w:color w:val="00599C"/>
          <w:sz w:val="28"/>
          <w:szCs w:val="28"/>
        </w:rPr>
      </w:pPr>
      <w:r w:rsidRPr="00B57793">
        <w:rPr>
          <w:rFonts w:ascii="Times New Roman" w:hAnsi="Times New Roman" w:cs="Times New Roman"/>
          <w:b/>
          <w:color w:val="00599C"/>
          <w:sz w:val="28"/>
          <w:szCs w:val="28"/>
        </w:rPr>
        <w:t> </w:t>
      </w: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1.1. Общественный совет при Администрации Меркуловского сельского поселения (далее – Общественный совет), создается на общественных началах как совещательный орган в целях учета мнения общественных объ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динений и иных некоммерческих организаций, представителей профессионал</w:t>
      </w:r>
      <w:r w:rsidRPr="00B57793">
        <w:rPr>
          <w:rFonts w:ascii="Times New Roman" w:hAnsi="Times New Roman" w:cs="Times New Roman"/>
          <w:sz w:val="28"/>
          <w:szCs w:val="28"/>
        </w:rPr>
        <w:t>ь</w:t>
      </w:r>
      <w:r w:rsidRPr="00B57793">
        <w:rPr>
          <w:rFonts w:ascii="Times New Roman" w:hAnsi="Times New Roman" w:cs="Times New Roman"/>
          <w:sz w:val="28"/>
          <w:szCs w:val="28"/>
        </w:rPr>
        <w:t xml:space="preserve">ного сообщества и иных граждан при осуществлении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Администрацией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 xml:space="preserve"> возложенных на нее полномочий</w:t>
      </w:r>
      <w:r w:rsidRPr="00B577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1.2. Общественный совет создается при Администрации Меркуловского сельского поселения.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1.3. Общественный совет создается, реорганизуется и ликвидируется постановлением Администрации Меркуловского сельского поселения.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1.4. Общественный совет</w:t>
      </w:r>
      <w:r w:rsidRPr="00B57793">
        <w:rPr>
          <w:rFonts w:ascii="Times New Roman" w:hAnsi="Times New Roman" w:cs="Times New Roman"/>
          <w:bCs/>
          <w:sz w:val="28"/>
          <w:szCs w:val="28"/>
        </w:rPr>
        <w:t xml:space="preserve"> руководствуется в своей работе законодательством Российской Федерации, законодательством Ростовской области, нормативно-правовыми актами Администрации Меркуловского сельского поселения и настоящим </w:t>
      </w:r>
      <w:r w:rsidRPr="00B57793">
        <w:rPr>
          <w:rFonts w:ascii="Times New Roman" w:hAnsi="Times New Roman" w:cs="Times New Roman"/>
          <w:sz w:val="28"/>
          <w:szCs w:val="28"/>
        </w:rPr>
        <w:t>Положением.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1.5. Деятельность членов Общественного совета</w:t>
      </w:r>
      <w:r w:rsidRPr="00B57793">
        <w:rPr>
          <w:rFonts w:ascii="Times New Roman" w:hAnsi="Times New Roman" w:cs="Times New Roman"/>
          <w:bCs/>
          <w:sz w:val="28"/>
          <w:szCs w:val="28"/>
        </w:rPr>
        <w:t xml:space="preserve">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B57793" w:rsidRPr="00B57793" w:rsidRDefault="00B57793" w:rsidP="00B57793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2. Задачи, функции и права общественного совета</w:t>
      </w:r>
    </w:p>
    <w:p w:rsidR="00B57793" w:rsidRPr="00B57793" w:rsidRDefault="00B57793" w:rsidP="00B5779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организаций и граждан с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Администрацией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>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учет общественно значимых законных интересов организаций и граждан, защита прав и св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 xml:space="preserve">бод человека и гражданина при реализации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Администрацией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 xml:space="preserve"> своих полномочий;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организация и реализация мероприятий по оценке качества работы муниципальных учреждений с целью повышения эффективности их деятельности;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выработка рекомендаций по улучшению качества работы муниципальных учреждений.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2.2. Основными функциями общественного совета являются: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привлечение независимых от органов местного самоуправления экспе</w:t>
      </w:r>
      <w:r w:rsidRPr="00B57793">
        <w:rPr>
          <w:rFonts w:ascii="Times New Roman" w:hAnsi="Times New Roman" w:cs="Times New Roman"/>
          <w:sz w:val="28"/>
          <w:szCs w:val="28"/>
        </w:rPr>
        <w:t>р</w:t>
      </w:r>
      <w:r w:rsidRPr="00B57793">
        <w:rPr>
          <w:rFonts w:ascii="Times New Roman" w:hAnsi="Times New Roman" w:cs="Times New Roman"/>
          <w:sz w:val="28"/>
          <w:szCs w:val="28"/>
        </w:rPr>
        <w:t>тов, представителей общественных объединений и иных организаций, специ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 xml:space="preserve">листов по направлениям деятельности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Администрации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 xml:space="preserve"> к содействию и участию в реализации ее полном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чий;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проведение общественной </w:t>
      </w:r>
      <w:proofErr w:type="gramStart"/>
      <w:r w:rsidRPr="00B57793">
        <w:rPr>
          <w:rFonts w:ascii="Times New Roman" w:hAnsi="Times New Roman" w:cs="Times New Roman"/>
          <w:sz w:val="28"/>
          <w:szCs w:val="28"/>
        </w:rPr>
        <w:t>экспертизы проектов решений Собрания д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путатов</w:t>
      </w:r>
      <w:proofErr w:type="gramEnd"/>
      <w:r w:rsidRPr="00B57793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поселения, разрабатываемых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Администрацией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 xml:space="preserve">, проектов правовых актов и иных решений Главы Меркуловского сельского поселения,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Администрации Меркуловского сельского поселения,</w:t>
      </w:r>
      <w:r w:rsidRPr="00B57793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B57793">
        <w:rPr>
          <w:rFonts w:ascii="Times New Roman" w:hAnsi="Times New Roman" w:cs="Times New Roman"/>
          <w:sz w:val="28"/>
          <w:szCs w:val="28"/>
        </w:rPr>
        <w:t>в</w:t>
      </w:r>
      <w:r w:rsidRPr="00B57793">
        <w:rPr>
          <w:rFonts w:ascii="Times New Roman" w:hAnsi="Times New Roman" w:cs="Times New Roman"/>
          <w:sz w:val="28"/>
          <w:szCs w:val="28"/>
        </w:rPr>
        <w:t xml:space="preserve">ляемых в общественный совет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Администрацией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>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внесение предложений по совершенствованию деятельности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</w:t>
      </w:r>
      <w:r w:rsidRPr="00B57793">
        <w:rPr>
          <w:rFonts w:ascii="Times New Roman" w:hAnsi="Times New Roman" w:cs="Times New Roman"/>
          <w:bCs/>
          <w:sz w:val="28"/>
          <w:szCs w:val="28"/>
        </w:rPr>
        <w:t>т</w:t>
      </w:r>
      <w:r w:rsidRPr="00B57793">
        <w:rPr>
          <w:rFonts w:ascii="Times New Roman" w:hAnsi="Times New Roman" w:cs="Times New Roman"/>
          <w:bCs/>
          <w:sz w:val="28"/>
          <w:szCs w:val="28"/>
        </w:rPr>
        <w:t>рации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>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осуществление общественного </w:t>
      </w:r>
      <w:proofErr w:type="gramStart"/>
      <w:r w:rsidRPr="00B577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793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Pr="00B57793">
        <w:rPr>
          <w:rFonts w:ascii="Times New Roman" w:hAnsi="Times New Roman" w:cs="Times New Roman"/>
          <w:bCs/>
          <w:sz w:val="28"/>
          <w:szCs w:val="28"/>
        </w:rPr>
        <w:t>а</w:t>
      </w:r>
      <w:r w:rsidRPr="00B57793">
        <w:rPr>
          <w:rFonts w:ascii="Times New Roman" w:hAnsi="Times New Roman" w:cs="Times New Roman"/>
          <w:bCs/>
          <w:sz w:val="28"/>
          <w:szCs w:val="28"/>
        </w:rPr>
        <w:t>ции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>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участие в организации и проведении тематических мероприятий, конф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ренций, «круглых столов», семинаров, дискуссий с привлечением представителей общественности, профессионал</w:t>
      </w:r>
      <w:r w:rsidRPr="00B57793">
        <w:rPr>
          <w:rFonts w:ascii="Times New Roman" w:hAnsi="Times New Roman" w:cs="Times New Roman"/>
          <w:sz w:val="28"/>
          <w:szCs w:val="28"/>
        </w:rPr>
        <w:t>ь</w:t>
      </w:r>
      <w:r w:rsidRPr="00B57793">
        <w:rPr>
          <w:rFonts w:ascii="Times New Roman" w:hAnsi="Times New Roman" w:cs="Times New Roman"/>
          <w:sz w:val="28"/>
          <w:szCs w:val="28"/>
        </w:rPr>
        <w:t>ного сообщества;</w:t>
      </w:r>
    </w:p>
    <w:p w:rsidR="00B57793" w:rsidRPr="00B57793" w:rsidRDefault="00B57793" w:rsidP="00B577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B57793">
        <w:rPr>
          <w:rFonts w:ascii="Times New Roman" w:hAnsi="Times New Roman" w:cs="Times New Roman"/>
          <w:bCs/>
          <w:sz w:val="28"/>
          <w:szCs w:val="28"/>
        </w:rPr>
        <w:t xml:space="preserve">с учетом уровня оценки и специфики деятельности </w:t>
      </w:r>
      <w:r w:rsidRPr="00B5779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B57793">
        <w:rPr>
          <w:rFonts w:ascii="Times New Roman" w:hAnsi="Times New Roman" w:cs="Times New Roman"/>
          <w:bCs/>
          <w:sz w:val="28"/>
          <w:szCs w:val="28"/>
        </w:rPr>
        <w:t xml:space="preserve"> учреждений перечень муниципальных</w:t>
      </w:r>
      <w:r w:rsidRPr="00B57793">
        <w:rPr>
          <w:rFonts w:ascii="Times New Roman" w:hAnsi="Times New Roman" w:cs="Times New Roman"/>
          <w:sz w:val="28"/>
          <w:szCs w:val="28"/>
        </w:rPr>
        <w:t xml:space="preserve"> учреждений для проведения оценки качества их работы, в том числе на основе изучения результатов общественного мнения;</w:t>
      </w:r>
    </w:p>
    <w:p w:rsidR="00B57793" w:rsidRPr="00B57793" w:rsidRDefault="00B57793" w:rsidP="00B5779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у</w:t>
      </w:r>
      <w:r w:rsidRPr="00B57793">
        <w:rPr>
          <w:rFonts w:ascii="Times New Roman" w:hAnsi="Times New Roman" w:cs="Times New Roman"/>
          <w:bCs/>
          <w:sz w:val="28"/>
          <w:szCs w:val="28"/>
        </w:rPr>
        <w:t>становление периодичности и способов выявления общественного мнения о качестве работы оцениваемых муниципальных учреждений;</w:t>
      </w:r>
    </w:p>
    <w:p w:rsidR="00B57793" w:rsidRPr="00B57793" w:rsidRDefault="00B57793" w:rsidP="00B577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Cs/>
          <w:sz w:val="28"/>
          <w:szCs w:val="28"/>
        </w:rPr>
        <w:t>- определение критериев эффективности и качества работы оцениваемых муниципальных учреждений;</w:t>
      </w:r>
    </w:p>
    <w:p w:rsidR="00B57793" w:rsidRPr="00B57793" w:rsidRDefault="00B57793" w:rsidP="00B577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7793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B57793">
        <w:rPr>
          <w:rFonts w:ascii="Times New Roman" w:hAnsi="Times New Roman" w:cs="Times New Roman"/>
          <w:sz w:val="28"/>
          <w:szCs w:val="28"/>
        </w:rPr>
        <w:t>порядка оценки качества работы муниципальных учреждений</w:t>
      </w:r>
      <w:proofErr w:type="gramEnd"/>
      <w:r w:rsidRPr="00B57793">
        <w:rPr>
          <w:rFonts w:ascii="Times New Roman" w:hAnsi="Times New Roman" w:cs="Times New Roman"/>
          <w:sz w:val="28"/>
          <w:szCs w:val="28"/>
        </w:rPr>
        <w:t xml:space="preserve"> на основании критериев эффективности их работы;</w:t>
      </w:r>
    </w:p>
    <w:p w:rsidR="00B57793" w:rsidRPr="00B57793" w:rsidRDefault="00B57793" w:rsidP="00B5779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</w:t>
      </w:r>
      <w:r w:rsidRPr="00B57793">
        <w:rPr>
          <w:rFonts w:ascii="Times New Roman" w:hAnsi="Times New Roman" w:cs="Times New Roman"/>
          <w:bCs/>
          <w:sz w:val="28"/>
          <w:szCs w:val="28"/>
        </w:rPr>
        <w:t>обобщение и анализ результатов общественного мнения о качестве работы муниципальных учреждений, рейтинги деятельности муниципальных учреждений, в том числе сформированные иными общественными организациями, средствами массовой информации и иными экспертами;</w:t>
      </w:r>
      <w:r w:rsidRPr="00B57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осуществление иных функций в целях реализации задач, возложенных на общ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ственный совет настоящим Положением.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2.3. Общественный совет вправе: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запрашивать и получать необходимые документы и иные сведения от специалистов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Администрации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>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приглашать на свои заседания представителей федеральных государс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венных органов и государственных органов Ростовской области, органов местного с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>моуправления и организаций;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направлять в </w:t>
      </w:r>
      <w:r w:rsidRPr="00B57793">
        <w:rPr>
          <w:rFonts w:ascii="Times New Roman" w:hAnsi="Times New Roman" w:cs="Times New Roman"/>
          <w:bCs/>
          <w:sz w:val="28"/>
          <w:szCs w:val="28"/>
        </w:rPr>
        <w:t>Администрацию Меркуловского сельского поселения</w:t>
      </w:r>
      <w:r w:rsidRPr="00B57793">
        <w:rPr>
          <w:rFonts w:ascii="Times New Roman" w:hAnsi="Times New Roman" w:cs="Times New Roman"/>
          <w:sz w:val="28"/>
          <w:szCs w:val="28"/>
        </w:rPr>
        <w:t xml:space="preserve"> заключения и пре</w:t>
      </w:r>
      <w:r w:rsidRPr="00B57793">
        <w:rPr>
          <w:rFonts w:ascii="Times New Roman" w:hAnsi="Times New Roman" w:cs="Times New Roman"/>
          <w:sz w:val="28"/>
          <w:szCs w:val="28"/>
        </w:rPr>
        <w:t>д</w:t>
      </w:r>
      <w:r w:rsidRPr="00B57793">
        <w:rPr>
          <w:rFonts w:ascii="Times New Roman" w:hAnsi="Times New Roman" w:cs="Times New Roman"/>
          <w:sz w:val="28"/>
          <w:szCs w:val="28"/>
        </w:rPr>
        <w:t>ложения;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образовывать рабочие группы.</w:t>
      </w: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 Формирование общественного совета</w:t>
      </w: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3.1.</w:t>
      </w:r>
      <w:r w:rsidRPr="00B57793">
        <w:rPr>
          <w:rFonts w:ascii="Times New Roman" w:hAnsi="Times New Roman" w:cs="Times New Roman"/>
          <w:bCs/>
          <w:sz w:val="28"/>
          <w:szCs w:val="28"/>
        </w:rPr>
        <w:t xml:space="preserve"> Состав Общественного совета формируется в соответствии с требованиями </w:t>
      </w:r>
      <w:hyperlink r:id="rId6" w:history="1">
        <w:r w:rsidRPr="00B57793">
          <w:rPr>
            <w:rFonts w:ascii="Times New Roman" w:hAnsi="Times New Roman" w:cs="Times New Roman"/>
            <w:bCs/>
            <w:sz w:val="28"/>
            <w:szCs w:val="28"/>
          </w:rPr>
          <w:t>статьи 7</w:t>
        </w:r>
      </w:hyperlink>
      <w:r w:rsidRPr="00B57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04.04.2005 № 32-ФЗ "Об Общественной палате Российской Федерации".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Cs/>
          <w:sz w:val="28"/>
          <w:szCs w:val="28"/>
        </w:rPr>
        <w:t xml:space="preserve">3.2. При формировании состава Общественного совета обеспечивается отсутствие конфликта интересов. </w:t>
      </w:r>
    </w:p>
    <w:p w:rsidR="00B57793" w:rsidRPr="00B57793" w:rsidRDefault="00B57793" w:rsidP="00B57793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bCs/>
          <w:sz w:val="28"/>
          <w:szCs w:val="28"/>
        </w:rPr>
        <w:t xml:space="preserve">3.3.  Состав Общественного совета формируется Администрацией Меркуловского сельского поселения </w:t>
      </w:r>
      <w:r w:rsidRPr="00B57793">
        <w:rPr>
          <w:rFonts w:ascii="Times New Roman" w:hAnsi="Times New Roman" w:cs="Times New Roman"/>
          <w:sz w:val="28"/>
          <w:szCs w:val="28"/>
        </w:rPr>
        <w:t>из представителей общественных организаций, средств массовой информации и составляет не менее 5 человек.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3.4. Членами общественного совета могут быть граждане Российской Федерации, достигшие восемнадцатилетнего возраста, проживающие на террит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рии Меркуловского сельского поселения.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3.5. Членами общественного совета не могут быть: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лица, признанные судом недееспособными или ограниченно дееспосо</w:t>
      </w:r>
      <w:r w:rsidRPr="00B57793">
        <w:rPr>
          <w:rFonts w:ascii="Times New Roman" w:hAnsi="Times New Roman" w:cs="Times New Roman"/>
          <w:sz w:val="28"/>
          <w:szCs w:val="28"/>
        </w:rPr>
        <w:t>б</w:t>
      </w:r>
      <w:r w:rsidRPr="00B57793">
        <w:rPr>
          <w:rFonts w:ascii="Times New Roman" w:hAnsi="Times New Roman" w:cs="Times New Roman"/>
          <w:sz w:val="28"/>
          <w:szCs w:val="28"/>
        </w:rPr>
        <w:t>ными;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лица, имеющие неснятую или непогашенную судимость;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793">
        <w:rPr>
          <w:rFonts w:ascii="Times New Roman" w:hAnsi="Times New Roman" w:cs="Times New Roman"/>
          <w:sz w:val="28"/>
          <w:szCs w:val="28"/>
        </w:rPr>
        <w:t>- лица, замещающие государственные должности Российской Федерации, государственные должности Ростовской области, за исключением депутатов З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>конодательного Собрания Ростовской области, государственные должности иного субъекта Российской Федерации, должности государственной гражда</w:t>
      </w:r>
      <w:r w:rsidRPr="00B57793">
        <w:rPr>
          <w:rFonts w:ascii="Times New Roman" w:hAnsi="Times New Roman" w:cs="Times New Roman"/>
          <w:sz w:val="28"/>
          <w:szCs w:val="28"/>
        </w:rPr>
        <w:t>н</w:t>
      </w:r>
      <w:r w:rsidRPr="00B57793">
        <w:rPr>
          <w:rFonts w:ascii="Times New Roman" w:hAnsi="Times New Roman" w:cs="Times New Roman"/>
          <w:sz w:val="28"/>
          <w:szCs w:val="28"/>
        </w:rPr>
        <w:t>ской службы (государственной службы иного вида), должности муниципальной службы, а также муниципальные должности, за исключением депутатов Собр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>ния депутатов Шолоховского района, депутатов Собрания депутатов Меркуловского сельского поселения;</w:t>
      </w:r>
      <w:proofErr w:type="gramEnd"/>
    </w:p>
    <w:p w:rsidR="00B57793" w:rsidRPr="00B57793" w:rsidRDefault="00B57793" w:rsidP="00B5779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3.6. Член Общественного совета может выйти из состава Общественного совета на основании письменного заявления.</w:t>
      </w:r>
    </w:p>
    <w:p w:rsidR="00B57793" w:rsidRPr="00B57793" w:rsidRDefault="00B57793" w:rsidP="00B5779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3.7. Член Общественного совета может быть исключен из состава Общественного совета по решению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3.8. Общая численность членов общественного совета составляет 5 чел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век.</w:t>
      </w: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4. Досрочное прекращение полномочий членов общественного совета</w:t>
      </w:r>
    </w:p>
    <w:p w:rsidR="00B57793" w:rsidRPr="00B57793" w:rsidRDefault="00B57793" w:rsidP="00B5779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4.1. Полномочия общественного совета могут быть прекращены досрочно в случае принятия общественным советом решения о самороспуске. Такое р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</w:t>
      </w:r>
      <w:r w:rsidRPr="00B57793">
        <w:rPr>
          <w:rFonts w:ascii="Times New Roman" w:hAnsi="Times New Roman" w:cs="Times New Roman"/>
          <w:sz w:val="28"/>
          <w:szCs w:val="28"/>
        </w:rPr>
        <w:t>н</w:t>
      </w:r>
      <w:r w:rsidRPr="00B57793">
        <w:rPr>
          <w:rFonts w:ascii="Times New Roman" w:hAnsi="Times New Roman" w:cs="Times New Roman"/>
          <w:sz w:val="28"/>
          <w:szCs w:val="28"/>
        </w:rPr>
        <w:t>ного числа членов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4.2. Полномочия члена общественного совета прекращаются досрочно в случае: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подачи им заявления о выходе из состава общественного совета;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наступления обстоятельств, предусмотренных пунктом 3.4 настоящего Полож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ния;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неспособности его по состоянию здоровья участвовать в деятельности общес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венного совета;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смерти члена общественного совета;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прекращения гражданства Российской Федерации;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систематического (более трех раз) неучастия без уважительной причины в раб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те заседаний общественного совета;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досрочного прекращения полномочий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4.3. Решение о досрочном прекращении полномочий члена общественного совета принимае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ся на заседании общественного совета большинством голосов от присутствующих членов общественного совета и оформляется решением общественного совета, в котором указывается дата прекращения полномочий чл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на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4.4. После досрочного прекращения полномочий члена общественного с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вета Глава Администрации Меркуловского сельского поселения проводит мероприятия по замещению вакан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 xml:space="preserve">ного места члена общественного совета в порядке, определяемом разделом 3 настоящего Положения. </w:t>
      </w: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 Организация деятельности общественного совета</w:t>
      </w:r>
    </w:p>
    <w:p w:rsidR="00B57793" w:rsidRPr="00B57793" w:rsidRDefault="00B57793" w:rsidP="00B57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5.1. В состав общественного совета входят председатель общественного совета, секретарь о</w:t>
      </w:r>
      <w:r w:rsidRPr="00B57793">
        <w:rPr>
          <w:rFonts w:ascii="Times New Roman" w:hAnsi="Times New Roman" w:cs="Times New Roman"/>
          <w:sz w:val="28"/>
          <w:szCs w:val="28"/>
        </w:rPr>
        <w:t>б</w:t>
      </w:r>
      <w:r w:rsidRPr="00B57793">
        <w:rPr>
          <w:rFonts w:ascii="Times New Roman" w:hAnsi="Times New Roman" w:cs="Times New Roman"/>
          <w:sz w:val="28"/>
          <w:szCs w:val="28"/>
        </w:rPr>
        <w:t>щественного совета и члены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5.2. Председатель и секретарь общественного совета избираются общес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венным советом из своего состава. Кандидатуры председателя и секретаря о</w:t>
      </w:r>
      <w:r w:rsidRPr="00B57793">
        <w:rPr>
          <w:rFonts w:ascii="Times New Roman" w:hAnsi="Times New Roman" w:cs="Times New Roman"/>
          <w:sz w:val="28"/>
          <w:szCs w:val="28"/>
        </w:rPr>
        <w:t>б</w:t>
      </w:r>
      <w:r w:rsidRPr="00B57793">
        <w:rPr>
          <w:rFonts w:ascii="Times New Roman" w:hAnsi="Times New Roman" w:cs="Times New Roman"/>
          <w:sz w:val="28"/>
          <w:szCs w:val="28"/>
        </w:rPr>
        <w:t>щественного совета вправе выдвигать члены общественного совета и Глава Администрации Меркуловского сельского поселения.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5.3. Председатель общественного совета осуществляет руководство его деятел</w:t>
      </w:r>
      <w:r w:rsidRPr="00B57793">
        <w:rPr>
          <w:rFonts w:ascii="Times New Roman" w:hAnsi="Times New Roman" w:cs="Times New Roman"/>
          <w:sz w:val="28"/>
          <w:szCs w:val="28"/>
        </w:rPr>
        <w:t>ь</w:t>
      </w:r>
      <w:r w:rsidRPr="00B57793">
        <w:rPr>
          <w:rFonts w:ascii="Times New Roman" w:hAnsi="Times New Roman" w:cs="Times New Roman"/>
          <w:sz w:val="28"/>
          <w:szCs w:val="28"/>
        </w:rPr>
        <w:t>ностью, председательствует на его заседаниях и представляет совет во взаимоотношениях с государственными органами, органами местного сам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управления, организациями и гражданами. Секретарь общественного совета организует подготовку заседаний общественного совета, ведет протоколы его з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>седаний.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5.4. В случае отсутствия председателя и (или) секретаря общественного совета их обязанности исполняют члены общественного совета, уполномоче</w:t>
      </w:r>
      <w:r w:rsidRPr="00B57793">
        <w:rPr>
          <w:rFonts w:ascii="Times New Roman" w:hAnsi="Times New Roman" w:cs="Times New Roman"/>
          <w:sz w:val="28"/>
          <w:szCs w:val="28"/>
        </w:rPr>
        <w:t>н</w:t>
      </w:r>
      <w:r w:rsidRPr="00B57793">
        <w:rPr>
          <w:rFonts w:ascii="Times New Roman" w:hAnsi="Times New Roman" w:cs="Times New Roman"/>
          <w:sz w:val="28"/>
          <w:szCs w:val="28"/>
        </w:rPr>
        <w:t>ные председателем общественного совета, либо, в случае невозможности прин</w:t>
      </w:r>
      <w:r w:rsidRPr="00B57793">
        <w:rPr>
          <w:rFonts w:ascii="Times New Roman" w:hAnsi="Times New Roman" w:cs="Times New Roman"/>
          <w:sz w:val="28"/>
          <w:szCs w:val="28"/>
        </w:rPr>
        <w:t>я</w:t>
      </w:r>
      <w:r w:rsidRPr="00B57793">
        <w:rPr>
          <w:rFonts w:ascii="Times New Roman" w:hAnsi="Times New Roman" w:cs="Times New Roman"/>
          <w:sz w:val="28"/>
          <w:szCs w:val="28"/>
        </w:rPr>
        <w:t>тия им соответствующего решения, избранные общественным советом из своего с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става.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5.5. Все члены общественного совета участвуют в его деятельности на общес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венных началах.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5.6. Заседания общественного совета проводятся по мере необходимости, но не реже одного раза в год. Заседания общественного совета созыв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>ются его председателем по своей инициативе, по предложению Главы Администрации Меркуловского сельского поселения, либо по требованию не менее чем половины членов общес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5.7. Проект повестки дня заседания общественного совета формируется председателем общ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ственного совета по предложению членов общественного совета и Главы Администрации Меркуловского сельского поселения.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5.8. Члены общественного совета информируются секретарем обществе</w:t>
      </w:r>
      <w:r w:rsidRPr="00B57793">
        <w:rPr>
          <w:rFonts w:ascii="Times New Roman" w:hAnsi="Times New Roman" w:cs="Times New Roman"/>
          <w:sz w:val="28"/>
          <w:szCs w:val="28"/>
        </w:rPr>
        <w:t>н</w:t>
      </w:r>
      <w:r w:rsidRPr="00B57793">
        <w:rPr>
          <w:rFonts w:ascii="Times New Roman" w:hAnsi="Times New Roman" w:cs="Times New Roman"/>
          <w:sz w:val="28"/>
          <w:szCs w:val="28"/>
        </w:rPr>
        <w:t>ного совета о дате, времени и месте проведения заседания в письменной или устной форме не позднее, чем за 3 дня до дня заседания.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5.9. Рассмотрение вопросов и принятие решений по ним допускается только на заседаниях общественного совета. Порядок проведения заседаний общественного совета определяется его председателем. Заседание общественн</w:t>
      </w:r>
      <w:r w:rsidRPr="00B57793">
        <w:rPr>
          <w:rFonts w:ascii="Times New Roman" w:hAnsi="Times New Roman" w:cs="Times New Roman"/>
          <w:sz w:val="28"/>
          <w:szCs w:val="28"/>
        </w:rPr>
        <w:t>о</w:t>
      </w:r>
      <w:r w:rsidRPr="00B57793">
        <w:rPr>
          <w:rFonts w:ascii="Times New Roman" w:hAnsi="Times New Roman" w:cs="Times New Roman"/>
          <w:sz w:val="28"/>
          <w:szCs w:val="28"/>
        </w:rPr>
        <w:t>го совета считается правомочным, если в нем участвует более половины от о</w:t>
      </w:r>
      <w:r w:rsidRPr="00B57793">
        <w:rPr>
          <w:rFonts w:ascii="Times New Roman" w:hAnsi="Times New Roman" w:cs="Times New Roman"/>
          <w:sz w:val="28"/>
          <w:szCs w:val="28"/>
        </w:rPr>
        <w:t>б</w:t>
      </w:r>
      <w:r w:rsidRPr="00B57793">
        <w:rPr>
          <w:rFonts w:ascii="Times New Roman" w:hAnsi="Times New Roman" w:cs="Times New Roman"/>
          <w:sz w:val="28"/>
          <w:szCs w:val="28"/>
        </w:rPr>
        <w:t>щего числа его членов. В заседании общественного совета с правом совещ</w:t>
      </w:r>
      <w:r w:rsidRPr="00B57793">
        <w:rPr>
          <w:rFonts w:ascii="Times New Roman" w:hAnsi="Times New Roman" w:cs="Times New Roman"/>
          <w:sz w:val="28"/>
          <w:szCs w:val="28"/>
        </w:rPr>
        <w:t>а</w:t>
      </w:r>
      <w:r w:rsidRPr="00B57793">
        <w:rPr>
          <w:rFonts w:ascii="Times New Roman" w:hAnsi="Times New Roman" w:cs="Times New Roman"/>
          <w:sz w:val="28"/>
          <w:szCs w:val="28"/>
        </w:rPr>
        <w:t>тельного голоса участвует Глава Администрации Меркуловского сельского поселения или уполномоченное им должностное лицо. На заседаниях общественного совета вправе присутствовать иные работники А</w:t>
      </w:r>
      <w:r w:rsidRPr="00B57793">
        <w:rPr>
          <w:rFonts w:ascii="Times New Roman" w:hAnsi="Times New Roman" w:cs="Times New Roman"/>
          <w:sz w:val="28"/>
          <w:szCs w:val="28"/>
        </w:rPr>
        <w:t>д</w:t>
      </w:r>
      <w:r w:rsidRPr="00B57793">
        <w:rPr>
          <w:rFonts w:ascii="Times New Roman" w:hAnsi="Times New Roman" w:cs="Times New Roman"/>
          <w:sz w:val="28"/>
          <w:szCs w:val="28"/>
        </w:rPr>
        <w:t>министрации Меркуловского сельского поселения.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5.10. Решения общественного совета принимаются большинством голосов от числа членов общественного совета, участвующих в заседании. В случае равенства голосов решающим я</w:t>
      </w:r>
      <w:r w:rsidRPr="00B57793">
        <w:rPr>
          <w:rFonts w:ascii="Times New Roman" w:hAnsi="Times New Roman" w:cs="Times New Roman"/>
          <w:sz w:val="28"/>
          <w:szCs w:val="28"/>
        </w:rPr>
        <w:t>в</w:t>
      </w:r>
      <w:r w:rsidRPr="00B57793">
        <w:rPr>
          <w:rFonts w:ascii="Times New Roman" w:hAnsi="Times New Roman" w:cs="Times New Roman"/>
          <w:sz w:val="28"/>
          <w:szCs w:val="28"/>
        </w:rPr>
        <w:t>ляется голос председателя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5.11. Решения общественного совета закрепляются в протоколе заседания общественного совета, который подписывается секретарем общественного сов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та и утверждается председателем общественного совета. Протокол должен быть у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вержден в течение 5 рабочих дней со дня заседания.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5.12. В протоколе заседания общественного совета указываются: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дата, время и место проведения заседания общественного совета;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утвержденная повестка дня заседания общественного совета;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- фамилии, имена, отчества и </w:t>
      </w:r>
      <w:proofErr w:type="gramStart"/>
      <w:r w:rsidRPr="00B57793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B57793">
        <w:rPr>
          <w:rFonts w:ascii="Times New Roman" w:hAnsi="Times New Roman" w:cs="Times New Roman"/>
          <w:sz w:val="28"/>
          <w:szCs w:val="28"/>
        </w:rPr>
        <w:t xml:space="preserve"> участвовавших в заседании чл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нов общественного совета и иных приглашенных лиц;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- принятые решения по вопросам повестки дня заседания общественного совета.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5.13. Протоколы заседаний общественного совета хранятся в Админис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рации Меркуловского сельского поселения в течение 5 лет.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5.14. Протоколы заседаний общественного совета или необходимые выписки из них направляются в течение 5 рабочих дней со дня заседания общес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венного совета Главе Администрации Меркуловского сельского поселения.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5.15. Решения общественного совета носят рекомендательный характер.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5.16. Организационно-техническое обеспечение деятельности заседаний общ</w:t>
      </w:r>
      <w:r w:rsidRPr="00B57793">
        <w:rPr>
          <w:rFonts w:ascii="Times New Roman" w:hAnsi="Times New Roman" w:cs="Times New Roman"/>
          <w:sz w:val="28"/>
          <w:szCs w:val="28"/>
        </w:rPr>
        <w:t>е</w:t>
      </w:r>
      <w:r w:rsidRPr="00B57793">
        <w:rPr>
          <w:rFonts w:ascii="Times New Roman" w:hAnsi="Times New Roman" w:cs="Times New Roman"/>
          <w:sz w:val="28"/>
          <w:szCs w:val="28"/>
        </w:rPr>
        <w:t>ственного совета осуществляет Администрация Меркуловского сельского поселения, в пределах утвержденных бюдже</w:t>
      </w:r>
      <w:r w:rsidRPr="00B57793">
        <w:rPr>
          <w:rFonts w:ascii="Times New Roman" w:hAnsi="Times New Roman" w:cs="Times New Roman"/>
          <w:sz w:val="28"/>
          <w:szCs w:val="28"/>
        </w:rPr>
        <w:t>т</w:t>
      </w:r>
      <w:r w:rsidRPr="00B57793">
        <w:rPr>
          <w:rFonts w:ascii="Times New Roman" w:hAnsi="Times New Roman" w:cs="Times New Roman"/>
          <w:sz w:val="28"/>
          <w:szCs w:val="28"/>
        </w:rPr>
        <w:t>ных ассигнований.</w:t>
      </w:r>
    </w:p>
    <w:p w:rsidR="00B57793" w:rsidRPr="00B57793" w:rsidRDefault="00B57793" w:rsidP="00B57793">
      <w:pPr>
        <w:shd w:val="clear" w:color="auto" w:fill="FFFFFF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5.17. </w:t>
      </w:r>
      <w:bookmarkStart w:id="0" w:name="Par28"/>
      <w:bookmarkEnd w:id="0"/>
      <w:r w:rsidRPr="00B57793">
        <w:rPr>
          <w:rFonts w:ascii="Times New Roman" w:hAnsi="Times New Roman" w:cs="Times New Roman"/>
          <w:bCs/>
          <w:sz w:val="28"/>
          <w:szCs w:val="28"/>
        </w:rPr>
        <w:t xml:space="preserve">Информация о деятельности и решениях Общественного совета,  результатах </w:t>
      </w:r>
      <w:r w:rsidRPr="00B57793">
        <w:rPr>
          <w:rFonts w:ascii="Times New Roman" w:hAnsi="Times New Roman" w:cs="Times New Roman"/>
          <w:sz w:val="28"/>
          <w:szCs w:val="28"/>
        </w:rPr>
        <w:t>оценки качества работы муниципальных учреждений</w:t>
      </w:r>
      <w:r w:rsidRPr="00B57793">
        <w:rPr>
          <w:rFonts w:ascii="Times New Roman" w:hAnsi="Times New Roman" w:cs="Times New Roman"/>
          <w:bCs/>
          <w:sz w:val="28"/>
          <w:szCs w:val="28"/>
        </w:rPr>
        <w:t xml:space="preserve">, рейтинги деятельности муниципальных учреждений, размещаются </w:t>
      </w:r>
      <w:r w:rsidRPr="00B57793">
        <w:rPr>
          <w:rFonts w:ascii="Times New Roman" w:hAnsi="Times New Roman" w:cs="Times New Roman"/>
          <w:sz w:val="28"/>
          <w:szCs w:val="28"/>
        </w:rPr>
        <w:t xml:space="preserve">Администрацией Меркуловского сельского  поселения </w:t>
      </w:r>
      <w:r w:rsidRPr="00B57793">
        <w:rPr>
          <w:rFonts w:ascii="Times New Roman" w:hAnsi="Times New Roman" w:cs="Times New Roman"/>
          <w:bCs/>
          <w:sz w:val="28"/>
          <w:szCs w:val="28"/>
        </w:rPr>
        <w:t>на официальных сайтах в сети Интернет.</w:t>
      </w:r>
    </w:p>
    <w:p w:rsidR="00B57793" w:rsidRPr="00B57793" w:rsidRDefault="00B57793" w:rsidP="00B5779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82B48" w:rsidRDefault="00D82B48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</w:p>
    <w:p w:rsidR="00B57793" w:rsidRPr="00B57793" w:rsidRDefault="00B57793" w:rsidP="00D82B48">
      <w:pPr>
        <w:autoSpaceDE w:val="0"/>
        <w:autoSpaceDN w:val="0"/>
        <w:adjustRightInd w:val="0"/>
        <w:spacing w:line="264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 xml:space="preserve">от </w:t>
      </w:r>
      <w:r w:rsidR="00D82B48">
        <w:rPr>
          <w:rFonts w:ascii="Times New Roman" w:hAnsi="Times New Roman" w:cs="Times New Roman"/>
          <w:sz w:val="28"/>
          <w:szCs w:val="28"/>
        </w:rPr>
        <w:t>16</w:t>
      </w:r>
      <w:r w:rsidRPr="00B57793">
        <w:rPr>
          <w:rFonts w:ascii="Times New Roman" w:hAnsi="Times New Roman" w:cs="Times New Roman"/>
          <w:sz w:val="28"/>
          <w:szCs w:val="28"/>
        </w:rPr>
        <w:t>.</w:t>
      </w:r>
      <w:r w:rsidR="00D82B48">
        <w:rPr>
          <w:rFonts w:ascii="Times New Roman" w:hAnsi="Times New Roman" w:cs="Times New Roman"/>
          <w:sz w:val="28"/>
          <w:szCs w:val="28"/>
        </w:rPr>
        <w:t>05.2022 № 49</w:t>
      </w: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spacing w:line="264" w:lineRule="auto"/>
        <w:ind w:left="4956" w:hanging="456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Состав</w:t>
      </w:r>
    </w:p>
    <w:p w:rsidR="00B57793" w:rsidRPr="00B57793" w:rsidRDefault="00B57793" w:rsidP="00B577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Общественного совета при Администрации Меркуловского сельского поселения</w:t>
      </w:r>
    </w:p>
    <w:p w:rsidR="00B57793" w:rsidRPr="00B57793" w:rsidRDefault="00B57793" w:rsidP="00B577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395"/>
        <w:gridCol w:w="5933"/>
      </w:tblGrid>
      <w:tr w:rsidR="00B57793" w:rsidRPr="00B57793" w:rsidTr="00E83F6D">
        <w:trPr>
          <w:trHeight w:val="958"/>
        </w:trPr>
        <w:tc>
          <w:tcPr>
            <w:tcW w:w="567" w:type="dxa"/>
          </w:tcPr>
          <w:p w:rsidR="00B57793" w:rsidRPr="00B57793" w:rsidRDefault="00B57793" w:rsidP="00E83F6D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B57793" w:rsidRPr="00B57793" w:rsidRDefault="00B57793" w:rsidP="00E83F6D">
            <w:pPr>
              <w:shd w:val="clear" w:color="auto" w:fill="FFFFFF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53" w:type="dxa"/>
          </w:tcPr>
          <w:p w:rsidR="00B57793" w:rsidRPr="00B57793" w:rsidRDefault="00B57793" w:rsidP="00E83F6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B57793" w:rsidRPr="00B57793" w:rsidTr="00E83F6D">
        <w:trPr>
          <w:trHeight w:val="958"/>
        </w:trPr>
        <w:tc>
          <w:tcPr>
            <w:tcW w:w="567" w:type="dxa"/>
          </w:tcPr>
          <w:p w:rsidR="00B57793" w:rsidRPr="00B57793" w:rsidRDefault="00B57793" w:rsidP="00B577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93" w:rsidRPr="00B57793" w:rsidRDefault="00B57793" w:rsidP="00E83F6D">
            <w:pPr>
              <w:shd w:val="clear" w:color="auto" w:fill="FFFFFF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Туркина Елена</w:t>
            </w:r>
          </w:p>
          <w:p w:rsidR="00B57793" w:rsidRPr="00B57793" w:rsidRDefault="00B57793" w:rsidP="00E83F6D">
            <w:pPr>
              <w:shd w:val="clear" w:color="auto" w:fill="FFFFFF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953" w:type="dxa"/>
          </w:tcPr>
          <w:p w:rsidR="00B57793" w:rsidRPr="00B57793" w:rsidRDefault="00B57793" w:rsidP="00E83F6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-оператор связи ОПС Меркуловский</w:t>
            </w:r>
          </w:p>
        </w:tc>
      </w:tr>
      <w:tr w:rsidR="00B57793" w:rsidRPr="00B57793" w:rsidTr="00E83F6D">
        <w:trPr>
          <w:trHeight w:val="889"/>
        </w:trPr>
        <w:tc>
          <w:tcPr>
            <w:tcW w:w="567" w:type="dxa"/>
          </w:tcPr>
          <w:p w:rsidR="00B57793" w:rsidRPr="00B57793" w:rsidRDefault="00B57793" w:rsidP="00B577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93" w:rsidRPr="00B57793" w:rsidRDefault="00D82B48" w:rsidP="00E83F6D">
            <w:pPr>
              <w:pStyle w:val="aa"/>
              <w:spacing w:before="80" w:after="8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Шапошникова Светлана Сергеевна</w:t>
            </w:r>
          </w:p>
        </w:tc>
        <w:tc>
          <w:tcPr>
            <w:tcW w:w="5953" w:type="dxa"/>
          </w:tcPr>
          <w:p w:rsidR="00B57793" w:rsidRPr="00B57793" w:rsidRDefault="00B57793" w:rsidP="00D82B48">
            <w:pPr>
              <w:pStyle w:val="aa"/>
              <w:spacing w:before="80" w:after="80"/>
              <w:ind w:left="0"/>
              <w:rPr>
                <w:sz w:val="28"/>
                <w:szCs w:val="28"/>
              </w:rPr>
            </w:pPr>
            <w:r w:rsidRPr="00B57793">
              <w:rPr>
                <w:sz w:val="28"/>
                <w:szCs w:val="28"/>
              </w:rPr>
              <w:t xml:space="preserve">- </w:t>
            </w:r>
            <w:r w:rsidR="00D82B48">
              <w:rPr>
                <w:sz w:val="28"/>
                <w:szCs w:val="28"/>
              </w:rPr>
              <w:t>директор МБОУ «Меркуловская СОШ»</w:t>
            </w:r>
          </w:p>
        </w:tc>
      </w:tr>
      <w:tr w:rsidR="00B57793" w:rsidRPr="00B57793" w:rsidTr="00E83F6D">
        <w:tc>
          <w:tcPr>
            <w:tcW w:w="567" w:type="dxa"/>
          </w:tcPr>
          <w:p w:rsidR="00B57793" w:rsidRPr="00B57793" w:rsidRDefault="00B57793" w:rsidP="00B577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93" w:rsidRPr="00B57793" w:rsidRDefault="00D82B48" w:rsidP="00E83F6D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Похвальный Андрей Владимирович</w:t>
            </w:r>
          </w:p>
        </w:tc>
        <w:tc>
          <w:tcPr>
            <w:tcW w:w="5953" w:type="dxa"/>
          </w:tcPr>
          <w:p w:rsidR="00B57793" w:rsidRPr="00B57793" w:rsidRDefault="00B57793" w:rsidP="00D82B4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B48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 </w:t>
            </w:r>
            <w:r w:rsidR="00BC59DC">
              <w:rPr>
                <w:rFonts w:ascii="Times New Roman" w:hAnsi="Times New Roman" w:cs="Times New Roman"/>
                <w:sz w:val="28"/>
                <w:szCs w:val="28"/>
              </w:rPr>
              <w:t>ПАО Россети Юг</w:t>
            </w:r>
          </w:p>
        </w:tc>
      </w:tr>
      <w:tr w:rsidR="00B57793" w:rsidRPr="00B57793" w:rsidTr="00E83F6D">
        <w:tc>
          <w:tcPr>
            <w:tcW w:w="567" w:type="dxa"/>
          </w:tcPr>
          <w:p w:rsidR="00B57793" w:rsidRPr="00B57793" w:rsidRDefault="00B57793" w:rsidP="00B577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93" w:rsidRPr="00B57793" w:rsidRDefault="00D82B48" w:rsidP="00E83F6D">
            <w:pPr>
              <w:shd w:val="clear" w:color="auto" w:fill="FFFFFF"/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Доманова Надежда Ивановна</w:t>
            </w:r>
          </w:p>
        </w:tc>
        <w:tc>
          <w:tcPr>
            <w:tcW w:w="5953" w:type="dxa"/>
          </w:tcPr>
          <w:p w:rsidR="00B57793" w:rsidRPr="00B57793" w:rsidRDefault="00B57793" w:rsidP="00E83F6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3">
              <w:rPr>
                <w:rFonts w:ascii="Times New Roman" w:hAnsi="Times New Roman" w:cs="Times New Roman"/>
                <w:sz w:val="28"/>
                <w:szCs w:val="28"/>
              </w:rPr>
              <w:t>-пенсионер</w:t>
            </w:r>
          </w:p>
        </w:tc>
      </w:tr>
      <w:tr w:rsidR="00B57793" w:rsidRPr="00B57793" w:rsidTr="00E83F6D">
        <w:tc>
          <w:tcPr>
            <w:tcW w:w="567" w:type="dxa"/>
          </w:tcPr>
          <w:p w:rsidR="00B57793" w:rsidRPr="00B57793" w:rsidRDefault="00B57793" w:rsidP="00B577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793" w:rsidRPr="00B57793" w:rsidRDefault="00B57793" w:rsidP="00E83F6D">
            <w:pPr>
              <w:pStyle w:val="aa"/>
              <w:spacing w:before="80" w:after="80"/>
              <w:ind w:left="0"/>
              <w:rPr>
                <w:sz w:val="28"/>
                <w:szCs w:val="28"/>
              </w:rPr>
            </w:pPr>
            <w:r w:rsidRPr="00B57793">
              <w:rPr>
                <w:sz w:val="28"/>
                <w:szCs w:val="28"/>
              </w:rPr>
              <w:t>Никонова Аксана</w:t>
            </w:r>
          </w:p>
          <w:p w:rsidR="00B57793" w:rsidRPr="00B57793" w:rsidRDefault="00B57793" w:rsidP="00E83F6D">
            <w:pPr>
              <w:pStyle w:val="aa"/>
              <w:spacing w:before="80" w:after="80"/>
              <w:ind w:left="0"/>
              <w:rPr>
                <w:sz w:val="28"/>
                <w:szCs w:val="28"/>
              </w:rPr>
            </w:pPr>
            <w:r w:rsidRPr="00B57793">
              <w:rPr>
                <w:sz w:val="28"/>
                <w:szCs w:val="28"/>
              </w:rPr>
              <w:t>Яковлевна</w:t>
            </w:r>
          </w:p>
        </w:tc>
        <w:tc>
          <w:tcPr>
            <w:tcW w:w="5953" w:type="dxa"/>
          </w:tcPr>
          <w:p w:rsidR="00B57793" w:rsidRPr="00B57793" w:rsidRDefault="00B57793" w:rsidP="00D82B48">
            <w:pPr>
              <w:pStyle w:val="aa"/>
              <w:spacing w:before="80" w:after="80"/>
              <w:ind w:left="0"/>
              <w:rPr>
                <w:sz w:val="28"/>
                <w:szCs w:val="28"/>
              </w:rPr>
            </w:pPr>
            <w:r w:rsidRPr="00B57793">
              <w:rPr>
                <w:sz w:val="28"/>
                <w:szCs w:val="28"/>
              </w:rPr>
              <w:t xml:space="preserve">- </w:t>
            </w:r>
            <w:r w:rsidR="00D82B48">
              <w:rPr>
                <w:sz w:val="28"/>
                <w:szCs w:val="28"/>
              </w:rPr>
              <w:t xml:space="preserve">работник заправочной станции СПК </w:t>
            </w:r>
            <w:proofErr w:type="gramStart"/>
            <w:r w:rsidR="00D82B48">
              <w:rPr>
                <w:sz w:val="28"/>
                <w:szCs w:val="28"/>
              </w:rPr>
              <w:t>п</w:t>
            </w:r>
            <w:proofErr w:type="gramEnd"/>
            <w:r w:rsidR="00D82B48">
              <w:rPr>
                <w:sz w:val="28"/>
                <w:szCs w:val="28"/>
              </w:rPr>
              <w:t>/з «Меркуловский»</w:t>
            </w:r>
          </w:p>
        </w:tc>
      </w:tr>
    </w:tbl>
    <w:p w:rsidR="00B57793" w:rsidRPr="00B57793" w:rsidRDefault="00B57793" w:rsidP="00B57793">
      <w:pPr>
        <w:widowControl w:val="0"/>
        <w:autoSpaceDE w:val="0"/>
        <w:autoSpaceDN w:val="0"/>
        <w:adjustRightInd w:val="0"/>
        <w:ind w:right="52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B57793" w:rsidRPr="00B57793" w:rsidRDefault="00B57793" w:rsidP="00B57793">
      <w:pPr>
        <w:rPr>
          <w:rFonts w:ascii="Times New Roman" w:hAnsi="Times New Roman" w:cs="Times New Roman"/>
          <w:sz w:val="28"/>
          <w:szCs w:val="28"/>
        </w:rPr>
      </w:pPr>
    </w:p>
    <w:p w:rsidR="00B57793" w:rsidRPr="00B57793" w:rsidRDefault="00B57793" w:rsidP="00B577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835" w:rsidRPr="00B57793" w:rsidRDefault="00574835" w:rsidP="00412E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835" w:rsidRPr="00B57793" w:rsidSect="003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BB66E0"/>
    <w:multiLevelType w:val="hybridMultilevel"/>
    <w:tmpl w:val="2EF242B8"/>
    <w:lvl w:ilvl="0" w:tplc="66D0B458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115E13"/>
    <w:rsid w:val="00127E8D"/>
    <w:rsid w:val="001D229D"/>
    <w:rsid w:val="001F3668"/>
    <w:rsid w:val="00361107"/>
    <w:rsid w:val="003712C2"/>
    <w:rsid w:val="0038127B"/>
    <w:rsid w:val="00412EDF"/>
    <w:rsid w:val="00574835"/>
    <w:rsid w:val="00591C5F"/>
    <w:rsid w:val="005D3F1D"/>
    <w:rsid w:val="00895504"/>
    <w:rsid w:val="008A2EB6"/>
    <w:rsid w:val="009C0867"/>
    <w:rsid w:val="00B57793"/>
    <w:rsid w:val="00BC59DC"/>
    <w:rsid w:val="00BF6E4C"/>
    <w:rsid w:val="00D82B48"/>
    <w:rsid w:val="00EA76C0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412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12E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412E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FD7FB8EDBDF0C5381DCE3693D8E18CB5E98D9D4556F462268338A29C1506A04F1C53A34E5645CE736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FD9D-9F3A-473B-BA85-87CDD07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2068</Words>
  <Characters>11788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РОССИЙСКАЯ  ФЕДЕРАЦИЯ </vt:lpstr>
      <vt:lpstr>    2. Задачи, функции и права общественного совета</vt:lpstr>
      <vt:lpstr>    3. Формирование общественного совета</vt:lpstr>
      <vt:lpstr>    5. Организация деятельности общественного совета</vt:lpstr>
    </vt:vector>
  </TitlesOfParts>
  <Company/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2022-01-27T11:59:00Z</cp:lastPrinted>
  <dcterms:created xsi:type="dcterms:W3CDTF">2022-05-17T09:51:00Z</dcterms:created>
  <dcterms:modified xsi:type="dcterms:W3CDTF">2022-05-17T09:51:00Z</dcterms:modified>
</cp:coreProperties>
</file>