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05A" w:rsidRDefault="00EE505A">
      <w:pPr>
        <w:jc w:val="both"/>
        <w:rPr>
          <w:sz w:val="28"/>
          <w:szCs w:val="28"/>
        </w:rPr>
      </w:pPr>
    </w:p>
    <w:p w:rsidR="00EE505A" w:rsidRPr="00F84CA9" w:rsidRDefault="00EE505A" w:rsidP="00F84CA9">
      <w:pPr>
        <w:suppressAutoHyphens w:val="0"/>
        <w:spacing w:after="200" w:line="240" w:lineRule="exact"/>
        <w:ind w:left="284" w:right="137" w:hanging="97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84CA9">
        <w:rPr>
          <w:rFonts w:eastAsia="Calibri"/>
          <w:color w:val="000000"/>
          <w:sz w:val="28"/>
          <w:szCs w:val="28"/>
          <w:lang w:eastAsia="ru-RU"/>
        </w:rPr>
        <w:t>РОССИЙСКАЯ ФЕДЕРАЦИЯ</w:t>
      </w:r>
    </w:p>
    <w:p w:rsidR="00EE505A" w:rsidRPr="00F84CA9" w:rsidRDefault="00EE505A" w:rsidP="00F84CA9">
      <w:pPr>
        <w:suppressAutoHyphens w:val="0"/>
        <w:spacing w:after="200" w:line="240" w:lineRule="exact"/>
        <w:ind w:left="284" w:right="137" w:hanging="97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84CA9">
        <w:rPr>
          <w:rFonts w:eastAsia="Calibri"/>
          <w:color w:val="000000"/>
          <w:sz w:val="28"/>
          <w:szCs w:val="28"/>
          <w:lang w:eastAsia="ru-RU"/>
        </w:rPr>
        <w:t>РОСТОВСКАЯ ОБЛАСТЬ</w:t>
      </w:r>
    </w:p>
    <w:p w:rsidR="00EE505A" w:rsidRPr="00F84CA9" w:rsidRDefault="00EE505A" w:rsidP="00F84CA9">
      <w:pPr>
        <w:suppressAutoHyphens w:val="0"/>
        <w:spacing w:after="200" w:line="240" w:lineRule="exact"/>
        <w:ind w:left="284" w:right="137" w:hanging="97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84CA9">
        <w:rPr>
          <w:rFonts w:eastAsia="Calibri"/>
          <w:color w:val="000000"/>
          <w:sz w:val="28"/>
          <w:szCs w:val="28"/>
          <w:lang w:eastAsia="ru-RU"/>
        </w:rPr>
        <w:t>ШОЛОХОВСКИЙ РАЙОН</w:t>
      </w:r>
    </w:p>
    <w:p w:rsidR="00EE505A" w:rsidRPr="00F84CA9" w:rsidRDefault="00EE505A" w:rsidP="00F84CA9">
      <w:pPr>
        <w:suppressAutoHyphens w:val="0"/>
        <w:spacing w:after="200" w:line="240" w:lineRule="exact"/>
        <w:ind w:left="284" w:right="137" w:hanging="97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84CA9">
        <w:rPr>
          <w:rFonts w:eastAsia="Calibri"/>
          <w:color w:val="000000"/>
          <w:sz w:val="28"/>
          <w:szCs w:val="28"/>
          <w:lang w:eastAsia="ru-RU"/>
        </w:rPr>
        <w:t>АДМИНИСТРАЦИЯ МЕРКУЛОВСКОГО СЕЛЬСКОГОПОСЕЛЕНИЯ</w:t>
      </w:r>
    </w:p>
    <w:p w:rsidR="00F84CA9" w:rsidRPr="00F84CA9" w:rsidRDefault="00F84CA9" w:rsidP="00F84CA9">
      <w:pPr>
        <w:tabs>
          <w:tab w:val="left" w:pos="2985"/>
        </w:tabs>
        <w:suppressAutoHyphens w:val="0"/>
        <w:spacing w:line="276" w:lineRule="auto"/>
        <w:ind w:left="284" w:right="137" w:hanging="97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EE505A" w:rsidRPr="00F84CA9" w:rsidRDefault="00EE505A" w:rsidP="00F84CA9">
      <w:pPr>
        <w:tabs>
          <w:tab w:val="left" w:pos="2985"/>
        </w:tabs>
        <w:suppressAutoHyphens w:val="0"/>
        <w:spacing w:line="276" w:lineRule="auto"/>
        <w:ind w:left="284" w:right="137" w:hanging="97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84CA9">
        <w:rPr>
          <w:rFonts w:eastAsia="Calibri"/>
          <w:color w:val="000000"/>
          <w:sz w:val="28"/>
          <w:szCs w:val="28"/>
          <w:lang w:eastAsia="ru-RU"/>
        </w:rPr>
        <w:t>ПОСТАНОВЛЕНИЕ</w:t>
      </w:r>
    </w:p>
    <w:p w:rsidR="00EE505A" w:rsidRPr="00EE505A" w:rsidRDefault="00EE505A" w:rsidP="00EE505A">
      <w:pPr>
        <w:tabs>
          <w:tab w:val="left" w:pos="2985"/>
        </w:tabs>
        <w:suppressAutoHyphens w:val="0"/>
        <w:spacing w:line="276" w:lineRule="auto"/>
        <w:ind w:left="806" w:right="137" w:firstLine="667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EE505A" w:rsidRPr="00EE505A" w:rsidRDefault="00EE505A" w:rsidP="002C2533">
      <w:pPr>
        <w:suppressAutoHyphens w:val="0"/>
        <w:spacing w:after="240" w:line="276" w:lineRule="auto"/>
        <w:ind w:right="13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505A">
        <w:rPr>
          <w:rFonts w:eastAsia="Calibri"/>
          <w:color w:val="000000"/>
          <w:sz w:val="28"/>
          <w:szCs w:val="28"/>
          <w:lang w:eastAsia="ru-RU"/>
        </w:rPr>
        <w:t>«</w:t>
      </w:r>
      <w:r w:rsidR="002C2533">
        <w:rPr>
          <w:rFonts w:eastAsia="Calibri"/>
          <w:color w:val="000000"/>
          <w:sz w:val="28"/>
          <w:szCs w:val="28"/>
          <w:lang w:eastAsia="ru-RU"/>
        </w:rPr>
        <w:t>15сентября</w:t>
      </w:r>
      <w:r w:rsidRPr="00EE505A">
        <w:rPr>
          <w:rFonts w:eastAsia="Calibri"/>
          <w:color w:val="000000"/>
          <w:sz w:val="28"/>
          <w:szCs w:val="28"/>
          <w:lang w:eastAsia="ru-RU"/>
        </w:rPr>
        <w:t xml:space="preserve"> 202</w:t>
      </w:r>
      <w:r>
        <w:rPr>
          <w:rFonts w:eastAsia="Calibri"/>
          <w:color w:val="000000"/>
          <w:sz w:val="28"/>
          <w:szCs w:val="28"/>
          <w:lang w:eastAsia="ru-RU"/>
        </w:rPr>
        <w:t>2</w:t>
      </w:r>
      <w:r w:rsidR="002C2533">
        <w:rPr>
          <w:rFonts w:eastAsia="Calibri"/>
          <w:color w:val="000000"/>
          <w:sz w:val="28"/>
          <w:szCs w:val="28"/>
          <w:lang w:eastAsia="ru-RU"/>
        </w:rPr>
        <w:t xml:space="preserve">г                       </w:t>
      </w:r>
      <w:r w:rsidRPr="00EE505A">
        <w:rPr>
          <w:rFonts w:eastAsia="Calibri"/>
          <w:b/>
          <w:color w:val="000000"/>
          <w:sz w:val="28"/>
          <w:szCs w:val="28"/>
          <w:lang w:eastAsia="ru-RU"/>
        </w:rPr>
        <w:t xml:space="preserve">№ </w:t>
      </w:r>
      <w:r w:rsidR="002C2533">
        <w:rPr>
          <w:rFonts w:eastAsia="Calibri"/>
          <w:b/>
          <w:color w:val="000000"/>
          <w:sz w:val="28"/>
          <w:szCs w:val="28"/>
          <w:lang w:eastAsia="ru-RU"/>
        </w:rPr>
        <w:t>87</w:t>
      </w:r>
      <w:r w:rsidR="002C6096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EE505A">
        <w:rPr>
          <w:rFonts w:eastAsia="Calibri"/>
          <w:color w:val="000000"/>
          <w:sz w:val="28"/>
          <w:szCs w:val="28"/>
          <w:lang w:eastAsia="ru-RU"/>
        </w:rPr>
        <w:t>х</w:t>
      </w:r>
      <w:proofErr w:type="gramStart"/>
      <w:r w:rsidRPr="00EE505A">
        <w:rPr>
          <w:rFonts w:eastAsia="Calibri"/>
          <w:color w:val="000000"/>
          <w:sz w:val="28"/>
          <w:szCs w:val="28"/>
          <w:lang w:eastAsia="ru-RU"/>
        </w:rPr>
        <w:t>.М</w:t>
      </w:r>
      <w:proofErr w:type="gramEnd"/>
      <w:r w:rsidRPr="00EE505A">
        <w:rPr>
          <w:rFonts w:eastAsia="Calibri"/>
          <w:color w:val="000000"/>
          <w:sz w:val="28"/>
          <w:szCs w:val="28"/>
          <w:lang w:eastAsia="ru-RU"/>
        </w:rPr>
        <w:t>еркуловский</w:t>
      </w:r>
      <w:proofErr w:type="spellEnd"/>
    </w:p>
    <w:p w:rsidR="00EE505A" w:rsidRDefault="00EE505A">
      <w:pPr>
        <w:jc w:val="both"/>
        <w:rPr>
          <w:sz w:val="28"/>
          <w:szCs w:val="28"/>
        </w:rPr>
      </w:pPr>
    </w:p>
    <w:p w:rsidR="00EE505A" w:rsidRDefault="00EE505A">
      <w:pPr>
        <w:jc w:val="both"/>
        <w:rPr>
          <w:sz w:val="28"/>
          <w:szCs w:val="28"/>
        </w:rPr>
      </w:pPr>
    </w:p>
    <w:p w:rsidR="001B5AAF" w:rsidRDefault="001B5AAF">
      <w:pPr>
        <w:tabs>
          <w:tab w:val="left" w:pos="6521"/>
          <w:tab w:val="left" w:pos="6804"/>
        </w:tabs>
        <w:ind w:right="4425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Об  увеличении</w:t>
      </w:r>
      <w:r w:rsidR="00CF3A1F">
        <w:rPr>
          <w:spacing w:val="6"/>
          <w:sz w:val="28"/>
          <w:szCs w:val="28"/>
        </w:rPr>
        <w:t xml:space="preserve"> (индексации)</w:t>
      </w:r>
      <w:r>
        <w:rPr>
          <w:spacing w:val="6"/>
          <w:sz w:val="28"/>
          <w:szCs w:val="28"/>
        </w:rPr>
        <w:t xml:space="preserve"> должностных окладов, ставок заработной платы работников муниципальных учреждений</w:t>
      </w:r>
      <w:r w:rsidR="002C6096">
        <w:rPr>
          <w:spacing w:val="6"/>
          <w:sz w:val="28"/>
          <w:szCs w:val="28"/>
        </w:rPr>
        <w:t xml:space="preserve"> </w:t>
      </w:r>
      <w:proofErr w:type="spellStart"/>
      <w:r w:rsidR="00872839">
        <w:rPr>
          <w:spacing w:val="6"/>
          <w:sz w:val="28"/>
          <w:szCs w:val="28"/>
        </w:rPr>
        <w:t>Меркуловского</w:t>
      </w:r>
      <w:proofErr w:type="spellEnd"/>
      <w:r w:rsidR="00872839">
        <w:rPr>
          <w:spacing w:val="6"/>
          <w:sz w:val="28"/>
          <w:szCs w:val="28"/>
        </w:rPr>
        <w:t xml:space="preserve"> сельского поселения</w:t>
      </w:r>
      <w:r w:rsidR="00860D14">
        <w:rPr>
          <w:color w:val="242424"/>
          <w:sz w:val="28"/>
          <w:szCs w:val="28"/>
        </w:rPr>
        <w:t>,</w:t>
      </w:r>
      <w:r w:rsidR="002C6096">
        <w:rPr>
          <w:color w:val="242424"/>
          <w:sz w:val="28"/>
          <w:szCs w:val="28"/>
        </w:rPr>
        <w:t xml:space="preserve"> </w:t>
      </w:r>
      <w:r w:rsidR="00CF3A1F">
        <w:rPr>
          <w:spacing w:val="6"/>
          <w:sz w:val="28"/>
          <w:szCs w:val="28"/>
        </w:rPr>
        <w:t xml:space="preserve">технического и </w:t>
      </w:r>
      <w:r>
        <w:rPr>
          <w:spacing w:val="6"/>
          <w:sz w:val="28"/>
          <w:szCs w:val="28"/>
        </w:rPr>
        <w:t xml:space="preserve">обслуживающего персонала органов местного самоуправления </w:t>
      </w:r>
      <w:proofErr w:type="spellStart"/>
      <w:r w:rsidR="00AD260A">
        <w:rPr>
          <w:spacing w:val="6"/>
          <w:sz w:val="28"/>
          <w:szCs w:val="28"/>
        </w:rPr>
        <w:t>Меркуловского</w:t>
      </w:r>
      <w:proofErr w:type="spellEnd"/>
      <w:r w:rsidR="005A519B">
        <w:rPr>
          <w:spacing w:val="6"/>
          <w:sz w:val="28"/>
          <w:szCs w:val="28"/>
        </w:rPr>
        <w:t xml:space="preserve"> сельского поселения </w:t>
      </w:r>
      <w:r w:rsidR="00AD260A">
        <w:rPr>
          <w:spacing w:val="6"/>
          <w:sz w:val="28"/>
          <w:szCs w:val="28"/>
        </w:rPr>
        <w:t>Шолоховского</w:t>
      </w:r>
      <w:r>
        <w:rPr>
          <w:spacing w:val="6"/>
          <w:sz w:val="28"/>
          <w:szCs w:val="28"/>
        </w:rPr>
        <w:t xml:space="preserve"> района</w:t>
      </w:r>
    </w:p>
    <w:p w:rsidR="001B5AAF" w:rsidRDefault="001B5AAF">
      <w:pPr>
        <w:jc w:val="both"/>
        <w:rPr>
          <w:spacing w:val="6"/>
          <w:sz w:val="28"/>
          <w:szCs w:val="28"/>
        </w:rPr>
      </w:pPr>
    </w:p>
    <w:p w:rsidR="001B5AAF" w:rsidRDefault="001B5AAF">
      <w:pPr>
        <w:jc w:val="both"/>
        <w:rPr>
          <w:spacing w:val="6"/>
          <w:sz w:val="28"/>
          <w:szCs w:val="28"/>
        </w:rPr>
      </w:pPr>
    </w:p>
    <w:p w:rsidR="001B5AAF" w:rsidRDefault="001B5AAF">
      <w:pPr>
        <w:ind w:firstLine="720"/>
        <w:jc w:val="both"/>
        <w:rPr>
          <w:b/>
          <w:spacing w:val="-10"/>
          <w:sz w:val="28"/>
          <w:szCs w:val="28"/>
        </w:rPr>
      </w:pPr>
      <w:r w:rsidRPr="002C2533">
        <w:rPr>
          <w:color w:val="000000"/>
          <w:spacing w:val="6"/>
          <w:sz w:val="28"/>
          <w:szCs w:val="28"/>
        </w:rPr>
        <w:t>В соответствии со статьей 53 Федерального закона от 06.10.2003 № 131-ФЗ «Об общих принципах организации местного самоуправления в Российской Федерации</w:t>
      </w:r>
      <w:r w:rsidRPr="009C0BFB">
        <w:rPr>
          <w:color w:val="000000"/>
          <w:spacing w:val="6"/>
          <w:sz w:val="28"/>
          <w:szCs w:val="28"/>
        </w:rPr>
        <w:t xml:space="preserve">», </w:t>
      </w:r>
      <w:r w:rsidR="00264BA9" w:rsidRPr="009C0BFB">
        <w:rPr>
          <w:color w:val="000000"/>
          <w:spacing w:val="6"/>
          <w:sz w:val="28"/>
          <w:szCs w:val="28"/>
        </w:rPr>
        <w:t>пунктом 2 постановления Правит</w:t>
      </w:r>
      <w:r w:rsidR="00030E40" w:rsidRPr="009C0BFB">
        <w:rPr>
          <w:color w:val="000000"/>
          <w:spacing w:val="6"/>
          <w:sz w:val="28"/>
          <w:szCs w:val="28"/>
        </w:rPr>
        <w:t xml:space="preserve">ельства Ростовской области от </w:t>
      </w:r>
      <w:r w:rsidR="009C0BFB" w:rsidRPr="009C0BFB">
        <w:rPr>
          <w:color w:val="000000"/>
          <w:spacing w:val="6"/>
          <w:sz w:val="28"/>
          <w:szCs w:val="28"/>
        </w:rPr>
        <w:t>27.06.2022</w:t>
      </w:r>
      <w:r w:rsidR="00030E40" w:rsidRPr="009C0BFB">
        <w:rPr>
          <w:color w:val="000000"/>
          <w:spacing w:val="6"/>
          <w:sz w:val="28"/>
          <w:szCs w:val="28"/>
        </w:rPr>
        <w:t xml:space="preserve"> №</w:t>
      </w:r>
      <w:r w:rsidR="009C0BFB" w:rsidRPr="009C0BFB">
        <w:rPr>
          <w:color w:val="000000"/>
          <w:spacing w:val="6"/>
          <w:sz w:val="28"/>
          <w:szCs w:val="28"/>
        </w:rPr>
        <w:t>552</w:t>
      </w:r>
      <w:r w:rsidR="00264BA9" w:rsidRPr="009C0BFB">
        <w:rPr>
          <w:color w:val="000000"/>
          <w:spacing w:val="6"/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</w:t>
      </w:r>
      <w:r w:rsidR="00E81CA8">
        <w:rPr>
          <w:color w:val="000000"/>
          <w:spacing w:val="6"/>
          <w:sz w:val="28"/>
          <w:szCs w:val="28"/>
        </w:rPr>
        <w:t xml:space="preserve">; </w:t>
      </w:r>
      <w:r w:rsidR="00E81CA8">
        <w:rPr>
          <w:spacing w:val="6"/>
          <w:sz w:val="28"/>
          <w:szCs w:val="28"/>
        </w:rPr>
        <w:t>р</w:t>
      </w:r>
      <w:r w:rsidR="005D64D8" w:rsidRPr="002C2533">
        <w:rPr>
          <w:spacing w:val="6"/>
          <w:sz w:val="28"/>
          <w:szCs w:val="28"/>
        </w:rPr>
        <w:t xml:space="preserve">ешением Собрания депутатов </w:t>
      </w:r>
      <w:proofErr w:type="spellStart"/>
      <w:r w:rsidR="00AD260A" w:rsidRPr="002C2533">
        <w:rPr>
          <w:spacing w:val="6"/>
          <w:sz w:val="28"/>
          <w:szCs w:val="28"/>
        </w:rPr>
        <w:t>Меркуловского</w:t>
      </w:r>
      <w:proofErr w:type="spellEnd"/>
      <w:r w:rsidR="005D64D8" w:rsidRPr="002C2533">
        <w:rPr>
          <w:spacing w:val="6"/>
          <w:sz w:val="28"/>
          <w:szCs w:val="28"/>
        </w:rPr>
        <w:t xml:space="preserve"> сельского поселения </w:t>
      </w:r>
      <w:r w:rsidR="00A611A4" w:rsidRPr="002C2533">
        <w:rPr>
          <w:spacing w:val="6"/>
          <w:sz w:val="28"/>
          <w:szCs w:val="28"/>
        </w:rPr>
        <w:t>№</w:t>
      </w:r>
      <w:r w:rsidR="002C2533" w:rsidRPr="002C2533">
        <w:rPr>
          <w:spacing w:val="6"/>
          <w:sz w:val="28"/>
          <w:szCs w:val="28"/>
        </w:rPr>
        <w:t>103</w:t>
      </w:r>
      <w:r w:rsidR="00A611A4" w:rsidRPr="002C2533">
        <w:rPr>
          <w:spacing w:val="6"/>
          <w:sz w:val="28"/>
          <w:szCs w:val="28"/>
        </w:rPr>
        <w:t xml:space="preserve"> от </w:t>
      </w:r>
      <w:r w:rsidR="002C2533" w:rsidRPr="002C2533">
        <w:rPr>
          <w:spacing w:val="6"/>
          <w:sz w:val="28"/>
          <w:szCs w:val="28"/>
        </w:rPr>
        <w:t>10.10.2008</w:t>
      </w:r>
      <w:r w:rsidR="00F84CA9">
        <w:rPr>
          <w:spacing w:val="6"/>
          <w:sz w:val="28"/>
          <w:szCs w:val="28"/>
        </w:rPr>
        <w:t xml:space="preserve"> «Об </w:t>
      </w:r>
      <w:bookmarkStart w:id="0" w:name="_GoBack"/>
      <w:bookmarkEnd w:id="0"/>
      <w:r w:rsidR="00A611A4" w:rsidRPr="002C2533">
        <w:rPr>
          <w:spacing w:val="6"/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</w:t>
      </w:r>
      <w:r w:rsidR="002C6096">
        <w:rPr>
          <w:spacing w:val="6"/>
          <w:sz w:val="28"/>
          <w:szCs w:val="28"/>
        </w:rPr>
        <w:t xml:space="preserve"> </w:t>
      </w:r>
      <w:proofErr w:type="spellStart"/>
      <w:r w:rsidR="002C2533" w:rsidRPr="002C2533">
        <w:rPr>
          <w:spacing w:val="6"/>
          <w:sz w:val="28"/>
          <w:szCs w:val="28"/>
        </w:rPr>
        <w:t>Меркуловского</w:t>
      </w:r>
      <w:proofErr w:type="spellEnd"/>
      <w:r w:rsidR="002C2533" w:rsidRPr="002C2533">
        <w:rPr>
          <w:spacing w:val="6"/>
          <w:sz w:val="28"/>
          <w:szCs w:val="28"/>
        </w:rPr>
        <w:t xml:space="preserve"> сельского поселения</w:t>
      </w:r>
      <w:r w:rsidR="00A611A4" w:rsidRPr="002C2533">
        <w:rPr>
          <w:spacing w:val="6"/>
          <w:sz w:val="28"/>
          <w:szCs w:val="28"/>
        </w:rPr>
        <w:t xml:space="preserve"> и обслуживающего персонала органов местного самоуправления </w:t>
      </w:r>
      <w:proofErr w:type="spellStart"/>
      <w:r w:rsidR="00AD260A" w:rsidRPr="002C2533">
        <w:rPr>
          <w:spacing w:val="6"/>
          <w:sz w:val="28"/>
          <w:szCs w:val="28"/>
        </w:rPr>
        <w:t>Меркуловского</w:t>
      </w:r>
      <w:proofErr w:type="spellEnd"/>
      <w:r w:rsidR="002C2533" w:rsidRPr="002C2533">
        <w:rPr>
          <w:spacing w:val="6"/>
          <w:sz w:val="28"/>
          <w:szCs w:val="28"/>
        </w:rPr>
        <w:t xml:space="preserve"> сельского поселения</w:t>
      </w:r>
      <w:r w:rsidR="00A611A4" w:rsidRPr="002C2533">
        <w:rPr>
          <w:spacing w:val="6"/>
          <w:sz w:val="28"/>
          <w:szCs w:val="28"/>
        </w:rPr>
        <w:t>»</w:t>
      </w:r>
      <w:r w:rsidR="00A27503" w:rsidRPr="002C2533">
        <w:rPr>
          <w:spacing w:val="6"/>
          <w:sz w:val="28"/>
          <w:szCs w:val="28"/>
        </w:rPr>
        <w:t xml:space="preserve">, Администрация </w:t>
      </w:r>
      <w:proofErr w:type="spellStart"/>
      <w:r w:rsidR="00AD260A" w:rsidRPr="002C2533">
        <w:rPr>
          <w:spacing w:val="6"/>
          <w:sz w:val="28"/>
          <w:szCs w:val="28"/>
        </w:rPr>
        <w:t>Меркуловского</w:t>
      </w:r>
      <w:proofErr w:type="spellEnd"/>
      <w:r w:rsidR="00A27503" w:rsidRPr="002C2533">
        <w:rPr>
          <w:spacing w:val="6"/>
          <w:sz w:val="28"/>
          <w:szCs w:val="28"/>
        </w:rPr>
        <w:t xml:space="preserve"> сельского поселения</w:t>
      </w:r>
    </w:p>
    <w:p w:rsidR="001B5AAF" w:rsidRDefault="001B5AAF">
      <w:pPr>
        <w:ind w:firstLine="720"/>
        <w:jc w:val="both"/>
        <w:rPr>
          <w:b/>
          <w:spacing w:val="-10"/>
          <w:sz w:val="28"/>
          <w:szCs w:val="28"/>
        </w:rPr>
      </w:pPr>
    </w:p>
    <w:p w:rsidR="001B5AAF" w:rsidRDefault="001B5AAF">
      <w:pPr>
        <w:jc w:val="center"/>
        <w:rPr>
          <w:sz w:val="28"/>
          <w:szCs w:val="28"/>
        </w:rPr>
      </w:pPr>
      <w:proofErr w:type="gramStart"/>
      <w:r w:rsidRPr="00F84CA9">
        <w:rPr>
          <w:spacing w:val="-10"/>
          <w:sz w:val="28"/>
          <w:szCs w:val="28"/>
        </w:rPr>
        <w:t>п</w:t>
      </w:r>
      <w:proofErr w:type="gramEnd"/>
      <w:r w:rsidRPr="00F84CA9">
        <w:rPr>
          <w:spacing w:val="-10"/>
          <w:sz w:val="28"/>
          <w:szCs w:val="28"/>
        </w:rPr>
        <w:t xml:space="preserve"> о с т а н о в л я е т</w:t>
      </w:r>
      <w:r>
        <w:rPr>
          <w:b/>
          <w:spacing w:val="-10"/>
          <w:sz w:val="28"/>
          <w:szCs w:val="28"/>
        </w:rPr>
        <w:t>:</w:t>
      </w:r>
    </w:p>
    <w:p w:rsidR="001B5AAF" w:rsidRDefault="001B5AAF">
      <w:pPr>
        <w:jc w:val="both"/>
        <w:rPr>
          <w:sz w:val="28"/>
          <w:szCs w:val="28"/>
        </w:rPr>
      </w:pPr>
    </w:p>
    <w:p w:rsidR="001B5AAF" w:rsidRDefault="001B5AAF">
      <w:pPr>
        <w:jc w:val="both"/>
        <w:rPr>
          <w:spacing w:val="-3"/>
          <w:sz w:val="28"/>
          <w:szCs w:val="28"/>
        </w:rPr>
      </w:pPr>
      <w:r>
        <w:rPr>
          <w:spacing w:val="-3"/>
          <w:szCs w:val="26"/>
        </w:rPr>
        <w:tab/>
      </w:r>
      <w:r w:rsidR="00030E40">
        <w:rPr>
          <w:spacing w:val="-3"/>
          <w:sz w:val="28"/>
          <w:szCs w:val="28"/>
        </w:rPr>
        <w:t>1. Увеличить с 01 октября 202</w:t>
      </w:r>
      <w:r w:rsidR="00AD260A">
        <w:rPr>
          <w:spacing w:val="-3"/>
          <w:sz w:val="28"/>
          <w:szCs w:val="28"/>
        </w:rPr>
        <w:t>2</w:t>
      </w:r>
      <w:r w:rsidR="00030E40">
        <w:rPr>
          <w:spacing w:val="-3"/>
          <w:sz w:val="28"/>
          <w:szCs w:val="28"/>
        </w:rPr>
        <w:t xml:space="preserve"> года в 1,0</w:t>
      </w:r>
      <w:r w:rsidR="00AD260A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раза размеры должностных окладов руководителей, специалистов и служащих, ставок з</w:t>
      </w:r>
      <w:r w:rsidR="00A74EAF">
        <w:rPr>
          <w:spacing w:val="-3"/>
          <w:sz w:val="28"/>
          <w:szCs w:val="28"/>
        </w:rPr>
        <w:t xml:space="preserve">аработной платы </w:t>
      </w:r>
      <w:r w:rsidR="00030E40">
        <w:rPr>
          <w:spacing w:val="-3"/>
          <w:sz w:val="28"/>
          <w:szCs w:val="28"/>
        </w:rPr>
        <w:t xml:space="preserve">рабочих муниципальных </w:t>
      </w:r>
      <w:r w:rsidR="007E7015">
        <w:rPr>
          <w:spacing w:val="-3"/>
          <w:sz w:val="28"/>
          <w:szCs w:val="28"/>
        </w:rPr>
        <w:t xml:space="preserve">бюджетных </w:t>
      </w:r>
      <w:r w:rsidR="00030E40">
        <w:rPr>
          <w:spacing w:val="-3"/>
          <w:sz w:val="28"/>
          <w:szCs w:val="28"/>
        </w:rPr>
        <w:t>учреждений</w:t>
      </w:r>
      <w:r w:rsidR="007E7015">
        <w:rPr>
          <w:spacing w:val="-3"/>
          <w:sz w:val="28"/>
          <w:szCs w:val="28"/>
        </w:rPr>
        <w:t xml:space="preserve"> культуры </w:t>
      </w:r>
      <w:proofErr w:type="spellStart"/>
      <w:r w:rsidR="007E7015">
        <w:rPr>
          <w:spacing w:val="-3"/>
          <w:sz w:val="28"/>
          <w:szCs w:val="28"/>
        </w:rPr>
        <w:t>Меркуловского</w:t>
      </w:r>
      <w:proofErr w:type="spellEnd"/>
      <w:r w:rsidR="007E7015">
        <w:rPr>
          <w:spacing w:val="-3"/>
          <w:sz w:val="28"/>
          <w:szCs w:val="28"/>
        </w:rPr>
        <w:t xml:space="preserve"> сельского поселения</w:t>
      </w:r>
      <w:r w:rsidR="00030E40">
        <w:rPr>
          <w:spacing w:val="-3"/>
          <w:sz w:val="28"/>
          <w:szCs w:val="28"/>
        </w:rPr>
        <w:t xml:space="preserve">, </w:t>
      </w:r>
      <w:r w:rsidR="00A74EAF">
        <w:rPr>
          <w:spacing w:val="-3"/>
          <w:sz w:val="28"/>
          <w:szCs w:val="28"/>
        </w:rPr>
        <w:t xml:space="preserve">должностных окладов </w:t>
      </w:r>
      <w:r w:rsidR="00030E40">
        <w:rPr>
          <w:spacing w:val="-3"/>
          <w:sz w:val="28"/>
          <w:szCs w:val="28"/>
        </w:rPr>
        <w:t xml:space="preserve">технического персонала и ставок заработной платы </w:t>
      </w:r>
      <w:r>
        <w:rPr>
          <w:spacing w:val="-3"/>
          <w:sz w:val="28"/>
          <w:szCs w:val="28"/>
        </w:rPr>
        <w:t xml:space="preserve">обслуживающего персонала органов местного самоуправления </w:t>
      </w:r>
      <w:proofErr w:type="spellStart"/>
      <w:r w:rsidR="00AD260A">
        <w:rPr>
          <w:spacing w:val="6"/>
          <w:sz w:val="28"/>
          <w:szCs w:val="28"/>
        </w:rPr>
        <w:t>Меркуловского</w:t>
      </w:r>
      <w:proofErr w:type="spellEnd"/>
      <w:r w:rsidR="005A519B">
        <w:rPr>
          <w:spacing w:val="6"/>
          <w:sz w:val="28"/>
          <w:szCs w:val="28"/>
        </w:rPr>
        <w:t xml:space="preserve"> сельского</w:t>
      </w:r>
      <w:r w:rsidR="002C6096">
        <w:rPr>
          <w:spacing w:val="6"/>
          <w:sz w:val="28"/>
          <w:szCs w:val="28"/>
        </w:rPr>
        <w:t xml:space="preserve"> </w:t>
      </w:r>
      <w:r w:rsidR="005A519B">
        <w:rPr>
          <w:spacing w:val="6"/>
          <w:sz w:val="28"/>
          <w:szCs w:val="28"/>
        </w:rPr>
        <w:t xml:space="preserve">поселения </w:t>
      </w:r>
      <w:r w:rsidR="00AD260A">
        <w:rPr>
          <w:spacing w:val="-3"/>
          <w:sz w:val="28"/>
          <w:szCs w:val="28"/>
        </w:rPr>
        <w:t>Шолоховского</w:t>
      </w:r>
      <w:r>
        <w:rPr>
          <w:spacing w:val="-3"/>
          <w:sz w:val="28"/>
          <w:szCs w:val="28"/>
        </w:rPr>
        <w:t xml:space="preserve"> района. </w:t>
      </w:r>
    </w:p>
    <w:p w:rsidR="00A74EAF" w:rsidRDefault="001B5AAF" w:rsidP="007E7015">
      <w:pPr>
        <w:pStyle w:val="ae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spacing w:val="-3"/>
          <w:sz w:val="28"/>
          <w:szCs w:val="28"/>
        </w:rPr>
        <w:lastRenderedPageBreak/>
        <w:tab/>
        <w:t xml:space="preserve">2. </w:t>
      </w:r>
      <w:r w:rsidR="005A519B">
        <w:rPr>
          <w:sz w:val="28"/>
          <w:szCs w:val="28"/>
        </w:rPr>
        <w:t>Начальнику</w:t>
      </w:r>
      <w:r w:rsidR="005A519B">
        <w:rPr>
          <w:sz w:val="28"/>
          <w:szCs w:val="28"/>
        </w:rPr>
        <w:tab/>
      </w:r>
      <w:r w:rsidR="00AD260A">
        <w:rPr>
          <w:sz w:val="28"/>
          <w:szCs w:val="28"/>
        </w:rPr>
        <w:t>сектора экономики и финансовГригорьевой О.Н</w:t>
      </w:r>
      <w:r w:rsidR="005A51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производить финансирование расходов в пределах средств, предусмотренных на эти цели в бюджете </w:t>
      </w:r>
      <w:proofErr w:type="spellStart"/>
      <w:r w:rsidR="00AD260A">
        <w:rPr>
          <w:sz w:val="28"/>
          <w:szCs w:val="28"/>
        </w:rPr>
        <w:t>Меркуловского</w:t>
      </w:r>
      <w:proofErr w:type="spellEnd"/>
      <w:r w:rsidR="005A519B">
        <w:rPr>
          <w:sz w:val="28"/>
          <w:szCs w:val="28"/>
        </w:rPr>
        <w:t xml:space="preserve"> сельского поселения</w:t>
      </w:r>
      <w:r w:rsidR="00AD260A">
        <w:rPr>
          <w:sz w:val="28"/>
          <w:szCs w:val="28"/>
        </w:rPr>
        <w:t xml:space="preserve"> Шолоховского района</w:t>
      </w:r>
      <w:r w:rsidR="00FA71D7">
        <w:rPr>
          <w:sz w:val="28"/>
          <w:szCs w:val="28"/>
        </w:rPr>
        <w:t xml:space="preserve"> на 202</w:t>
      </w:r>
      <w:r w:rsidR="00AD260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r w:rsidR="00A74EAF" w:rsidRPr="00A74EAF">
        <w:rPr>
          <w:color w:val="242424"/>
          <w:sz w:val="28"/>
          <w:szCs w:val="28"/>
        </w:rPr>
        <w:t>П</w:t>
      </w:r>
      <w:proofErr w:type="gramEnd"/>
      <w:r w:rsidR="00A74EAF" w:rsidRPr="00A74EAF">
        <w:rPr>
          <w:color w:val="242424"/>
          <w:sz w:val="28"/>
          <w:szCs w:val="28"/>
        </w:rPr>
        <w:t>ри увеличении размеры должностных окладов округлять до целых рублей в сторону увеличения</w:t>
      </w:r>
      <w:r w:rsidR="00A74EAF">
        <w:rPr>
          <w:rFonts w:ascii="Arial" w:hAnsi="Arial" w:cs="Arial"/>
          <w:color w:val="242424"/>
          <w:sz w:val="20"/>
          <w:szCs w:val="20"/>
        </w:rPr>
        <w:t>.</w:t>
      </w:r>
    </w:p>
    <w:p w:rsidR="001B5AAF" w:rsidRDefault="00A74EAF" w:rsidP="00F84CA9">
      <w:pPr>
        <w:pStyle w:val="ae"/>
        <w:spacing w:before="0" w:beforeAutospacing="0" w:after="150" w:afterAutospacing="0" w:line="238" w:lineRule="atLeast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3.</w:t>
      </w:r>
      <w:r w:rsidR="007E7015" w:rsidRPr="007E7015">
        <w:rPr>
          <w:color w:val="242424"/>
          <w:sz w:val="28"/>
          <w:szCs w:val="28"/>
        </w:rPr>
        <w:t xml:space="preserve">Ведущему специалисту Никоновой С.Д. </w:t>
      </w:r>
      <w:r w:rsidRPr="007E7015">
        <w:rPr>
          <w:color w:val="242424"/>
          <w:sz w:val="28"/>
          <w:szCs w:val="28"/>
        </w:rPr>
        <w:t>принять меры по внесению соответствующих изменений и дополнений в нормативные правовые акты</w:t>
      </w:r>
      <w:r w:rsidR="007E7015" w:rsidRPr="007E7015">
        <w:rPr>
          <w:color w:val="242424"/>
          <w:sz w:val="28"/>
          <w:szCs w:val="28"/>
        </w:rPr>
        <w:t xml:space="preserve"> Администрации </w:t>
      </w:r>
      <w:proofErr w:type="spellStart"/>
      <w:r w:rsidR="007E7015" w:rsidRPr="007E7015">
        <w:rPr>
          <w:color w:val="242424"/>
          <w:sz w:val="28"/>
          <w:szCs w:val="28"/>
        </w:rPr>
        <w:t>Меркуловского</w:t>
      </w:r>
      <w:proofErr w:type="spellEnd"/>
      <w:r w:rsidR="007E7015" w:rsidRPr="007E7015">
        <w:rPr>
          <w:color w:val="242424"/>
          <w:sz w:val="28"/>
          <w:szCs w:val="28"/>
        </w:rPr>
        <w:t xml:space="preserve"> сельского поселения</w:t>
      </w:r>
      <w:proofErr w:type="gramStart"/>
      <w:r w:rsidR="007E7015" w:rsidRPr="007E7015">
        <w:rPr>
          <w:color w:val="242424"/>
          <w:sz w:val="28"/>
          <w:szCs w:val="28"/>
        </w:rPr>
        <w:t xml:space="preserve"> </w:t>
      </w:r>
      <w:r w:rsidRPr="007E7015">
        <w:rPr>
          <w:color w:val="242424"/>
          <w:sz w:val="28"/>
          <w:szCs w:val="28"/>
        </w:rPr>
        <w:t>,</w:t>
      </w:r>
      <w:proofErr w:type="gramEnd"/>
      <w:r w:rsidRPr="007E7015">
        <w:rPr>
          <w:color w:val="242424"/>
          <w:sz w:val="28"/>
          <w:szCs w:val="28"/>
        </w:rPr>
        <w:t xml:space="preserve"> регламентирующие порядок оплаты труда.</w:t>
      </w:r>
    </w:p>
    <w:p w:rsidR="001B5AAF" w:rsidRDefault="001B5AAF" w:rsidP="005A519B">
      <w:pPr>
        <w:pStyle w:val="a5"/>
        <w:spacing w:after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7E7015">
        <w:rPr>
          <w:spacing w:val="-3"/>
          <w:sz w:val="28"/>
          <w:szCs w:val="28"/>
        </w:rPr>
        <w:t>4</w:t>
      </w:r>
      <w:r w:rsidR="005A519B">
        <w:rPr>
          <w:spacing w:val="-3"/>
          <w:sz w:val="28"/>
          <w:szCs w:val="28"/>
        </w:rPr>
        <w:t>.</w:t>
      </w:r>
      <w:proofErr w:type="gramStart"/>
      <w:r w:rsidR="005A519B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 Интернет-сайте  Администрации </w:t>
      </w:r>
      <w:proofErr w:type="spellStart"/>
      <w:r w:rsidR="00AD260A">
        <w:rPr>
          <w:spacing w:val="6"/>
          <w:sz w:val="28"/>
          <w:szCs w:val="28"/>
        </w:rPr>
        <w:t>Меркуловского</w:t>
      </w:r>
      <w:proofErr w:type="spellEnd"/>
      <w:r w:rsidR="005A519B">
        <w:rPr>
          <w:spacing w:val="6"/>
          <w:sz w:val="28"/>
          <w:szCs w:val="28"/>
        </w:rPr>
        <w:t xml:space="preserve"> сельского</w:t>
      </w:r>
      <w:r w:rsidR="002C6096">
        <w:rPr>
          <w:spacing w:val="6"/>
          <w:sz w:val="28"/>
          <w:szCs w:val="28"/>
        </w:rPr>
        <w:t xml:space="preserve"> </w:t>
      </w:r>
      <w:r w:rsidR="005A519B">
        <w:rPr>
          <w:spacing w:val="6"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1B5AAF" w:rsidRDefault="007E701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99A">
        <w:rPr>
          <w:sz w:val="28"/>
          <w:szCs w:val="28"/>
        </w:rPr>
        <w:t xml:space="preserve">. </w:t>
      </w:r>
      <w:r w:rsidR="001B5AAF">
        <w:rPr>
          <w:sz w:val="28"/>
          <w:szCs w:val="28"/>
        </w:rPr>
        <w:t> Настоящее постановление вступает в силу со дня его официального опубликования и применяется к правоо</w:t>
      </w:r>
      <w:r w:rsidR="005D64D8">
        <w:rPr>
          <w:sz w:val="28"/>
          <w:szCs w:val="28"/>
        </w:rPr>
        <w:t>тношен</w:t>
      </w:r>
      <w:r w:rsidR="00FA71D7">
        <w:rPr>
          <w:sz w:val="28"/>
          <w:szCs w:val="28"/>
        </w:rPr>
        <w:t>иям, возникшим с 01 октября 202</w:t>
      </w:r>
      <w:r w:rsidR="00AD260A">
        <w:rPr>
          <w:sz w:val="28"/>
          <w:szCs w:val="28"/>
        </w:rPr>
        <w:t>2</w:t>
      </w:r>
      <w:r w:rsidR="001B5AAF">
        <w:rPr>
          <w:sz w:val="28"/>
          <w:szCs w:val="28"/>
        </w:rPr>
        <w:t xml:space="preserve">года. </w:t>
      </w:r>
    </w:p>
    <w:p w:rsidR="001B5AAF" w:rsidRDefault="0014199A" w:rsidP="00AD260A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7015">
        <w:rPr>
          <w:sz w:val="28"/>
          <w:szCs w:val="28"/>
        </w:rPr>
        <w:t>6</w:t>
      </w:r>
      <w:r w:rsidR="001B5AAF">
        <w:rPr>
          <w:sz w:val="28"/>
          <w:szCs w:val="28"/>
        </w:rPr>
        <w:t>. </w:t>
      </w:r>
      <w:proofErr w:type="gramStart"/>
      <w:r w:rsidR="001B5AAF">
        <w:rPr>
          <w:sz w:val="28"/>
          <w:szCs w:val="28"/>
        </w:rPr>
        <w:t>Контроль за</w:t>
      </w:r>
      <w:proofErr w:type="gramEnd"/>
      <w:r w:rsidR="001B5AAF">
        <w:rPr>
          <w:sz w:val="28"/>
          <w:szCs w:val="28"/>
        </w:rPr>
        <w:t xml:space="preserve"> выполнением настоящего постановления возложить на  </w:t>
      </w:r>
      <w:r w:rsidR="00DF5F69">
        <w:rPr>
          <w:sz w:val="28"/>
          <w:szCs w:val="28"/>
        </w:rPr>
        <w:t>начальника</w:t>
      </w:r>
      <w:r w:rsidR="002C6096">
        <w:rPr>
          <w:sz w:val="28"/>
          <w:szCs w:val="28"/>
        </w:rPr>
        <w:t xml:space="preserve">   </w:t>
      </w:r>
      <w:r w:rsidR="00AD260A">
        <w:rPr>
          <w:sz w:val="28"/>
          <w:szCs w:val="28"/>
        </w:rPr>
        <w:t>сектора экономики и финансов Григорьеву О.Н.</w:t>
      </w: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B5AAF" w:rsidRDefault="00AD260A">
      <w:pPr>
        <w:shd w:val="clear" w:color="auto" w:fill="FFFFFF"/>
        <w:ind w:right="-1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DF5F69">
        <w:rPr>
          <w:sz w:val="28"/>
          <w:szCs w:val="28"/>
        </w:rPr>
        <w:t xml:space="preserve"> сельского поселения  </w:t>
      </w:r>
      <w:r w:rsidR="002C6096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Е.А.Мутилина</w:t>
      </w:r>
      <w:proofErr w:type="spellEnd"/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2C6096" w:rsidRDefault="002C6096" w:rsidP="00D27482">
      <w:pPr>
        <w:pStyle w:val="aa"/>
        <w:ind w:left="0"/>
        <w:rPr>
          <w:color w:val="000000"/>
          <w:sz w:val="24"/>
          <w:szCs w:val="24"/>
        </w:rPr>
      </w:pPr>
    </w:p>
    <w:p w:rsidR="00790AED" w:rsidRDefault="00790AED" w:rsidP="00D27482">
      <w:pPr>
        <w:pStyle w:val="aa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A611A4" w:rsidRPr="007728E2">
        <w:rPr>
          <w:color w:val="000000"/>
          <w:sz w:val="24"/>
          <w:szCs w:val="24"/>
        </w:rPr>
        <w:t xml:space="preserve">сполнитель: </w:t>
      </w:r>
      <w:r w:rsidR="00AD260A">
        <w:rPr>
          <w:color w:val="000000"/>
          <w:sz w:val="24"/>
          <w:szCs w:val="24"/>
        </w:rPr>
        <w:t>Никонова С.Д</w:t>
      </w:r>
    </w:p>
    <w:p w:rsidR="00D27482" w:rsidRPr="007728E2" w:rsidRDefault="0014199A" w:rsidP="00D27482">
      <w:pPr>
        <w:pStyle w:val="aa"/>
        <w:ind w:left="0"/>
        <w:rPr>
          <w:color w:val="000000"/>
          <w:sz w:val="24"/>
          <w:szCs w:val="24"/>
        </w:rPr>
      </w:pPr>
      <w:r w:rsidRPr="007728E2">
        <w:rPr>
          <w:color w:val="000000"/>
          <w:sz w:val="24"/>
          <w:szCs w:val="24"/>
        </w:rPr>
        <w:t>тел.</w:t>
      </w:r>
      <w:r w:rsidR="00AD260A">
        <w:rPr>
          <w:color w:val="000000"/>
          <w:sz w:val="24"/>
          <w:szCs w:val="24"/>
        </w:rPr>
        <w:t>886353</w:t>
      </w:r>
      <w:r w:rsidRPr="007728E2">
        <w:rPr>
          <w:color w:val="000000"/>
          <w:sz w:val="24"/>
          <w:szCs w:val="24"/>
        </w:rPr>
        <w:t xml:space="preserve"> 78-</w:t>
      </w:r>
      <w:r w:rsidR="00AD260A">
        <w:rPr>
          <w:color w:val="000000"/>
          <w:sz w:val="24"/>
          <w:szCs w:val="24"/>
        </w:rPr>
        <w:t>1-42</w:t>
      </w:r>
    </w:p>
    <w:p w:rsidR="00D27482" w:rsidRPr="007728E2" w:rsidRDefault="00D27482" w:rsidP="00D27482">
      <w:pPr>
        <w:rPr>
          <w:sz w:val="24"/>
          <w:szCs w:val="24"/>
          <w:lang w:eastAsia="ru-RU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DE3755">
      <w:pPr>
        <w:tabs>
          <w:tab w:val="left" w:pos="1172"/>
        </w:tabs>
        <w:ind w:left="6804"/>
        <w:jc w:val="center"/>
      </w:pPr>
      <w:r>
        <w:rPr>
          <w:sz w:val="28"/>
          <w:szCs w:val="28"/>
        </w:rPr>
        <w:fldChar w:fldCharType="begin"/>
      </w:r>
      <w:r w:rsidR="001B5AAF">
        <w:rPr>
          <w:sz w:val="28"/>
          <w:szCs w:val="28"/>
        </w:rPr>
        <w:instrText xml:space="preserve"> SUBJECT </w:instrText>
      </w:r>
      <w:r>
        <w:rPr>
          <w:sz w:val="28"/>
          <w:szCs w:val="28"/>
        </w:rPr>
        <w:fldChar w:fldCharType="end"/>
      </w:r>
    </w:p>
    <w:p w:rsidR="001B5AAF" w:rsidRDefault="001B5AAF">
      <w:pPr>
        <w:tabs>
          <w:tab w:val="left" w:pos="1172"/>
        </w:tabs>
        <w:ind w:left="6804"/>
        <w:jc w:val="center"/>
      </w:pPr>
    </w:p>
    <w:sectPr w:rsidR="001B5AAF" w:rsidSect="00F84CA9">
      <w:pgSz w:w="11906" w:h="16838"/>
      <w:pgMar w:top="851" w:right="424" w:bottom="1134" w:left="130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27EBF"/>
    <w:rsid w:val="00030E40"/>
    <w:rsid w:val="000630C5"/>
    <w:rsid w:val="000D53BE"/>
    <w:rsid w:val="0014199A"/>
    <w:rsid w:val="001509F6"/>
    <w:rsid w:val="001B5AAF"/>
    <w:rsid w:val="001E39B7"/>
    <w:rsid w:val="00264BA9"/>
    <w:rsid w:val="00282F9A"/>
    <w:rsid w:val="002C2533"/>
    <w:rsid w:val="002C5578"/>
    <w:rsid w:val="002C6096"/>
    <w:rsid w:val="003440ED"/>
    <w:rsid w:val="005A519B"/>
    <w:rsid w:val="005D64D8"/>
    <w:rsid w:val="00627EBF"/>
    <w:rsid w:val="00644570"/>
    <w:rsid w:val="00695F4C"/>
    <w:rsid w:val="00766C42"/>
    <w:rsid w:val="007728E2"/>
    <w:rsid w:val="00790AED"/>
    <w:rsid w:val="007E7015"/>
    <w:rsid w:val="00860D14"/>
    <w:rsid w:val="00872839"/>
    <w:rsid w:val="009C0BFB"/>
    <w:rsid w:val="00A27503"/>
    <w:rsid w:val="00A611A4"/>
    <w:rsid w:val="00A74EAF"/>
    <w:rsid w:val="00AD260A"/>
    <w:rsid w:val="00B137DB"/>
    <w:rsid w:val="00B4371A"/>
    <w:rsid w:val="00BA0F28"/>
    <w:rsid w:val="00C443F2"/>
    <w:rsid w:val="00CF3A1F"/>
    <w:rsid w:val="00D27482"/>
    <w:rsid w:val="00DA78AC"/>
    <w:rsid w:val="00DE3755"/>
    <w:rsid w:val="00DF5F69"/>
    <w:rsid w:val="00E40204"/>
    <w:rsid w:val="00E81CA8"/>
    <w:rsid w:val="00EE505A"/>
    <w:rsid w:val="00F84CA9"/>
    <w:rsid w:val="00FA71D7"/>
    <w:rsid w:val="00FD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ED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3440ED"/>
    <w:pPr>
      <w:keepNext/>
      <w:tabs>
        <w:tab w:val="num" w:pos="0"/>
      </w:tabs>
      <w:overflowPunct w:val="0"/>
      <w:autoSpaceDE w:val="0"/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40ED"/>
  </w:style>
  <w:style w:type="character" w:customStyle="1" w:styleId="WW8Num1z1">
    <w:name w:val="WW8Num1z1"/>
    <w:rsid w:val="003440ED"/>
  </w:style>
  <w:style w:type="character" w:customStyle="1" w:styleId="WW8Num1z2">
    <w:name w:val="WW8Num1z2"/>
    <w:rsid w:val="003440ED"/>
  </w:style>
  <w:style w:type="character" w:customStyle="1" w:styleId="WW8Num1z3">
    <w:name w:val="WW8Num1z3"/>
    <w:rsid w:val="003440ED"/>
  </w:style>
  <w:style w:type="character" w:customStyle="1" w:styleId="WW8Num1z4">
    <w:name w:val="WW8Num1z4"/>
    <w:rsid w:val="003440ED"/>
  </w:style>
  <w:style w:type="character" w:customStyle="1" w:styleId="WW8Num1z5">
    <w:name w:val="WW8Num1z5"/>
    <w:rsid w:val="003440ED"/>
  </w:style>
  <w:style w:type="character" w:customStyle="1" w:styleId="WW8Num1z6">
    <w:name w:val="WW8Num1z6"/>
    <w:rsid w:val="003440ED"/>
  </w:style>
  <w:style w:type="character" w:customStyle="1" w:styleId="WW8Num1z7">
    <w:name w:val="WW8Num1z7"/>
    <w:rsid w:val="003440ED"/>
  </w:style>
  <w:style w:type="character" w:customStyle="1" w:styleId="WW8Num1z8">
    <w:name w:val="WW8Num1z8"/>
    <w:rsid w:val="003440ED"/>
  </w:style>
  <w:style w:type="character" w:customStyle="1" w:styleId="3">
    <w:name w:val="Основной шрифт абзаца3"/>
    <w:rsid w:val="003440ED"/>
  </w:style>
  <w:style w:type="character" w:customStyle="1" w:styleId="2">
    <w:name w:val="Основной шрифт абзаца2"/>
    <w:rsid w:val="003440ED"/>
  </w:style>
  <w:style w:type="character" w:customStyle="1" w:styleId="10">
    <w:name w:val="Основной шрифт абзаца1"/>
    <w:rsid w:val="003440ED"/>
  </w:style>
  <w:style w:type="character" w:styleId="a3">
    <w:name w:val="Hyperlink"/>
    <w:rsid w:val="003440ED"/>
    <w:rPr>
      <w:color w:val="000080"/>
      <w:u w:val="single"/>
    </w:rPr>
  </w:style>
  <w:style w:type="character" w:customStyle="1" w:styleId="a4">
    <w:name w:val="Символ нумерации"/>
    <w:rsid w:val="003440ED"/>
  </w:style>
  <w:style w:type="paragraph" w:customStyle="1" w:styleId="11">
    <w:name w:val="Заголовок1"/>
    <w:basedOn w:val="a"/>
    <w:next w:val="a5"/>
    <w:rsid w:val="00344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440ED"/>
    <w:pPr>
      <w:spacing w:after="120"/>
    </w:pPr>
  </w:style>
  <w:style w:type="paragraph" w:styleId="a6">
    <w:name w:val="List"/>
    <w:basedOn w:val="a5"/>
    <w:rsid w:val="003440ED"/>
    <w:rPr>
      <w:rFonts w:cs="Mangal"/>
    </w:rPr>
  </w:style>
  <w:style w:type="paragraph" w:customStyle="1" w:styleId="30">
    <w:name w:val="Название3"/>
    <w:basedOn w:val="a"/>
    <w:rsid w:val="00344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3440E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344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440E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44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440ED"/>
    <w:pPr>
      <w:suppressLineNumbers/>
    </w:pPr>
    <w:rPr>
      <w:rFonts w:cs="Mangal"/>
    </w:rPr>
  </w:style>
  <w:style w:type="paragraph" w:customStyle="1" w:styleId="a7">
    <w:name w:val="Знак Знак Знак Знак"/>
    <w:basedOn w:val="a"/>
    <w:rsid w:val="003440ED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8">
    <w:name w:val="Содержимое таблицы"/>
    <w:basedOn w:val="a"/>
    <w:rsid w:val="003440ED"/>
    <w:pPr>
      <w:suppressLineNumbers/>
    </w:pPr>
  </w:style>
  <w:style w:type="paragraph" w:customStyle="1" w:styleId="a9">
    <w:name w:val="Заголовок таблицы"/>
    <w:basedOn w:val="a8"/>
    <w:rsid w:val="003440ED"/>
    <w:pPr>
      <w:jc w:val="center"/>
    </w:pPr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D274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7482"/>
    <w:rPr>
      <w:sz w:val="26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95F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F4C"/>
    <w:rPr>
      <w:rFonts w:ascii="Tahoma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A74E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11</cp:revision>
  <cp:lastPrinted>2022-09-21T06:13:00Z</cp:lastPrinted>
  <dcterms:created xsi:type="dcterms:W3CDTF">2022-09-15T11:43:00Z</dcterms:created>
  <dcterms:modified xsi:type="dcterms:W3CDTF">2022-09-21T06:13:00Z</dcterms:modified>
</cp:coreProperties>
</file>