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CB" w:rsidRPr="001F4D98" w:rsidRDefault="008F77CB" w:rsidP="008F77C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1F4D98">
        <w:rPr>
          <w:rFonts w:ascii="Times New Roman" w:hAnsi="Times New Roman" w:cs="Times New Roman"/>
          <w:b/>
          <w:bCs/>
          <w:sz w:val="25"/>
          <w:szCs w:val="25"/>
        </w:rPr>
        <w:t>РОССИЙСКАЯ  ФЕДЕРАЦИЯ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8F77CB" w:rsidRPr="001F4D98" w:rsidRDefault="008F77CB" w:rsidP="008F7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4D98">
        <w:rPr>
          <w:rFonts w:ascii="Times New Roman" w:hAnsi="Times New Roman" w:cs="Times New Roman"/>
          <w:b/>
          <w:bCs/>
          <w:sz w:val="25"/>
          <w:szCs w:val="25"/>
        </w:rPr>
        <w:t>РОСТОВСКАЯ ОБЛАСТЬ</w:t>
      </w:r>
    </w:p>
    <w:p w:rsidR="008F77CB" w:rsidRPr="001F4D98" w:rsidRDefault="008F77CB" w:rsidP="008F7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4D98">
        <w:rPr>
          <w:rFonts w:ascii="Times New Roman" w:hAnsi="Times New Roman" w:cs="Times New Roman"/>
          <w:b/>
          <w:bCs/>
          <w:sz w:val="25"/>
          <w:szCs w:val="25"/>
        </w:rPr>
        <w:t>ШОЛОХОВСКИЙ РАЙОН</w:t>
      </w:r>
    </w:p>
    <w:p w:rsidR="008F77CB" w:rsidRPr="001F4D98" w:rsidRDefault="008F77CB" w:rsidP="008F7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4D98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</w:p>
    <w:p w:rsidR="008F77CB" w:rsidRPr="001F4D98" w:rsidRDefault="008F77CB" w:rsidP="008F7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4D98">
        <w:rPr>
          <w:rFonts w:ascii="Times New Roman" w:hAnsi="Times New Roman" w:cs="Times New Roman"/>
          <w:b/>
          <w:bCs/>
          <w:sz w:val="25"/>
          <w:szCs w:val="25"/>
        </w:rPr>
        <w:t>«МЕРКУЛОВСКОЕ   СЕЛЬСКОЕ ПОСЕЛЕНИЕ»</w:t>
      </w:r>
    </w:p>
    <w:p w:rsidR="008F77CB" w:rsidRPr="001F4D98" w:rsidRDefault="008F77CB" w:rsidP="008F77CB">
      <w:pPr>
        <w:pStyle w:val="ab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D98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8F77CB" w:rsidRDefault="008F77CB" w:rsidP="008F77CB">
      <w:pPr>
        <w:pStyle w:val="ab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77CB" w:rsidRDefault="008F77CB" w:rsidP="008F77CB">
      <w:pPr>
        <w:pStyle w:val="ab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77CB" w:rsidRPr="00FA0957" w:rsidRDefault="008F77CB" w:rsidP="008F77CB">
      <w:pPr>
        <w:rPr>
          <w:sz w:val="28"/>
          <w:szCs w:val="28"/>
        </w:rPr>
      </w:pPr>
    </w:p>
    <w:p w:rsidR="008F77CB" w:rsidRPr="00FA0957" w:rsidRDefault="008F77CB" w:rsidP="008F77CB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  <w:r w:rsidRPr="00FA0957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8F77CB" w:rsidRPr="00FA0957" w:rsidRDefault="008F77CB" w:rsidP="008F77C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240"/>
        <w:gridCol w:w="3125"/>
        <w:gridCol w:w="3206"/>
      </w:tblGrid>
      <w:tr w:rsidR="008F77CB" w:rsidRPr="00FA0957" w:rsidTr="0097115A">
        <w:tc>
          <w:tcPr>
            <w:tcW w:w="3473" w:type="dxa"/>
            <w:hideMark/>
          </w:tcPr>
          <w:p w:rsidR="008F77CB" w:rsidRPr="00FA0957" w:rsidRDefault="00F25AAF" w:rsidP="008F77C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02.03</w:t>
            </w:r>
            <w:r w:rsidR="008F77CB">
              <w:rPr>
                <w:rFonts w:ascii="Times New Roman" w:hAnsi="Times New Roman"/>
                <w:color w:val="000000"/>
                <w:sz w:val="28"/>
                <w:szCs w:val="28"/>
              </w:rPr>
              <w:t>.2022 года</w:t>
            </w:r>
          </w:p>
        </w:tc>
        <w:tc>
          <w:tcPr>
            <w:tcW w:w="3473" w:type="dxa"/>
            <w:hideMark/>
          </w:tcPr>
          <w:p w:rsidR="008F77CB" w:rsidRPr="00FA0957" w:rsidRDefault="008F77CB" w:rsidP="0097115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F25AA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68" w:type="dxa"/>
            <w:hideMark/>
          </w:tcPr>
          <w:p w:rsidR="008F77CB" w:rsidRPr="00FA0957" w:rsidRDefault="008F77CB" w:rsidP="0097115A">
            <w:pPr>
              <w:pStyle w:val="ab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х. Меркуловский </w:t>
            </w:r>
          </w:p>
        </w:tc>
      </w:tr>
    </w:tbl>
    <w:p w:rsidR="008F77CB" w:rsidRPr="00A00588" w:rsidRDefault="008F77CB" w:rsidP="008F77CB">
      <w:pPr>
        <w:pStyle w:val="ab"/>
        <w:ind w:firstLine="720"/>
        <w:jc w:val="center"/>
        <w:rPr>
          <w:rFonts w:ascii="Times New Roman" w:hAnsi="Times New Roman"/>
          <w:color w:val="000000"/>
        </w:rPr>
      </w:pPr>
    </w:p>
    <w:p w:rsidR="00827D4E" w:rsidRPr="00827D4E" w:rsidRDefault="00827D4E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>Об изменении размера арендной платы</w:t>
      </w:r>
    </w:p>
    <w:p w:rsidR="00D62C8D" w:rsidRPr="00827D4E" w:rsidRDefault="00827D4E" w:rsidP="00827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>за земе</w:t>
      </w:r>
      <w:r w:rsidR="00F25AAF">
        <w:rPr>
          <w:rFonts w:ascii="Times New Roman" w:hAnsi="Times New Roman" w:cs="Times New Roman"/>
          <w:sz w:val="28"/>
          <w:szCs w:val="28"/>
        </w:rPr>
        <w:t>льные участки и имущество в 2022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году</w:t>
      </w:r>
      <w:r w:rsidR="00D62C8D" w:rsidRPr="00827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AAF" w:rsidRDefault="00EA021E" w:rsidP="00F25AAF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Областным законом Ростовской области</w:t>
      </w:r>
      <w:r w:rsidR="00D62C8D" w:rsidRPr="00827D4E">
        <w:rPr>
          <w:b w:val="0"/>
          <w:sz w:val="28"/>
          <w:szCs w:val="28"/>
        </w:rPr>
        <w:t xml:space="preserve"> от </w:t>
      </w:r>
      <w:r w:rsidR="008F77CB">
        <w:rPr>
          <w:b w:val="0"/>
          <w:sz w:val="28"/>
          <w:szCs w:val="28"/>
        </w:rPr>
        <w:t>16 декабря 2021 года №635</w:t>
      </w:r>
      <w:r w:rsidR="00D62C8D" w:rsidRPr="00827D4E">
        <w:rPr>
          <w:b w:val="0"/>
          <w:sz w:val="28"/>
          <w:szCs w:val="28"/>
        </w:rPr>
        <w:t>-ЗС «Об Областном бюдж</w:t>
      </w:r>
      <w:r w:rsidR="008F77CB">
        <w:rPr>
          <w:b w:val="0"/>
          <w:sz w:val="28"/>
          <w:szCs w:val="28"/>
        </w:rPr>
        <w:t>ете на 2022 год и на плановый период 2023 и 2024</w:t>
      </w:r>
      <w:r w:rsidR="00D62C8D" w:rsidRPr="00827D4E">
        <w:rPr>
          <w:b w:val="0"/>
          <w:sz w:val="28"/>
          <w:szCs w:val="28"/>
        </w:rPr>
        <w:t xml:space="preserve"> годов»,</w:t>
      </w:r>
    </w:p>
    <w:p w:rsidR="00D62C8D" w:rsidRPr="00827D4E" w:rsidRDefault="00D62C8D" w:rsidP="00F25AAF">
      <w:pPr>
        <w:pStyle w:val="1"/>
        <w:ind w:firstLine="708"/>
        <w:jc w:val="center"/>
        <w:rPr>
          <w:sz w:val="28"/>
          <w:szCs w:val="28"/>
        </w:rPr>
      </w:pPr>
      <w:r w:rsidRPr="00827D4E">
        <w:rPr>
          <w:sz w:val="28"/>
          <w:szCs w:val="28"/>
        </w:rPr>
        <w:t>постановляю: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1. Размер арендной платы за земел</w:t>
      </w:r>
      <w:r w:rsidR="008F77CB">
        <w:rPr>
          <w:rFonts w:ascii="Times New Roman" w:hAnsi="Times New Roman" w:cs="Times New Roman"/>
          <w:sz w:val="28"/>
          <w:szCs w:val="28"/>
        </w:rPr>
        <w:t xml:space="preserve">ьные участки и имущество на 2022 </w:t>
      </w:r>
      <w:r w:rsidRPr="00827D4E">
        <w:rPr>
          <w:rFonts w:ascii="Times New Roman" w:hAnsi="Times New Roman" w:cs="Times New Roman"/>
          <w:sz w:val="28"/>
          <w:szCs w:val="28"/>
        </w:rPr>
        <w:t>год изменяется путем коррект</w:t>
      </w:r>
      <w:r w:rsidR="00FA18B2">
        <w:rPr>
          <w:rFonts w:ascii="Times New Roman" w:hAnsi="Times New Roman" w:cs="Times New Roman"/>
          <w:sz w:val="28"/>
          <w:szCs w:val="28"/>
        </w:rPr>
        <w:t>и</w:t>
      </w:r>
      <w:r w:rsidR="00463CC6">
        <w:rPr>
          <w:rFonts w:ascii="Times New Roman" w:hAnsi="Times New Roman" w:cs="Times New Roman"/>
          <w:sz w:val="28"/>
          <w:szCs w:val="28"/>
        </w:rPr>
        <w:t>ровки на индекс инфляции –</w:t>
      </w:r>
      <w:r w:rsidR="008F77CB">
        <w:rPr>
          <w:rFonts w:ascii="Times New Roman" w:hAnsi="Times New Roman" w:cs="Times New Roman"/>
          <w:sz w:val="28"/>
          <w:szCs w:val="28"/>
        </w:rPr>
        <w:t>4,0</w:t>
      </w:r>
      <w:r w:rsidR="00EB2A07">
        <w:rPr>
          <w:rFonts w:ascii="Times New Roman" w:hAnsi="Times New Roman" w:cs="Times New Roman"/>
          <w:sz w:val="28"/>
          <w:szCs w:val="28"/>
        </w:rPr>
        <w:t>%</w:t>
      </w:r>
      <w:r w:rsidR="00463CC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27D4E" w:rsidRDefault="00F25AAF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Ведущему с</w:t>
      </w:r>
      <w:r w:rsidR="00D62C8D" w:rsidRPr="00827D4E">
        <w:rPr>
          <w:rFonts w:ascii="Times New Roman" w:hAnsi="Times New Roman" w:cs="Times New Roman"/>
          <w:sz w:val="28"/>
          <w:szCs w:val="28"/>
        </w:rPr>
        <w:t xml:space="preserve">пециалисту по </w:t>
      </w:r>
      <w:r>
        <w:rPr>
          <w:rFonts w:ascii="Times New Roman" w:hAnsi="Times New Roman" w:cs="Times New Roman"/>
          <w:sz w:val="28"/>
          <w:szCs w:val="28"/>
        </w:rPr>
        <w:t>вопросам имущественных и земельных отношений</w:t>
      </w:r>
      <w:r w:rsidR="00D62C8D" w:rsidRPr="00827D4E">
        <w:rPr>
          <w:rFonts w:ascii="Times New Roman" w:hAnsi="Times New Roman" w:cs="Times New Roman"/>
          <w:sz w:val="28"/>
          <w:szCs w:val="28"/>
        </w:rPr>
        <w:t xml:space="preserve"> Грачевой В.А.;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- произвести перерасчёт арендной платы по ранее заключенным договорам аренды</w:t>
      </w:r>
      <w:r w:rsidR="00EA021E">
        <w:rPr>
          <w:rFonts w:ascii="Times New Roman" w:hAnsi="Times New Roman" w:cs="Times New Roman"/>
          <w:sz w:val="28"/>
          <w:szCs w:val="28"/>
        </w:rPr>
        <w:t xml:space="preserve"> </w:t>
      </w:r>
      <w:r w:rsidRPr="00827D4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постановлением;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- довести до сведения арендатор</w:t>
      </w:r>
      <w:r w:rsidR="008F77CB">
        <w:rPr>
          <w:rFonts w:ascii="Times New Roman" w:hAnsi="Times New Roman" w:cs="Times New Roman"/>
          <w:sz w:val="28"/>
          <w:szCs w:val="28"/>
        </w:rPr>
        <w:t>ов ставки арендной платы на 2022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 по договорам аренды.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момента официального обнародования и применяется к правоот</w:t>
      </w:r>
      <w:r w:rsidR="008F77CB">
        <w:rPr>
          <w:rFonts w:ascii="Times New Roman" w:hAnsi="Times New Roman" w:cs="Times New Roman"/>
          <w:sz w:val="28"/>
          <w:szCs w:val="28"/>
        </w:rPr>
        <w:t>ношениям, возникшим с 01.01.2022</w:t>
      </w:r>
      <w:r w:rsidRPr="00827D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2C8D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ab/>
        <w:t>4. Контроль за выполнением данного постановления оставляю за собой.</w:t>
      </w:r>
    </w:p>
    <w:p w:rsidR="00D62C8D" w:rsidRPr="00827D4E" w:rsidRDefault="00463CC6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D62C8D" w:rsidRPr="00827D4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83460" w:rsidRPr="00827D4E" w:rsidRDefault="00D62C8D" w:rsidP="00827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E">
        <w:rPr>
          <w:rFonts w:ascii="Times New Roman" w:hAnsi="Times New Roman" w:cs="Times New Roman"/>
          <w:sz w:val="28"/>
          <w:szCs w:val="28"/>
        </w:rPr>
        <w:t>Меркуловского сельского поселения                           Е.А. Мутилина</w:t>
      </w:r>
    </w:p>
    <w:sectPr w:rsidR="00383460" w:rsidRPr="00827D4E" w:rsidSect="00D168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3F3" w:rsidRDefault="004713F3" w:rsidP="00827D4E">
      <w:pPr>
        <w:spacing w:after="0" w:line="240" w:lineRule="auto"/>
      </w:pPr>
      <w:r>
        <w:separator/>
      </w:r>
    </w:p>
  </w:endnote>
  <w:endnote w:type="continuationSeparator" w:id="1">
    <w:p w:rsidR="004713F3" w:rsidRDefault="004713F3" w:rsidP="0082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AF" w:rsidRDefault="00827D4E" w:rsidP="00827D4E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827D4E">
      <w:rPr>
        <w:rFonts w:ascii="Times New Roman" w:hAnsi="Times New Roman" w:cs="Times New Roman"/>
        <w:sz w:val="20"/>
        <w:szCs w:val="20"/>
      </w:rPr>
      <w:t xml:space="preserve">Постановление вносит </w:t>
    </w:r>
    <w:r w:rsidR="00F25AAF">
      <w:rPr>
        <w:rFonts w:ascii="Times New Roman" w:hAnsi="Times New Roman" w:cs="Times New Roman"/>
        <w:sz w:val="20"/>
        <w:szCs w:val="20"/>
      </w:rPr>
      <w:t xml:space="preserve">ведущий </w:t>
    </w:r>
    <w:r w:rsidRPr="00827D4E">
      <w:rPr>
        <w:rFonts w:ascii="Times New Roman" w:hAnsi="Times New Roman" w:cs="Times New Roman"/>
        <w:sz w:val="20"/>
        <w:szCs w:val="20"/>
      </w:rPr>
      <w:t xml:space="preserve">специалист по </w:t>
    </w:r>
    <w:r w:rsidR="00F25AAF">
      <w:rPr>
        <w:rFonts w:ascii="Times New Roman" w:hAnsi="Times New Roman" w:cs="Times New Roman"/>
        <w:sz w:val="20"/>
        <w:szCs w:val="20"/>
      </w:rPr>
      <w:t>вопросам земельных и имущественных отношений</w:t>
    </w:r>
  </w:p>
  <w:p w:rsidR="00827D4E" w:rsidRPr="00827D4E" w:rsidRDefault="00827D4E" w:rsidP="00827D4E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827D4E">
      <w:rPr>
        <w:rFonts w:ascii="Times New Roman" w:hAnsi="Times New Roman" w:cs="Times New Roman"/>
        <w:sz w:val="20"/>
        <w:szCs w:val="20"/>
      </w:rPr>
      <w:t xml:space="preserve"> В.А. Грачева</w:t>
    </w:r>
  </w:p>
  <w:p w:rsidR="00827D4E" w:rsidRDefault="00827D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3F3" w:rsidRDefault="004713F3" w:rsidP="00827D4E">
      <w:pPr>
        <w:spacing w:after="0" w:line="240" w:lineRule="auto"/>
      </w:pPr>
      <w:r>
        <w:separator/>
      </w:r>
    </w:p>
  </w:footnote>
  <w:footnote w:type="continuationSeparator" w:id="1">
    <w:p w:rsidR="004713F3" w:rsidRDefault="004713F3" w:rsidP="00827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62C8D"/>
    <w:rsid w:val="001F7F53"/>
    <w:rsid w:val="00211F72"/>
    <w:rsid w:val="002F328E"/>
    <w:rsid w:val="00383460"/>
    <w:rsid w:val="003A5722"/>
    <w:rsid w:val="003D2BC3"/>
    <w:rsid w:val="0043450F"/>
    <w:rsid w:val="00463CC6"/>
    <w:rsid w:val="004713F3"/>
    <w:rsid w:val="00580851"/>
    <w:rsid w:val="005D52C0"/>
    <w:rsid w:val="00644B17"/>
    <w:rsid w:val="00716495"/>
    <w:rsid w:val="00744A4E"/>
    <w:rsid w:val="00763B3D"/>
    <w:rsid w:val="00785A71"/>
    <w:rsid w:val="00796E7C"/>
    <w:rsid w:val="007A2ED7"/>
    <w:rsid w:val="00827D4E"/>
    <w:rsid w:val="00850581"/>
    <w:rsid w:val="00890355"/>
    <w:rsid w:val="008F77CB"/>
    <w:rsid w:val="009E57AC"/>
    <w:rsid w:val="00AA4E6C"/>
    <w:rsid w:val="00B204DA"/>
    <w:rsid w:val="00BC28D1"/>
    <w:rsid w:val="00BD13F3"/>
    <w:rsid w:val="00CC6FFE"/>
    <w:rsid w:val="00D1688B"/>
    <w:rsid w:val="00D62C8D"/>
    <w:rsid w:val="00D977A7"/>
    <w:rsid w:val="00EA021E"/>
    <w:rsid w:val="00EB2A07"/>
    <w:rsid w:val="00F25AAF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8B"/>
  </w:style>
  <w:style w:type="paragraph" w:styleId="1">
    <w:name w:val="heading 1"/>
    <w:basedOn w:val="a"/>
    <w:link w:val="10"/>
    <w:qFormat/>
    <w:rsid w:val="00D62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C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D62C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D62C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2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D4E"/>
  </w:style>
  <w:style w:type="paragraph" w:styleId="a7">
    <w:name w:val="footer"/>
    <w:basedOn w:val="a"/>
    <w:link w:val="a8"/>
    <w:uiPriority w:val="99"/>
    <w:semiHidden/>
    <w:unhideWhenUsed/>
    <w:rsid w:val="0082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7D4E"/>
  </w:style>
  <w:style w:type="paragraph" w:styleId="a9">
    <w:name w:val="Balloon Text"/>
    <w:basedOn w:val="a"/>
    <w:link w:val="aa"/>
    <w:uiPriority w:val="99"/>
    <w:semiHidden/>
    <w:unhideWhenUsed/>
    <w:rsid w:val="0089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355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F77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2022-03-02T07:30:00Z</cp:lastPrinted>
  <dcterms:created xsi:type="dcterms:W3CDTF">2018-02-07T08:48:00Z</dcterms:created>
  <dcterms:modified xsi:type="dcterms:W3CDTF">2022-03-02T07:30:00Z</dcterms:modified>
</cp:coreProperties>
</file>