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AC" w:rsidRDefault="00217AAC" w:rsidP="00217AAC">
      <w:pPr>
        <w:pBdr>
          <w:bottom w:val="double" w:sz="18" w:space="1"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p w:rsidR="00217AAC" w:rsidRDefault="00217AAC" w:rsidP="00217AAC">
      <w:pPr>
        <w:pBdr>
          <w:bottom w:val="double" w:sz="18" w:space="1"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РОСТОВСКАЯ ОБЛАСТЬ</w:t>
      </w:r>
    </w:p>
    <w:p w:rsidR="00217AAC" w:rsidRDefault="00217AAC" w:rsidP="00217AAC">
      <w:pPr>
        <w:pBdr>
          <w:bottom w:val="double" w:sz="18" w:space="1"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ШОЛОХОВСКИЙ РАЙОН</w:t>
      </w:r>
    </w:p>
    <w:p w:rsidR="00217AAC" w:rsidRDefault="00217AAC" w:rsidP="00217AAC">
      <w:pPr>
        <w:pBdr>
          <w:bottom w:val="double" w:sz="18" w:space="1"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ОБРАЗОВАНИЕ</w:t>
      </w:r>
    </w:p>
    <w:p w:rsidR="00217AAC" w:rsidRDefault="00D608A0" w:rsidP="00217AAC">
      <w:pPr>
        <w:pBdr>
          <w:bottom w:val="double" w:sz="18" w:space="1"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«МЕРКУЛОВСКОЕ</w:t>
      </w:r>
      <w:r w:rsidR="00217AAC">
        <w:rPr>
          <w:rFonts w:ascii="Times New Roman" w:eastAsia="Times New Roman" w:hAnsi="Times New Roman" w:cs="Times New Roman"/>
          <w:sz w:val="24"/>
          <w:szCs w:val="24"/>
        </w:rPr>
        <w:t xml:space="preserve"> СЕЛЬСКОЕ ПОСЕЛЕНИЕ»</w:t>
      </w:r>
    </w:p>
    <w:p w:rsidR="00217AAC" w:rsidRDefault="00217AAC" w:rsidP="00217AAC">
      <w:pPr>
        <w:pBdr>
          <w:bottom w:val="double" w:sz="18" w:space="1"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rsidR="00217AAC" w:rsidRDefault="00D608A0" w:rsidP="00217AAC">
      <w:pPr>
        <w:pBdr>
          <w:bottom w:val="double" w:sz="18" w:space="1"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МЕРКУЛОВСКОГО</w:t>
      </w:r>
      <w:r w:rsidR="00217AAC">
        <w:rPr>
          <w:rFonts w:ascii="Times New Roman" w:eastAsia="Times New Roman" w:hAnsi="Times New Roman" w:cs="Times New Roman"/>
          <w:sz w:val="24"/>
          <w:szCs w:val="24"/>
        </w:rPr>
        <w:t xml:space="preserve"> СЕЛЬСКОГО ПОСЕЛЕНИЯ</w:t>
      </w:r>
    </w:p>
    <w:p w:rsidR="00217AAC" w:rsidRDefault="00217AAC" w:rsidP="00217AAC">
      <w:pPr>
        <w:spacing w:after="0"/>
        <w:jc w:val="center"/>
        <w:rPr>
          <w:rFonts w:ascii="Times New Roman" w:hAnsi="Times New Roman" w:cs="Times New Roman"/>
          <w:sz w:val="24"/>
          <w:szCs w:val="24"/>
        </w:rPr>
      </w:pPr>
    </w:p>
    <w:p w:rsidR="00217AAC" w:rsidRPr="00311F28" w:rsidRDefault="00217AAC" w:rsidP="00217AAC">
      <w:pPr>
        <w:spacing w:after="0"/>
        <w:rPr>
          <w:rFonts w:ascii="Times New Roman" w:eastAsia="Times New Roman" w:hAnsi="Times New Roman" w:cs="Times New Roman"/>
          <w:sz w:val="24"/>
          <w:szCs w:val="24"/>
        </w:rPr>
      </w:pPr>
      <w:r w:rsidRPr="00217AAC">
        <w:rPr>
          <w:rFonts w:ascii="Times New Roman" w:eastAsia="Times New Roman" w:hAnsi="Times New Roman" w:cs="Times New Roman"/>
          <w:sz w:val="24"/>
          <w:szCs w:val="24"/>
        </w:rPr>
        <w:t xml:space="preserve">                                                      </w:t>
      </w:r>
      <w:r w:rsidR="00311F28">
        <w:rPr>
          <w:rFonts w:ascii="Times New Roman" w:eastAsia="Times New Roman" w:hAnsi="Times New Roman" w:cs="Times New Roman"/>
          <w:sz w:val="24"/>
          <w:szCs w:val="24"/>
        </w:rPr>
        <w:t xml:space="preserve"> </w:t>
      </w:r>
      <w:r w:rsidRPr="00217A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ПОСТАНОВЛЕНИЕ</w:t>
      </w:r>
    </w:p>
    <w:p w:rsidR="00217AAC" w:rsidRPr="00217AAC" w:rsidRDefault="00217AAC" w:rsidP="00217AAC">
      <w:pPr>
        <w:spacing w:after="0"/>
        <w:rPr>
          <w:rFonts w:ascii="Times New Roman" w:eastAsia="Times New Roman" w:hAnsi="Times New Roman" w:cs="Times New Roman"/>
          <w:sz w:val="28"/>
          <w:szCs w:val="28"/>
        </w:rPr>
      </w:pPr>
      <w:r w:rsidRPr="00311F28">
        <w:rPr>
          <w:rFonts w:ascii="Times New Roman" w:eastAsia="Times New Roman" w:hAnsi="Times New Roman" w:cs="Times New Roman"/>
          <w:sz w:val="28"/>
          <w:szCs w:val="28"/>
        </w:rPr>
        <w:t>06</w:t>
      </w:r>
      <w:r w:rsidRPr="00217AAC">
        <w:rPr>
          <w:rFonts w:ascii="Times New Roman" w:eastAsia="Times New Roman" w:hAnsi="Times New Roman" w:cs="Times New Roman"/>
          <w:sz w:val="28"/>
          <w:szCs w:val="28"/>
        </w:rPr>
        <w:t xml:space="preserve">.04.2021                   </w:t>
      </w:r>
      <w:r>
        <w:rPr>
          <w:rFonts w:ascii="Times New Roman" w:eastAsia="Times New Roman" w:hAnsi="Times New Roman" w:cs="Times New Roman"/>
          <w:sz w:val="28"/>
          <w:szCs w:val="28"/>
        </w:rPr>
        <w:t xml:space="preserve">              </w:t>
      </w:r>
      <w:r w:rsidR="00311F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608A0">
        <w:rPr>
          <w:rFonts w:ascii="Times New Roman" w:eastAsia="Times New Roman" w:hAnsi="Times New Roman" w:cs="Times New Roman"/>
          <w:sz w:val="28"/>
          <w:szCs w:val="28"/>
        </w:rPr>
        <w:t>№37</w:t>
      </w:r>
      <w:r w:rsidRPr="00217AAC">
        <w:rPr>
          <w:rFonts w:ascii="Times New Roman" w:eastAsia="Times New Roman" w:hAnsi="Times New Roman" w:cs="Times New Roman"/>
          <w:sz w:val="28"/>
          <w:szCs w:val="28"/>
        </w:rPr>
        <w:t xml:space="preserve">                   </w:t>
      </w:r>
      <w:r w:rsidR="00D608A0">
        <w:rPr>
          <w:rFonts w:ascii="Times New Roman" w:eastAsia="Times New Roman" w:hAnsi="Times New Roman" w:cs="Times New Roman"/>
          <w:sz w:val="28"/>
          <w:szCs w:val="28"/>
        </w:rPr>
        <w:t xml:space="preserve">                  х. Меркуловский</w:t>
      </w:r>
    </w:p>
    <w:p w:rsidR="00217AAC" w:rsidRDefault="00217AAC" w:rsidP="00217AAC">
      <w:pPr>
        <w:spacing w:after="0"/>
        <w:rPr>
          <w:rFonts w:ascii="Times New Roman" w:eastAsia="Times New Roman" w:hAnsi="Times New Roman" w:cs="Times New Roman"/>
          <w:sz w:val="24"/>
          <w:szCs w:val="24"/>
        </w:rPr>
      </w:pPr>
    </w:p>
    <w:p w:rsidR="00217AAC" w:rsidRDefault="00217AAC" w:rsidP="00217AAC">
      <w:pPr>
        <w:pStyle w:val="a4"/>
        <w:spacing w:after="0" w:line="200" w:lineRule="atLeast"/>
        <w:rPr>
          <w:rStyle w:val="a6"/>
          <w:b w:val="0"/>
          <w:color w:val="000000"/>
          <w:sz w:val="28"/>
          <w:szCs w:val="28"/>
        </w:rPr>
      </w:pPr>
      <w:r>
        <w:rPr>
          <w:rStyle w:val="a6"/>
          <w:b w:val="0"/>
          <w:color w:val="000000"/>
          <w:sz w:val="28"/>
          <w:szCs w:val="28"/>
        </w:rPr>
        <w:t xml:space="preserve">Об   утверждении    административного регламента </w:t>
      </w:r>
    </w:p>
    <w:p w:rsidR="00217AAC" w:rsidRDefault="00217AAC" w:rsidP="00217AAC">
      <w:pPr>
        <w:pStyle w:val="a4"/>
        <w:spacing w:after="0" w:line="200" w:lineRule="atLeast"/>
        <w:rPr>
          <w:rStyle w:val="a6"/>
          <w:b w:val="0"/>
          <w:color w:val="000000"/>
          <w:sz w:val="28"/>
          <w:szCs w:val="28"/>
        </w:rPr>
      </w:pPr>
      <w:r>
        <w:rPr>
          <w:rStyle w:val="a6"/>
          <w:b w:val="0"/>
          <w:color w:val="000000"/>
          <w:sz w:val="28"/>
          <w:szCs w:val="28"/>
        </w:rPr>
        <w:t xml:space="preserve">осуществления        муниципального      контроля </w:t>
      </w:r>
      <w:proofErr w:type="gramStart"/>
      <w:r>
        <w:rPr>
          <w:rStyle w:val="a6"/>
          <w:b w:val="0"/>
          <w:color w:val="000000"/>
          <w:sz w:val="28"/>
          <w:szCs w:val="28"/>
        </w:rPr>
        <w:t>за</w:t>
      </w:r>
      <w:proofErr w:type="gramEnd"/>
      <w:r>
        <w:rPr>
          <w:rStyle w:val="a6"/>
          <w:b w:val="0"/>
          <w:color w:val="000000"/>
          <w:sz w:val="28"/>
          <w:szCs w:val="28"/>
        </w:rPr>
        <w:t xml:space="preserve"> </w:t>
      </w:r>
    </w:p>
    <w:p w:rsidR="00217AAC" w:rsidRDefault="00217AAC" w:rsidP="00217AAC">
      <w:pPr>
        <w:pStyle w:val="a4"/>
        <w:spacing w:after="0" w:line="200" w:lineRule="atLeast"/>
        <w:rPr>
          <w:rStyle w:val="a6"/>
          <w:b w:val="0"/>
          <w:color w:val="000000"/>
          <w:sz w:val="28"/>
          <w:szCs w:val="28"/>
        </w:rPr>
      </w:pPr>
      <w:r>
        <w:rPr>
          <w:rStyle w:val="a6"/>
          <w:b w:val="0"/>
          <w:color w:val="000000"/>
          <w:sz w:val="28"/>
          <w:szCs w:val="28"/>
        </w:rPr>
        <w:t xml:space="preserve">обеспечением  сохранности   автомобильных   дорог </w:t>
      </w:r>
    </w:p>
    <w:p w:rsidR="00217AAC" w:rsidRDefault="00217AAC" w:rsidP="00217AAC">
      <w:pPr>
        <w:pStyle w:val="a4"/>
        <w:spacing w:after="0" w:line="200" w:lineRule="atLeast"/>
        <w:rPr>
          <w:rStyle w:val="a6"/>
          <w:b w:val="0"/>
          <w:color w:val="000000"/>
          <w:sz w:val="28"/>
          <w:szCs w:val="28"/>
        </w:rPr>
      </w:pPr>
      <w:r>
        <w:rPr>
          <w:rStyle w:val="a6"/>
          <w:b w:val="0"/>
          <w:color w:val="000000"/>
          <w:sz w:val="28"/>
          <w:szCs w:val="28"/>
        </w:rPr>
        <w:t xml:space="preserve">местного значения в границах населенных пунктов </w:t>
      </w:r>
    </w:p>
    <w:p w:rsidR="00217AAC" w:rsidRDefault="00D608A0" w:rsidP="00217AAC">
      <w:pPr>
        <w:pStyle w:val="a4"/>
        <w:spacing w:after="0" w:line="200" w:lineRule="atLeast"/>
        <w:rPr>
          <w:rStyle w:val="a6"/>
          <w:b w:val="0"/>
          <w:color w:val="000000"/>
          <w:sz w:val="28"/>
          <w:szCs w:val="28"/>
        </w:rPr>
      </w:pPr>
      <w:r>
        <w:rPr>
          <w:rStyle w:val="a6"/>
          <w:b w:val="0"/>
          <w:color w:val="000000"/>
          <w:sz w:val="28"/>
          <w:szCs w:val="28"/>
        </w:rPr>
        <w:t>Меркуловского</w:t>
      </w:r>
      <w:r w:rsidR="00217AAC">
        <w:rPr>
          <w:rStyle w:val="a6"/>
          <w:b w:val="0"/>
          <w:color w:val="000000"/>
          <w:sz w:val="28"/>
          <w:szCs w:val="28"/>
        </w:rPr>
        <w:t xml:space="preserve"> сельского поселения </w:t>
      </w:r>
    </w:p>
    <w:p w:rsidR="00217AAC" w:rsidRDefault="00217AAC" w:rsidP="00217AAC">
      <w:pPr>
        <w:pStyle w:val="a4"/>
        <w:spacing w:after="0" w:line="200" w:lineRule="atLeast"/>
        <w:jc w:val="both"/>
      </w:pPr>
    </w:p>
    <w:p w:rsidR="00217AAC" w:rsidRDefault="00217AAC" w:rsidP="00217AAC">
      <w:pPr>
        <w:pStyle w:val="a4"/>
        <w:spacing w:after="0" w:line="200" w:lineRule="atLeast"/>
        <w:jc w:val="both"/>
        <w:rPr>
          <w:color w:val="000000"/>
          <w:sz w:val="28"/>
          <w:szCs w:val="28"/>
        </w:rPr>
      </w:pPr>
      <w:r>
        <w:rPr>
          <w:color w:val="000000"/>
        </w:rPr>
        <w:tab/>
      </w:r>
      <w:r>
        <w:rPr>
          <w:color w:val="000000"/>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10.12.1995 года № 196-ФЗ «О безопасности дорожного движения», Федеральным законом от 08.11.2007 года № 257-ФЗ «Об автомобильных дорогах и о дорожной деятельности в Российской Федерации и о внесении изменений </w:t>
      </w:r>
      <w:proofErr w:type="gramStart"/>
      <w:r>
        <w:rPr>
          <w:color w:val="000000"/>
          <w:sz w:val="28"/>
          <w:szCs w:val="28"/>
        </w:rPr>
        <w:t>в</w:t>
      </w:r>
      <w:proofErr w:type="gramEnd"/>
      <w:r>
        <w:rPr>
          <w:color w:val="000000"/>
          <w:sz w:val="28"/>
          <w:szCs w:val="28"/>
        </w:rPr>
        <w:t xml:space="preserve"> отдельные </w:t>
      </w:r>
      <w:proofErr w:type="gramStart"/>
      <w:r>
        <w:rPr>
          <w:color w:val="000000"/>
          <w:sz w:val="28"/>
          <w:szCs w:val="28"/>
        </w:rPr>
        <w:t>законодательные акты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03.11.2015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03.08.2018 года № 316-ФЗ</w:t>
      </w:r>
      <w:proofErr w:type="gramEnd"/>
      <w:r>
        <w:rPr>
          <w:color w:val="000000"/>
          <w:sz w:val="28"/>
          <w:szCs w:val="28"/>
        </w:rPr>
        <w:t xml:space="preserve">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w:t>
      </w:r>
    </w:p>
    <w:p w:rsidR="00217AAC" w:rsidRDefault="00217AAC" w:rsidP="00217AAC">
      <w:pPr>
        <w:pStyle w:val="a4"/>
        <w:spacing w:after="0" w:line="200" w:lineRule="atLeast"/>
        <w:jc w:val="both"/>
        <w:rPr>
          <w:color w:val="000000"/>
        </w:rPr>
      </w:pPr>
    </w:p>
    <w:p w:rsidR="00217AAC" w:rsidRDefault="00217AAC" w:rsidP="00217AAC">
      <w:pPr>
        <w:pStyle w:val="a4"/>
        <w:spacing w:after="0" w:line="200" w:lineRule="atLeast"/>
        <w:jc w:val="center"/>
        <w:rPr>
          <w:b/>
          <w:bCs/>
          <w:color w:val="000000"/>
        </w:rPr>
      </w:pPr>
      <w:r>
        <w:rPr>
          <w:b/>
          <w:bCs/>
          <w:color w:val="000000"/>
        </w:rPr>
        <w:t>ПОСТАНОВЛЯЮ:</w:t>
      </w:r>
    </w:p>
    <w:p w:rsidR="00217AAC" w:rsidRPr="00217AAC" w:rsidRDefault="00217AAC" w:rsidP="00217AAC">
      <w:pPr>
        <w:jc w:val="both"/>
        <w:rPr>
          <w:rFonts w:ascii="Times New Roman" w:hAnsi="Times New Roman" w:cs="Times New Roman"/>
          <w:sz w:val="28"/>
          <w:szCs w:val="28"/>
        </w:rPr>
      </w:pPr>
      <w:r>
        <w:rPr>
          <w:b/>
          <w:bCs/>
          <w:color w:val="000000"/>
        </w:rPr>
        <w:tab/>
      </w:r>
      <w:r>
        <w:rPr>
          <w:color w:val="000000"/>
        </w:rPr>
        <w:br/>
      </w:r>
      <w:r>
        <w:rPr>
          <w:color w:val="000000"/>
        </w:rPr>
        <w:tab/>
      </w:r>
      <w:r w:rsidRPr="00217AAC">
        <w:rPr>
          <w:rFonts w:ascii="Times New Roman" w:hAnsi="Times New Roman" w:cs="Times New Roman"/>
          <w:color w:val="000000"/>
          <w:sz w:val="28"/>
          <w:szCs w:val="28"/>
        </w:rPr>
        <w:t xml:space="preserve">1. Утвердить административный регламент осуществления муниципального </w:t>
      </w:r>
      <w:proofErr w:type="gramStart"/>
      <w:r w:rsidRPr="00217AAC">
        <w:rPr>
          <w:rFonts w:ascii="Times New Roman" w:hAnsi="Times New Roman" w:cs="Times New Roman"/>
          <w:color w:val="000000"/>
          <w:sz w:val="28"/>
          <w:szCs w:val="28"/>
        </w:rPr>
        <w:t>контроля за</w:t>
      </w:r>
      <w:proofErr w:type="gramEnd"/>
      <w:r w:rsidRPr="00217AAC">
        <w:rPr>
          <w:rFonts w:ascii="Times New Roman" w:hAnsi="Times New Roman" w:cs="Times New Roman"/>
          <w:color w:val="000000"/>
          <w:sz w:val="28"/>
          <w:szCs w:val="28"/>
        </w:rPr>
        <w:t xml:space="preserve"> обеспечением сохранности автомобильных дорог местного значения в границах населенных пунктов </w:t>
      </w:r>
      <w:r w:rsidR="00D608A0">
        <w:rPr>
          <w:rStyle w:val="a6"/>
          <w:rFonts w:ascii="Times New Roman" w:hAnsi="Times New Roman" w:cs="Times New Roman"/>
          <w:b w:val="0"/>
          <w:color w:val="000000"/>
          <w:sz w:val="28"/>
          <w:szCs w:val="28"/>
        </w:rPr>
        <w:t>Меркуловского</w:t>
      </w:r>
      <w:r>
        <w:rPr>
          <w:rStyle w:val="a6"/>
          <w:rFonts w:ascii="Times New Roman" w:hAnsi="Times New Roman" w:cs="Times New Roman"/>
          <w:b w:val="0"/>
          <w:color w:val="000000"/>
          <w:sz w:val="28"/>
          <w:szCs w:val="28"/>
        </w:rPr>
        <w:t xml:space="preserve"> </w:t>
      </w:r>
      <w:r w:rsidRPr="00217AAC">
        <w:rPr>
          <w:rFonts w:ascii="Times New Roman" w:hAnsi="Times New Roman" w:cs="Times New Roman"/>
          <w:color w:val="000000"/>
          <w:sz w:val="28"/>
          <w:szCs w:val="28"/>
        </w:rPr>
        <w:t>сельского поселения</w:t>
      </w:r>
      <w:r w:rsidRPr="00217AAC">
        <w:rPr>
          <w:rFonts w:ascii="Times New Roman" w:hAnsi="Times New Roman" w:cs="Times New Roman"/>
          <w:sz w:val="28"/>
          <w:szCs w:val="28"/>
        </w:rPr>
        <w:t xml:space="preserve"> </w:t>
      </w:r>
      <w:proofErr w:type="gramStart"/>
      <w:r w:rsidRPr="00217AAC">
        <w:rPr>
          <w:rFonts w:ascii="Times New Roman" w:hAnsi="Times New Roman" w:cs="Times New Roman"/>
          <w:sz w:val="28"/>
          <w:szCs w:val="28"/>
        </w:rPr>
        <w:t>согласно приложения</w:t>
      </w:r>
      <w:proofErr w:type="gramEnd"/>
      <w:r w:rsidRPr="00217AAC">
        <w:rPr>
          <w:rFonts w:ascii="Times New Roman" w:hAnsi="Times New Roman" w:cs="Times New Roman"/>
          <w:sz w:val="28"/>
          <w:szCs w:val="28"/>
        </w:rPr>
        <w:t xml:space="preserve"> к настоящему постановлению.</w:t>
      </w:r>
    </w:p>
    <w:p w:rsidR="00217AAC" w:rsidRPr="00217AAC" w:rsidRDefault="00217AAC" w:rsidP="00217AAC">
      <w:pPr>
        <w:ind w:firstLine="708"/>
        <w:jc w:val="both"/>
        <w:rPr>
          <w:rFonts w:ascii="Times New Roman" w:hAnsi="Times New Roman" w:cs="Times New Roman"/>
          <w:sz w:val="28"/>
          <w:szCs w:val="28"/>
        </w:rPr>
      </w:pPr>
      <w:r w:rsidRPr="00217AAC">
        <w:rPr>
          <w:rFonts w:ascii="Times New Roman" w:hAnsi="Times New Roman" w:cs="Times New Roman"/>
          <w:sz w:val="28"/>
          <w:szCs w:val="28"/>
        </w:rPr>
        <w:lastRenderedPageBreak/>
        <w:t xml:space="preserve">2. Постановление    Администрации    </w:t>
      </w:r>
      <w:r w:rsidR="00D608A0">
        <w:rPr>
          <w:rFonts w:ascii="Times New Roman" w:hAnsi="Times New Roman" w:cs="Times New Roman"/>
          <w:sz w:val="28"/>
          <w:szCs w:val="28"/>
        </w:rPr>
        <w:t>Меркуловского</w:t>
      </w:r>
      <w:r w:rsidRPr="00217AAC">
        <w:rPr>
          <w:rFonts w:ascii="Times New Roman" w:hAnsi="Times New Roman" w:cs="Times New Roman"/>
          <w:sz w:val="28"/>
          <w:szCs w:val="28"/>
        </w:rPr>
        <w:t xml:space="preserve"> </w:t>
      </w:r>
      <w:r w:rsidR="00D608A0">
        <w:rPr>
          <w:rFonts w:ascii="Times New Roman" w:hAnsi="Times New Roman" w:cs="Times New Roman"/>
          <w:sz w:val="28"/>
          <w:szCs w:val="28"/>
        </w:rPr>
        <w:t xml:space="preserve">   сельского поселения   от   26</w:t>
      </w:r>
      <w:r w:rsidRPr="00217AAC">
        <w:rPr>
          <w:rFonts w:ascii="Times New Roman" w:hAnsi="Times New Roman" w:cs="Times New Roman"/>
          <w:sz w:val="28"/>
          <w:szCs w:val="28"/>
        </w:rPr>
        <w:t xml:space="preserve">.06.2017 года  № </w:t>
      </w:r>
      <w:r w:rsidR="00D608A0">
        <w:rPr>
          <w:rFonts w:ascii="Times New Roman" w:hAnsi="Times New Roman" w:cs="Times New Roman"/>
          <w:sz w:val="28"/>
          <w:szCs w:val="28"/>
        </w:rPr>
        <w:t>56</w:t>
      </w:r>
      <w:r w:rsidRPr="00217AAC">
        <w:rPr>
          <w:rFonts w:ascii="Times New Roman" w:hAnsi="Times New Roman" w:cs="Times New Roman"/>
          <w:sz w:val="28"/>
          <w:szCs w:val="28"/>
        </w:rPr>
        <w:t xml:space="preserve"> «Об    утверждении    Административного             регламента </w:t>
      </w:r>
      <w:r w:rsidRPr="00217AAC">
        <w:rPr>
          <w:rFonts w:ascii="Times New Roman" w:hAnsi="Times New Roman" w:cs="Times New Roman"/>
          <w:color w:val="000000"/>
          <w:sz w:val="28"/>
          <w:szCs w:val="28"/>
        </w:rPr>
        <w:t xml:space="preserve">осуществления  муниципального   </w:t>
      </w:r>
      <w:proofErr w:type="gramStart"/>
      <w:r w:rsidRPr="00217AAC">
        <w:rPr>
          <w:rFonts w:ascii="Times New Roman" w:hAnsi="Times New Roman" w:cs="Times New Roman"/>
          <w:color w:val="000000"/>
          <w:sz w:val="28"/>
          <w:szCs w:val="28"/>
        </w:rPr>
        <w:t>контроля  за</w:t>
      </w:r>
      <w:proofErr w:type="gramEnd"/>
      <w:r w:rsidRPr="00217AAC">
        <w:rPr>
          <w:rFonts w:ascii="Times New Roman" w:hAnsi="Times New Roman" w:cs="Times New Roman"/>
          <w:color w:val="000000"/>
          <w:sz w:val="28"/>
          <w:szCs w:val="28"/>
        </w:rPr>
        <w:t xml:space="preserve"> сохранностью  автомобильных   дорог     местного   значения    в </w:t>
      </w:r>
      <w:r w:rsidRPr="00217AAC">
        <w:rPr>
          <w:rFonts w:ascii="Times New Roman" w:hAnsi="Times New Roman" w:cs="Times New Roman"/>
          <w:b/>
          <w:sz w:val="28"/>
          <w:szCs w:val="28"/>
        </w:rPr>
        <w:t xml:space="preserve">    </w:t>
      </w:r>
      <w:r w:rsidRPr="00217AAC">
        <w:rPr>
          <w:rFonts w:ascii="Times New Roman" w:hAnsi="Times New Roman" w:cs="Times New Roman"/>
          <w:sz w:val="28"/>
          <w:szCs w:val="28"/>
        </w:rPr>
        <w:t>границах населенных         пунктов</w:t>
      </w:r>
      <w:r w:rsidRPr="00217AAC">
        <w:rPr>
          <w:rFonts w:ascii="Times New Roman" w:hAnsi="Times New Roman" w:cs="Times New Roman"/>
          <w:b/>
          <w:sz w:val="28"/>
          <w:szCs w:val="28"/>
        </w:rPr>
        <w:t xml:space="preserve">  </w:t>
      </w:r>
      <w:r w:rsidR="00D608A0">
        <w:rPr>
          <w:rFonts w:ascii="Times New Roman" w:hAnsi="Times New Roman" w:cs="Times New Roman"/>
          <w:color w:val="000000"/>
          <w:sz w:val="28"/>
          <w:szCs w:val="28"/>
        </w:rPr>
        <w:t>Меркуловского</w:t>
      </w:r>
      <w:r w:rsidRPr="00217AAC">
        <w:rPr>
          <w:rFonts w:ascii="Times New Roman" w:hAnsi="Times New Roman" w:cs="Times New Roman"/>
          <w:color w:val="000000"/>
          <w:sz w:val="28"/>
          <w:szCs w:val="28"/>
        </w:rPr>
        <w:t xml:space="preserve"> сельского  поселения» </w:t>
      </w:r>
      <w:r w:rsidRPr="00217AAC">
        <w:rPr>
          <w:rFonts w:ascii="Times New Roman" w:hAnsi="Times New Roman" w:cs="Times New Roman"/>
          <w:sz w:val="28"/>
          <w:szCs w:val="28"/>
        </w:rPr>
        <w:t xml:space="preserve"> считать утратившим силу.</w:t>
      </w:r>
    </w:p>
    <w:p w:rsidR="00217AAC" w:rsidRPr="00217AAC" w:rsidRDefault="00217AAC" w:rsidP="00217AAC">
      <w:pPr>
        <w:pStyle w:val="a4"/>
        <w:spacing w:after="0" w:line="200" w:lineRule="atLeast"/>
        <w:jc w:val="both"/>
        <w:rPr>
          <w:color w:val="000000"/>
          <w:sz w:val="28"/>
          <w:szCs w:val="28"/>
        </w:rPr>
      </w:pPr>
      <w:r w:rsidRPr="00217AAC">
        <w:rPr>
          <w:color w:val="000000"/>
          <w:sz w:val="28"/>
          <w:szCs w:val="28"/>
        </w:rPr>
        <w:tab/>
        <w:t xml:space="preserve">3. Постановление вступает в силу со дня его </w:t>
      </w:r>
      <w:hyperlink r:id="rId4" w:history="1">
        <w:r w:rsidRPr="00217AAC">
          <w:rPr>
            <w:rStyle w:val="a7"/>
            <w:color w:val="000000"/>
            <w:sz w:val="28"/>
            <w:szCs w:val="28"/>
            <w:u w:val="none"/>
          </w:rPr>
          <w:t>официального обнародования</w:t>
        </w:r>
      </w:hyperlink>
      <w:r w:rsidRPr="00217AAC">
        <w:rPr>
          <w:color w:val="000000"/>
          <w:sz w:val="28"/>
          <w:szCs w:val="28"/>
        </w:rPr>
        <w:t>.</w:t>
      </w:r>
    </w:p>
    <w:p w:rsidR="00217AAC" w:rsidRPr="00217AAC" w:rsidRDefault="00217AAC" w:rsidP="00217AAC">
      <w:pPr>
        <w:rPr>
          <w:rFonts w:ascii="Times New Roman" w:hAnsi="Times New Roman" w:cs="Times New Roman"/>
          <w:sz w:val="28"/>
          <w:szCs w:val="28"/>
        </w:rPr>
      </w:pPr>
      <w:r w:rsidRPr="00217AAC">
        <w:rPr>
          <w:rFonts w:ascii="Times New Roman" w:hAnsi="Times New Roman" w:cs="Times New Roman"/>
          <w:sz w:val="28"/>
          <w:szCs w:val="28"/>
        </w:rPr>
        <w:tab/>
        <w:t xml:space="preserve">4. </w:t>
      </w:r>
      <w:proofErr w:type="gramStart"/>
      <w:r w:rsidRPr="00217AAC">
        <w:rPr>
          <w:rFonts w:ascii="Times New Roman" w:hAnsi="Times New Roman" w:cs="Times New Roman"/>
          <w:sz w:val="28"/>
          <w:szCs w:val="28"/>
        </w:rPr>
        <w:t>Контроль за</w:t>
      </w:r>
      <w:proofErr w:type="gramEnd"/>
      <w:r w:rsidRPr="00217AAC">
        <w:rPr>
          <w:rFonts w:ascii="Times New Roman" w:hAnsi="Times New Roman" w:cs="Times New Roman"/>
          <w:sz w:val="28"/>
          <w:szCs w:val="28"/>
        </w:rPr>
        <w:t xml:space="preserve"> исполнением данного постановления оставляю за собой.</w:t>
      </w:r>
    </w:p>
    <w:p w:rsidR="00217AAC" w:rsidRPr="00217AAC" w:rsidRDefault="00217AAC" w:rsidP="00217AAC">
      <w:pPr>
        <w:rPr>
          <w:rFonts w:ascii="Times New Roman" w:hAnsi="Times New Roman" w:cs="Times New Roman"/>
          <w:sz w:val="24"/>
          <w:szCs w:val="24"/>
        </w:rPr>
      </w:pPr>
      <w:r w:rsidRPr="00217AAC">
        <w:rPr>
          <w:rFonts w:ascii="Times New Roman" w:hAnsi="Times New Roman" w:cs="Times New Roman"/>
        </w:rPr>
        <w:t xml:space="preserve">      </w:t>
      </w:r>
    </w:p>
    <w:p w:rsidR="00217AAC" w:rsidRDefault="00217AAC" w:rsidP="00217AAC">
      <w:pPr>
        <w:shd w:val="clear" w:color="auto" w:fill="FFFFFF"/>
        <w:spacing w:line="200" w:lineRule="atLeast"/>
        <w:ind w:right="24"/>
        <w:jc w:val="both"/>
        <w:rPr>
          <w:rFonts w:ascii="Times New Roman" w:hAnsi="Times New Roman" w:cs="Times New Roman"/>
        </w:rPr>
      </w:pPr>
    </w:p>
    <w:p w:rsidR="00217AAC" w:rsidRDefault="00217AAC" w:rsidP="00217AAC">
      <w:pPr>
        <w:shd w:val="clear" w:color="auto" w:fill="FFFFFF"/>
        <w:spacing w:line="200" w:lineRule="atLeast"/>
        <w:ind w:right="24"/>
        <w:jc w:val="both"/>
        <w:rPr>
          <w:rFonts w:ascii="Times New Roman" w:hAnsi="Times New Roman" w:cs="Times New Roman"/>
        </w:rPr>
      </w:pPr>
    </w:p>
    <w:p w:rsidR="00217AAC" w:rsidRDefault="00217AAC" w:rsidP="00217AAC">
      <w:pPr>
        <w:shd w:val="clear" w:color="auto" w:fill="FFFFFF"/>
        <w:spacing w:line="200" w:lineRule="atLeast"/>
        <w:ind w:right="24"/>
        <w:jc w:val="both"/>
        <w:rPr>
          <w:rFonts w:ascii="Times New Roman" w:hAnsi="Times New Roman" w:cs="Times New Roman"/>
        </w:rPr>
      </w:pPr>
    </w:p>
    <w:p w:rsidR="00217AAC" w:rsidRPr="00217AAC" w:rsidRDefault="00217AAC" w:rsidP="00217AAC">
      <w:pPr>
        <w:shd w:val="clear" w:color="auto" w:fill="FFFFFF"/>
        <w:spacing w:line="200" w:lineRule="atLeast"/>
        <w:ind w:right="24"/>
        <w:jc w:val="both"/>
        <w:rPr>
          <w:rFonts w:ascii="Times New Roman" w:hAnsi="Times New Roman" w:cs="Times New Roman"/>
        </w:rPr>
      </w:pPr>
    </w:p>
    <w:p w:rsidR="00217AAC" w:rsidRPr="00217AAC" w:rsidRDefault="00217AAC" w:rsidP="00217AAC">
      <w:pPr>
        <w:shd w:val="clear" w:color="auto" w:fill="FFFFFF"/>
        <w:spacing w:line="200" w:lineRule="atLeast"/>
        <w:ind w:right="24"/>
        <w:jc w:val="both"/>
        <w:rPr>
          <w:rFonts w:ascii="Times New Roman" w:hAnsi="Times New Roman" w:cs="Times New Roman"/>
        </w:rPr>
      </w:pPr>
    </w:p>
    <w:p w:rsidR="00217AAC" w:rsidRPr="00217AAC" w:rsidRDefault="00217AAC" w:rsidP="00217AAC">
      <w:pPr>
        <w:shd w:val="clear" w:color="auto" w:fill="FFFFFF"/>
        <w:spacing w:line="200" w:lineRule="atLeast"/>
        <w:ind w:right="24"/>
        <w:rPr>
          <w:rFonts w:ascii="Times New Roman" w:hAnsi="Times New Roman" w:cs="Times New Roman"/>
          <w:sz w:val="28"/>
          <w:szCs w:val="28"/>
        </w:rPr>
      </w:pPr>
      <w:r w:rsidRPr="00217AAC">
        <w:rPr>
          <w:rFonts w:ascii="Times New Roman" w:hAnsi="Times New Roman" w:cs="Times New Roman"/>
          <w:sz w:val="28"/>
          <w:szCs w:val="28"/>
        </w:rPr>
        <w:t xml:space="preserve">Глава  Администрации </w:t>
      </w:r>
    </w:p>
    <w:p w:rsidR="00217AAC" w:rsidRDefault="00D608A0" w:rsidP="00217AAC">
      <w:pPr>
        <w:shd w:val="clear" w:color="auto" w:fill="FFFFFF"/>
        <w:spacing w:line="200" w:lineRule="atLeast"/>
        <w:ind w:right="24"/>
        <w:rPr>
          <w:rFonts w:ascii="Times New Roman" w:hAnsi="Times New Roman" w:cs="Times New Roman"/>
          <w:color w:val="000000"/>
          <w:sz w:val="28"/>
          <w:szCs w:val="28"/>
        </w:rPr>
      </w:pPr>
      <w:r>
        <w:rPr>
          <w:rStyle w:val="a6"/>
          <w:rFonts w:ascii="Times New Roman" w:hAnsi="Times New Roman" w:cs="Times New Roman"/>
          <w:b w:val="0"/>
          <w:color w:val="000000"/>
          <w:sz w:val="28"/>
          <w:szCs w:val="28"/>
        </w:rPr>
        <w:t>Меркуловского</w:t>
      </w:r>
      <w:r w:rsidR="00217AAC" w:rsidRPr="00217AAC">
        <w:rPr>
          <w:rFonts w:ascii="Times New Roman" w:hAnsi="Times New Roman" w:cs="Times New Roman"/>
          <w:color w:val="000000"/>
          <w:sz w:val="28"/>
          <w:szCs w:val="28"/>
        </w:rPr>
        <w:t xml:space="preserve"> сельского поселени</w:t>
      </w:r>
      <w:r>
        <w:rPr>
          <w:rFonts w:ascii="Times New Roman" w:hAnsi="Times New Roman" w:cs="Times New Roman"/>
          <w:color w:val="000000"/>
          <w:sz w:val="28"/>
          <w:szCs w:val="28"/>
        </w:rPr>
        <w:t>я</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Е.А. Мутилина</w:t>
      </w: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Default="00217AAC" w:rsidP="00217AAC">
      <w:pPr>
        <w:shd w:val="clear" w:color="auto" w:fill="FFFFFF"/>
        <w:spacing w:line="200" w:lineRule="atLeast"/>
        <w:ind w:right="24"/>
        <w:rPr>
          <w:rFonts w:ascii="Times New Roman" w:hAnsi="Times New Roman" w:cs="Times New Roman"/>
          <w:color w:val="000000"/>
          <w:sz w:val="28"/>
          <w:szCs w:val="28"/>
        </w:rPr>
      </w:pPr>
    </w:p>
    <w:p w:rsidR="00217AAC" w:rsidRPr="00217AAC" w:rsidRDefault="00217AAC" w:rsidP="00217AAC">
      <w:pPr>
        <w:pStyle w:val="a4"/>
        <w:spacing w:after="0" w:line="200" w:lineRule="atLeast"/>
        <w:rPr>
          <w:color w:val="000000"/>
          <w:sz w:val="16"/>
          <w:szCs w:val="16"/>
        </w:rPr>
      </w:pPr>
    </w:p>
    <w:p w:rsidR="00217AAC" w:rsidRDefault="00217AAC" w:rsidP="00217AAC">
      <w:pPr>
        <w:pStyle w:val="a4"/>
        <w:spacing w:after="0" w:line="200" w:lineRule="atLeast"/>
        <w:rPr>
          <w:color w:val="000000"/>
        </w:rPr>
      </w:pPr>
    </w:p>
    <w:p w:rsidR="00D608A0" w:rsidRDefault="00D608A0" w:rsidP="00217AAC">
      <w:pPr>
        <w:pStyle w:val="a4"/>
        <w:spacing w:after="0" w:line="200" w:lineRule="atLeast"/>
        <w:jc w:val="right"/>
        <w:rPr>
          <w:color w:val="000000"/>
        </w:rPr>
      </w:pPr>
    </w:p>
    <w:p w:rsidR="00D608A0" w:rsidRDefault="00D608A0" w:rsidP="00217AAC">
      <w:pPr>
        <w:pStyle w:val="a4"/>
        <w:spacing w:after="0" w:line="200" w:lineRule="atLeast"/>
        <w:jc w:val="right"/>
        <w:rPr>
          <w:color w:val="000000"/>
        </w:rPr>
      </w:pPr>
    </w:p>
    <w:p w:rsidR="00D608A0" w:rsidRDefault="00D608A0" w:rsidP="00217AAC">
      <w:pPr>
        <w:pStyle w:val="a4"/>
        <w:spacing w:after="0" w:line="200" w:lineRule="atLeast"/>
        <w:jc w:val="right"/>
        <w:rPr>
          <w:color w:val="000000"/>
        </w:rPr>
      </w:pPr>
    </w:p>
    <w:p w:rsidR="00217AAC" w:rsidRDefault="00217AAC" w:rsidP="00217AAC">
      <w:pPr>
        <w:pStyle w:val="a4"/>
        <w:spacing w:after="0" w:line="200" w:lineRule="atLeast"/>
        <w:jc w:val="right"/>
        <w:rPr>
          <w:color w:val="000000"/>
        </w:rPr>
      </w:pPr>
      <w:r>
        <w:rPr>
          <w:color w:val="000000"/>
        </w:rPr>
        <w:t>Приложение к постановлению</w:t>
      </w:r>
    </w:p>
    <w:p w:rsidR="00217AAC" w:rsidRDefault="00217AAC" w:rsidP="00217AAC">
      <w:pPr>
        <w:pStyle w:val="a4"/>
        <w:spacing w:after="0" w:line="200" w:lineRule="atLeast"/>
        <w:jc w:val="right"/>
        <w:rPr>
          <w:rStyle w:val="a6"/>
        </w:rPr>
      </w:pPr>
      <w:r>
        <w:rPr>
          <w:color w:val="000000"/>
        </w:rPr>
        <w:t xml:space="preserve"> администрации </w:t>
      </w:r>
      <w:r w:rsidR="00D608A0">
        <w:rPr>
          <w:rStyle w:val="a6"/>
          <w:b w:val="0"/>
          <w:color w:val="000000"/>
        </w:rPr>
        <w:t>Меркуловского</w:t>
      </w:r>
      <w:r>
        <w:rPr>
          <w:rStyle w:val="a6"/>
          <w:color w:val="000000"/>
        </w:rPr>
        <w:t xml:space="preserve"> </w:t>
      </w:r>
    </w:p>
    <w:p w:rsidR="00217AAC" w:rsidRDefault="00217AAC" w:rsidP="00217AAC">
      <w:pPr>
        <w:pStyle w:val="a4"/>
        <w:spacing w:after="0" w:line="200" w:lineRule="atLeast"/>
        <w:jc w:val="right"/>
      </w:pPr>
      <w:r>
        <w:rPr>
          <w:color w:val="000000"/>
        </w:rPr>
        <w:t>сельского поселения</w:t>
      </w:r>
      <w:r>
        <w:rPr>
          <w:color w:val="000000"/>
        </w:rPr>
        <w:br/>
        <w:t>от 06.04.2021 № 3</w:t>
      </w:r>
      <w:r w:rsidR="00D608A0">
        <w:rPr>
          <w:color w:val="000000"/>
        </w:rPr>
        <w:t>7</w:t>
      </w:r>
    </w:p>
    <w:p w:rsidR="00217AAC" w:rsidRDefault="00217AAC" w:rsidP="00217AAC">
      <w:pPr>
        <w:pStyle w:val="a4"/>
        <w:spacing w:after="0" w:line="200" w:lineRule="atLeast"/>
        <w:jc w:val="center"/>
        <w:rPr>
          <w:rStyle w:val="a6"/>
          <w:sz w:val="28"/>
          <w:szCs w:val="28"/>
        </w:rPr>
      </w:pPr>
      <w:r>
        <w:rPr>
          <w:color w:val="000000"/>
        </w:rPr>
        <w:br/>
      </w:r>
      <w:r>
        <w:rPr>
          <w:rStyle w:val="a6"/>
          <w:color w:val="000000"/>
          <w:sz w:val="28"/>
          <w:szCs w:val="28"/>
        </w:rPr>
        <w:t>Административный регламент</w:t>
      </w:r>
    </w:p>
    <w:p w:rsidR="00217AAC" w:rsidRDefault="00217AAC" w:rsidP="00217AAC">
      <w:pPr>
        <w:pStyle w:val="a4"/>
        <w:spacing w:after="0" w:line="200" w:lineRule="atLeast"/>
        <w:jc w:val="center"/>
        <w:rPr>
          <w:rStyle w:val="a6"/>
          <w:color w:val="000000"/>
          <w:sz w:val="28"/>
          <w:szCs w:val="28"/>
        </w:rPr>
      </w:pPr>
      <w:r>
        <w:rPr>
          <w:rStyle w:val="a6"/>
          <w:color w:val="000000"/>
          <w:sz w:val="28"/>
          <w:szCs w:val="28"/>
        </w:rPr>
        <w:t xml:space="preserve">осуществления муниципального </w:t>
      </w:r>
      <w:proofErr w:type="gramStart"/>
      <w:r>
        <w:rPr>
          <w:rStyle w:val="a6"/>
          <w:color w:val="000000"/>
          <w:sz w:val="28"/>
          <w:szCs w:val="28"/>
        </w:rPr>
        <w:t>контроля за</w:t>
      </w:r>
      <w:proofErr w:type="gramEnd"/>
      <w:r>
        <w:rPr>
          <w:rStyle w:val="a6"/>
          <w:color w:val="000000"/>
          <w:sz w:val="28"/>
          <w:szCs w:val="28"/>
        </w:rPr>
        <w:t xml:space="preserve"> обеспечением сохранности автомобильных дорог местного значения в границах населенных пунктов </w:t>
      </w:r>
      <w:r w:rsidR="00D608A0">
        <w:rPr>
          <w:rStyle w:val="a6"/>
          <w:color w:val="000000"/>
          <w:sz w:val="28"/>
          <w:szCs w:val="28"/>
        </w:rPr>
        <w:t>Меркуловского</w:t>
      </w:r>
      <w:r>
        <w:rPr>
          <w:rStyle w:val="a6"/>
          <w:color w:val="000000"/>
          <w:sz w:val="28"/>
          <w:szCs w:val="28"/>
        </w:rPr>
        <w:t xml:space="preserve"> сельского поселения </w:t>
      </w:r>
    </w:p>
    <w:p w:rsidR="00217AAC" w:rsidRDefault="00217AAC" w:rsidP="00217AAC">
      <w:pPr>
        <w:pStyle w:val="a4"/>
        <w:spacing w:after="0" w:line="200" w:lineRule="atLeast"/>
        <w:jc w:val="center"/>
      </w:pPr>
    </w:p>
    <w:p w:rsidR="00217AAC" w:rsidRDefault="00217AAC" w:rsidP="00217AAC">
      <w:pPr>
        <w:pStyle w:val="a4"/>
        <w:spacing w:after="0" w:line="200" w:lineRule="atLeast"/>
        <w:jc w:val="center"/>
        <w:rPr>
          <w:rStyle w:val="a6"/>
          <w:color w:val="000000"/>
        </w:rPr>
      </w:pPr>
      <w:r>
        <w:rPr>
          <w:rStyle w:val="a6"/>
          <w:color w:val="000000"/>
          <w:sz w:val="28"/>
          <w:szCs w:val="28"/>
        </w:rPr>
        <w:t>1. Общие положения</w:t>
      </w:r>
    </w:p>
    <w:p w:rsidR="00217AAC" w:rsidRDefault="00217AAC" w:rsidP="00217AAC">
      <w:pPr>
        <w:pStyle w:val="a4"/>
        <w:spacing w:after="0" w:line="200" w:lineRule="atLeast"/>
        <w:jc w:val="center"/>
      </w:pPr>
    </w:p>
    <w:p w:rsidR="00217AAC" w:rsidRDefault="00217AAC" w:rsidP="00217AAC">
      <w:pPr>
        <w:pStyle w:val="a4"/>
        <w:spacing w:after="0" w:line="200" w:lineRule="atLeast"/>
        <w:jc w:val="both"/>
        <w:rPr>
          <w:color w:val="000000"/>
          <w:sz w:val="28"/>
          <w:szCs w:val="28"/>
        </w:rPr>
      </w:pPr>
      <w:r>
        <w:rPr>
          <w:color w:val="000000"/>
          <w:sz w:val="28"/>
          <w:szCs w:val="28"/>
        </w:rPr>
        <w:tab/>
      </w:r>
      <w:r>
        <w:rPr>
          <w:b/>
          <w:bCs/>
          <w:color w:val="000000"/>
          <w:sz w:val="28"/>
          <w:szCs w:val="28"/>
        </w:rPr>
        <w:t>1.1. Наименование муниципального контроля</w:t>
      </w:r>
      <w:r>
        <w:rPr>
          <w:color w:val="000000"/>
          <w:sz w:val="28"/>
          <w:szCs w:val="28"/>
        </w:rPr>
        <w:t xml:space="preserve"> - осуществление </w:t>
      </w:r>
      <w:r>
        <w:rPr>
          <w:rStyle w:val="a6"/>
          <w:b w:val="0"/>
          <w:bCs w:val="0"/>
          <w:color w:val="000000"/>
          <w:sz w:val="28"/>
          <w:szCs w:val="28"/>
        </w:rPr>
        <w:t xml:space="preserve">муниципального </w:t>
      </w:r>
      <w:proofErr w:type="gramStart"/>
      <w:r>
        <w:rPr>
          <w:rStyle w:val="a6"/>
          <w:b w:val="0"/>
          <w:bCs w:val="0"/>
          <w:color w:val="000000"/>
          <w:sz w:val="28"/>
          <w:szCs w:val="28"/>
        </w:rPr>
        <w:t>контроля за</w:t>
      </w:r>
      <w:proofErr w:type="gramEnd"/>
      <w:r>
        <w:rPr>
          <w:rStyle w:val="a6"/>
          <w:b w:val="0"/>
          <w:bCs w:val="0"/>
          <w:color w:val="000000"/>
          <w:sz w:val="28"/>
          <w:szCs w:val="28"/>
        </w:rPr>
        <w:t xml:space="preserve"> обеспечением сохранности автомобильных дорог местного значения в границах населенных пунктов </w:t>
      </w:r>
      <w:r w:rsidR="00D608A0">
        <w:rPr>
          <w:rStyle w:val="a6"/>
          <w:b w:val="0"/>
          <w:color w:val="000000"/>
          <w:sz w:val="28"/>
          <w:szCs w:val="28"/>
        </w:rPr>
        <w:t>Меркуловского</w:t>
      </w:r>
      <w:r>
        <w:rPr>
          <w:rStyle w:val="a6"/>
          <w:b w:val="0"/>
          <w:color w:val="000000"/>
          <w:sz w:val="28"/>
          <w:szCs w:val="28"/>
        </w:rPr>
        <w:t xml:space="preserve"> </w:t>
      </w:r>
      <w:r>
        <w:rPr>
          <w:rStyle w:val="a6"/>
          <w:b w:val="0"/>
          <w:bCs w:val="0"/>
          <w:color w:val="000000"/>
          <w:sz w:val="28"/>
          <w:szCs w:val="28"/>
        </w:rPr>
        <w:t xml:space="preserve">сельского поселения </w:t>
      </w:r>
      <w:r>
        <w:rPr>
          <w:color w:val="000000"/>
          <w:sz w:val="28"/>
          <w:szCs w:val="28"/>
        </w:rPr>
        <w:t xml:space="preserve">(далее – муниципальный контроль за обеспечением сохранности автомобильных дорог). </w:t>
      </w:r>
      <w:r>
        <w:rPr>
          <w:color w:val="000000"/>
          <w:sz w:val="28"/>
          <w:szCs w:val="28"/>
        </w:rPr>
        <w:tab/>
      </w:r>
      <w:r>
        <w:rPr>
          <w:color w:val="000000"/>
          <w:sz w:val="28"/>
          <w:szCs w:val="28"/>
        </w:rPr>
        <w:br/>
      </w:r>
      <w:r>
        <w:rPr>
          <w:color w:val="000000"/>
          <w:sz w:val="28"/>
          <w:szCs w:val="28"/>
        </w:rPr>
        <w:tab/>
      </w:r>
      <w:r>
        <w:rPr>
          <w:b/>
          <w:bCs/>
          <w:color w:val="000000"/>
          <w:sz w:val="28"/>
          <w:szCs w:val="28"/>
        </w:rPr>
        <w:t xml:space="preserve">1.2. Наименование органа муниципального </w:t>
      </w:r>
      <w:proofErr w:type="gramStart"/>
      <w:r>
        <w:rPr>
          <w:b/>
          <w:bCs/>
          <w:color w:val="000000"/>
          <w:sz w:val="28"/>
          <w:szCs w:val="28"/>
        </w:rPr>
        <w:t>контроля за</w:t>
      </w:r>
      <w:proofErr w:type="gramEnd"/>
      <w:r>
        <w:rPr>
          <w:b/>
          <w:bCs/>
          <w:color w:val="000000"/>
          <w:sz w:val="28"/>
          <w:szCs w:val="28"/>
        </w:rPr>
        <w:t xml:space="preserve"> обеспечением сохранности автомобильных дорог</w:t>
      </w:r>
      <w:r>
        <w:rPr>
          <w:color w:val="000000"/>
          <w:sz w:val="28"/>
          <w:szCs w:val="28"/>
        </w:rPr>
        <w:t xml:space="preserve"> - Администрация </w:t>
      </w:r>
      <w:r w:rsidR="00D608A0">
        <w:rPr>
          <w:rStyle w:val="a6"/>
          <w:b w:val="0"/>
          <w:color w:val="000000"/>
          <w:sz w:val="28"/>
          <w:szCs w:val="28"/>
        </w:rPr>
        <w:t>Меркуловского</w:t>
      </w:r>
      <w:r>
        <w:rPr>
          <w:color w:val="000000"/>
          <w:sz w:val="28"/>
          <w:szCs w:val="28"/>
        </w:rPr>
        <w:t xml:space="preserve"> сельского поселения Шолоховского района Ростовской области (далее – уполномоченный орган).</w:t>
      </w:r>
      <w:r>
        <w:rPr>
          <w:color w:val="000000"/>
          <w:sz w:val="28"/>
          <w:szCs w:val="28"/>
        </w:rPr>
        <w:tab/>
      </w:r>
      <w:r>
        <w:rPr>
          <w:sz w:val="28"/>
          <w:szCs w:val="28"/>
        </w:rPr>
        <w:br/>
      </w:r>
      <w:r>
        <w:rPr>
          <w:sz w:val="28"/>
          <w:szCs w:val="28"/>
        </w:rPr>
        <w:tab/>
      </w:r>
      <w:r>
        <w:rPr>
          <w:b/>
          <w:bCs/>
          <w:sz w:val="28"/>
          <w:szCs w:val="28"/>
        </w:rPr>
        <w:t xml:space="preserve">1.3. Перечень нормативных правовых актов, непосредственно регулирующих осуществление муниципального </w:t>
      </w:r>
      <w:proofErr w:type="gramStart"/>
      <w:r>
        <w:rPr>
          <w:b/>
          <w:bCs/>
          <w:sz w:val="28"/>
          <w:szCs w:val="28"/>
        </w:rPr>
        <w:t xml:space="preserve">контроля </w:t>
      </w:r>
      <w:r>
        <w:rPr>
          <w:b/>
          <w:bCs/>
          <w:color w:val="000000"/>
          <w:sz w:val="28"/>
          <w:szCs w:val="28"/>
        </w:rPr>
        <w:t>за</w:t>
      </w:r>
      <w:proofErr w:type="gramEnd"/>
      <w:r>
        <w:rPr>
          <w:b/>
          <w:bCs/>
          <w:color w:val="000000"/>
          <w:sz w:val="28"/>
          <w:szCs w:val="28"/>
        </w:rPr>
        <w:t xml:space="preserve"> обеспечением сохранности автомобильных дорог</w:t>
      </w:r>
      <w:r>
        <w:rPr>
          <w:b/>
          <w:bCs/>
          <w:sz w:val="28"/>
          <w:szCs w:val="28"/>
        </w:rPr>
        <w:t>:</w:t>
      </w:r>
    </w:p>
    <w:p w:rsidR="00217AAC" w:rsidRDefault="00217AAC" w:rsidP="00217AAC">
      <w:pPr>
        <w:pStyle w:val="a4"/>
        <w:tabs>
          <w:tab w:val="left" w:pos="0"/>
        </w:tabs>
        <w:spacing w:after="0" w:line="200" w:lineRule="atLeast"/>
        <w:jc w:val="both"/>
        <w:rPr>
          <w:sz w:val="28"/>
          <w:szCs w:val="28"/>
        </w:rPr>
      </w:pPr>
      <w:r>
        <w:rPr>
          <w:sz w:val="28"/>
          <w:szCs w:val="28"/>
        </w:rPr>
        <w:tab/>
        <w:t>1.3.1. Кодекс Российской Федерации об административных правонарушениях;</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1.3.2. Федеральный закон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1.3.3. Федеральный закон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1.3.4. Федеральный закон от 03.11.2015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1.3.5. Федеральный закон от 03.08.2018 года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1.3.6. Федеральный закон от 10.12.1995 года № 196-ФЗ «О безопасности дорожного движения»;</w:t>
      </w:r>
    </w:p>
    <w:p w:rsidR="00217AAC" w:rsidRDefault="00217AAC" w:rsidP="00217AAC">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ab/>
        <w:t xml:space="preserve">1.3.7. </w:t>
      </w:r>
      <w:r>
        <w:rPr>
          <w:rFonts w:ascii="Times New Roman" w:hAnsi="Times New Roman" w:cs="Times New Roman"/>
          <w:color w:val="000000"/>
          <w:sz w:val="28"/>
          <w:szCs w:val="28"/>
        </w:rPr>
        <w:t>Федеральный закон от 06.10.2003 года № 131-ФЗ «Об общих принципах организации местного самоуправления в Российской Федерации»;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1.3.8. </w:t>
      </w:r>
      <w:r>
        <w:rPr>
          <w:rFonts w:ascii="Times New Roman" w:hAnsi="Times New Roman" w:cs="Times New Roman"/>
          <w:color w:val="000000"/>
          <w:sz w:val="28"/>
          <w:szCs w:val="28"/>
        </w:rPr>
        <w:t>Постановление Правительства Российской Федерации от 16.11.2009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Pr>
          <w:rFonts w:ascii="Times New Roman" w:hAnsi="Times New Roman" w:cs="Times New Roman"/>
          <w:sz w:val="28"/>
          <w:szCs w:val="28"/>
        </w:rPr>
        <w:tab/>
      </w:r>
    </w:p>
    <w:p w:rsidR="00217AAC" w:rsidRDefault="00217AAC" w:rsidP="00217AAC">
      <w:pPr>
        <w:pStyle w:val="ConsPlusTitle"/>
        <w:spacing w:line="200" w:lineRule="atLeast"/>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1.3.9. Постановление Правительства Российской Федерации от 30.06.2010 года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b w:val="0"/>
          <w:bCs w:val="0"/>
          <w:sz w:val="28"/>
          <w:szCs w:val="28"/>
        </w:rPr>
        <w:t>контроля ежегодных планов проведения плановых проверок юридических лиц</w:t>
      </w:r>
      <w:proofErr w:type="gramEnd"/>
      <w:r>
        <w:rPr>
          <w:rFonts w:ascii="Times New Roman" w:hAnsi="Times New Roman" w:cs="Times New Roman"/>
          <w:b w:val="0"/>
          <w:bCs w:val="0"/>
          <w:sz w:val="28"/>
          <w:szCs w:val="28"/>
        </w:rPr>
        <w:t xml:space="preserve"> и индивидуальных предпринимателей»; </w:t>
      </w:r>
    </w:p>
    <w:p w:rsidR="00217AAC" w:rsidRDefault="00217AAC" w:rsidP="00217AAC">
      <w:pPr>
        <w:pStyle w:val="a4"/>
        <w:tabs>
          <w:tab w:val="left" w:pos="0"/>
        </w:tabs>
        <w:autoSpaceDE w:val="0"/>
        <w:spacing w:after="0" w:line="200" w:lineRule="atLeast"/>
        <w:ind w:firstLine="720"/>
        <w:jc w:val="both"/>
        <w:rPr>
          <w:sz w:val="28"/>
          <w:szCs w:val="28"/>
        </w:rPr>
      </w:pPr>
      <w:r>
        <w:rPr>
          <w:sz w:val="28"/>
          <w:szCs w:val="28"/>
        </w:rPr>
        <w:t>1.3.10. Приказ Министерства экономического 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1.3.11. Областной закон от 21.03.2008 года № 5-ЗС «О полномочиях органов государственного власти Ростовской области в сфере использования автомобильных дорог и дорожной деятельности в Ростовской области»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1.3.12. Настоящий административный регламент.</w:t>
      </w:r>
    </w:p>
    <w:p w:rsidR="00217AAC" w:rsidRDefault="00217AAC" w:rsidP="00217AAC">
      <w:pPr>
        <w:pStyle w:val="a4"/>
        <w:spacing w:after="0" w:line="200" w:lineRule="atLeast"/>
        <w:jc w:val="both"/>
        <w:rPr>
          <w:b/>
          <w:bCs/>
          <w:sz w:val="28"/>
          <w:szCs w:val="28"/>
        </w:rPr>
      </w:pPr>
      <w:r>
        <w:rPr>
          <w:sz w:val="28"/>
          <w:szCs w:val="28"/>
        </w:rPr>
        <w:tab/>
      </w:r>
      <w:r>
        <w:rPr>
          <w:b/>
          <w:bCs/>
          <w:sz w:val="28"/>
          <w:szCs w:val="28"/>
        </w:rPr>
        <w:t xml:space="preserve">1.4. Перечень должностных лиц органа муниципального </w:t>
      </w:r>
      <w:proofErr w:type="gramStart"/>
      <w:r>
        <w:rPr>
          <w:b/>
          <w:bCs/>
          <w:sz w:val="28"/>
          <w:szCs w:val="28"/>
        </w:rPr>
        <w:t xml:space="preserve">контроля </w:t>
      </w:r>
      <w:r>
        <w:rPr>
          <w:b/>
          <w:bCs/>
          <w:color w:val="000000"/>
          <w:sz w:val="28"/>
          <w:szCs w:val="28"/>
        </w:rPr>
        <w:t>за</w:t>
      </w:r>
      <w:proofErr w:type="gramEnd"/>
      <w:r>
        <w:rPr>
          <w:b/>
          <w:bCs/>
          <w:color w:val="000000"/>
          <w:sz w:val="28"/>
          <w:szCs w:val="28"/>
        </w:rPr>
        <w:t xml:space="preserve"> обеспечением сохранности автомобильных дорог</w:t>
      </w:r>
      <w:r>
        <w:rPr>
          <w:b/>
          <w:bCs/>
          <w:sz w:val="28"/>
          <w:szCs w:val="28"/>
        </w:rPr>
        <w:t>:</w:t>
      </w:r>
    </w:p>
    <w:p w:rsidR="00217AAC" w:rsidRPr="00217AAC" w:rsidRDefault="00217AAC" w:rsidP="00217AAC">
      <w:pPr>
        <w:autoSpaceDE w:val="0"/>
        <w:jc w:val="both"/>
        <w:rPr>
          <w:rFonts w:ascii="Times New Roman" w:hAnsi="Times New Roman" w:cs="Times New Roman"/>
          <w:sz w:val="28"/>
          <w:szCs w:val="28"/>
        </w:rPr>
      </w:pPr>
      <w:r>
        <w:rPr>
          <w:sz w:val="28"/>
          <w:szCs w:val="28"/>
        </w:rPr>
        <w:tab/>
      </w:r>
      <w:r w:rsidRPr="00217AAC">
        <w:rPr>
          <w:rFonts w:ascii="Times New Roman" w:hAnsi="Times New Roman" w:cs="Times New Roman"/>
          <w:sz w:val="28"/>
          <w:szCs w:val="28"/>
        </w:rPr>
        <w:t xml:space="preserve">1.4.1. Организация муниципального </w:t>
      </w:r>
      <w:proofErr w:type="gramStart"/>
      <w:r w:rsidRPr="00217AAC">
        <w:rPr>
          <w:rFonts w:ascii="Times New Roman" w:hAnsi="Times New Roman" w:cs="Times New Roman"/>
          <w:sz w:val="28"/>
          <w:szCs w:val="28"/>
        </w:rPr>
        <w:t xml:space="preserve">контроля </w:t>
      </w:r>
      <w:r w:rsidRPr="00217AAC">
        <w:rPr>
          <w:rFonts w:ascii="Times New Roman" w:hAnsi="Times New Roman" w:cs="Times New Roman"/>
          <w:color w:val="000000"/>
          <w:sz w:val="28"/>
          <w:szCs w:val="28"/>
        </w:rPr>
        <w:t>за</w:t>
      </w:r>
      <w:proofErr w:type="gramEnd"/>
      <w:r w:rsidRPr="00217AAC">
        <w:rPr>
          <w:rFonts w:ascii="Times New Roman" w:hAnsi="Times New Roman" w:cs="Times New Roman"/>
          <w:color w:val="000000"/>
          <w:sz w:val="28"/>
          <w:szCs w:val="28"/>
        </w:rPr>
        <w:t xml:space="preserve"> обеспечением сохранности автомобильных дорог </w:t>
      </w:r>
      <w:r w:rsidRPr="00217AAC">
        <w:rPr>
          <w:rFonts w:ascii="Times New Roman" w:hAnsi="Times New Roman" w:cs="Times New Roman"/>
          <w:sz w:val="28"/>
          <w:szCs w:val="28"/>
        </w:rPr>
        <w:t xml:space="preserve">осуществляется руководителем уполномоченного органа, который является главным муниципальным инспектором, и специалистом администрации, уполномоченным на организацию и проведение муниципального контроля </w:t>
      </w:r>
      <w:r w:rsidRPr="00217AAC">
        <w:rPr>
          <w:rFonts w:ascii="Times New Roman" w:hAnsi="Times New Roman" w:cs="Times New Roman"/>
          <w:color w:val="000000"/>
          <w:sz w:val="28"/>
          <w:szCs w:val="28"/>
        </w:rPr>
        <w:t>за обеспечением сохранности автомобильных дорог</w:t>
      </w:r>
      <w:r w:rsidRPr="00217AAC">
        <w:rPr>
          <w:rFonts w:ascii="Times New Roman" w:hAnsi="Times New Roman" w:cs="Times New Roman"/>
          <w:sz w:val="28"/>
          <w:szCs w:val="28"/>
        </w:rPr>
        <w:t xml:space="preserve"> соответствующим распоряжением администрации поселения.</w:t>
      </w:r>
    </w:p>
    <w:p w:rsidR="00217AAC" w:rsidRDefault="00217AAC" w:rsidP="00217AAC">
      <w:pPr>
        <w:pStyle w:val="a4"/>
        <w:spacing w:after="0" w:line="200" w:lineRule="atLeast"/>
        <w:jc w:val="both"/>
        <w:rPr>
          <w:rFonts w:eastAsia="Arial"/>
          <w:sz w:val="28"/>
          <w:szCs w:val="28"/>
        </w:rPr>
      </w:pPr>
      <w:r>
        <w:rPr>
          <w:rFonts w:eastAsia="Arial"/>
          <w:sz w:val="28"/>
          <w:szCs w:val="28"/>
        </w:rPr>
        <w:tab/>
        <w:t xml:space="preserve">1.4.2. Осуществление муниципального </w:t>
      </w:r>
      <w:proofErr w:type="gramStart"/>
      <w:r>
        <w:rPr>
          <w:rFonts w:eastAsia="Arial"/>
          <w:sz w:val="28"/>
          <w:szCs w:val="28"/>
        </w:rPr>
        <w:t xml:space="preserve">контроля </w:t>
      </w:r>
      <w:r>
        <w:rPr>
          <w:rFonts w:eastAsia="Arial"/>
          <w:color w:val="000000"/>
          <w:sz w:val="28"/>
          <w:szCs w:val="28"/>
        </w:rPr>
        <w:t>за</w:t>
      </w:r>
      <w:proofErr w:type="gramEnd"/>
      <w:r>
        <w:rPr>
          <w:rFonts w:eastAsia="Arial"/>
          <w:color w:val="000000"/>
          <w:sz w:val="28"/>
          <w:szCs w:val="28"/>
        </w:rPr>
        <w:t xml:space="preserve"> обеспечением сохранности автомобильных дорог</w:t>
      </w:r>
      <w:r>
        <w:rPr>
          <w:rFonts w:eastAsia="Arial"/>
          <w:sz w:val="28"/>
          <w:szCs w:val="28"/>
        </w:rPr>
        <w:t xml:space="preserve"> проводится главным муниципальным инспектором и специалистом администрации, уполномоченным соответствующим распоряжением администрации поселения на осуществление муниципального контроля </w:t>
      </w:r>
      <w:r>
        <w:rPr>
          <w:rFonts w:eastAsia="Arial"/>
          <w:color w:val="000000"/>
          <w:sz w:val="28"/>
          <w:szCs w:val="28"/>
        </w:rPr>
        <w:t>за обеспечением сохранности автомобильных дорог</w:t>
      </w:r>
      <w:r>
        <w:rPr>
          <w:rFonts w:eastAsia="Arial"/>
          <w:sz w:val="28"/>
          <w:szCs w:val="28"/>
        </w:rPr>
        <w:t>.</w:t>
      </w:r>
    </w:p>
    <w:p w:rsidR="00217AAC" w:rsidRDefault="00217AAC" w:rsidP="00217AAC">
      <w:pPr>
        <w:pStyle w:val="a4"/>
        <w:spacing w:after="0" w:line="200" w:lineRule="atLeast"/>
        <w:jc w:val="both"/>
        <w:rPr>
          <w:rStyle w:val="a6"/>
          <w:b w:val="0"/>
          <w:bCs w:val="0"/>
          <w:color w:val="000000"/>
        </w:rPr>
      </w:pPr>
      <w:r>
        <w:rPr>
          <w:b/>
          <w:bCs/>
          <w:color w:val="000000"/>
          <w:sz w:val="28"/>
          <w:szCs w:val="28"/>
        </w:rPr>
        <w:tab/>
        <w:t xml:space="preserve">1.5. Предметом муниципального контроля за обеспечением сохранности автомобильных дорог является </w:t>
      </w:r>
      <w:r>
        <w:rPr>
          <w:color w:val="000000"/>
          <w:sz w:val="28"/>
          <w:szCs w:val="28"/>
        </w:rPr>
        <w:t xml:space="preserve">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и Ростовской области в сфере осуществления дорожной деятельности и </w:t>
      </w:r>
      <w:proofErr w:type="gramStart"/>
      <w:r>
        <w:rPr>
          <w:color w:val="000000"/>
          <w:sz w:val="28"/>
          <w:szCs w:val="28"/>
        </w:rPr>
        <w:t>использования</w:t>
      </w:r>
      <w:proofErr w:type="gramEnd"/>
      <w:r>
        <w:rPr>
          <w:color w:val="000000"/>
          <w:sz w:val="28"/>
          <w:szCs w:val="28"/>
        </w:rPr>
        <w:t xml:space="preserve"> автомобильных дорог </w:t>
      </w:r>
      <w:r>
        <w:rPr>
          <w:rStyle w:val="a6"/>
          <w:b w:val="0"/>
          <w:bCs w:val="0"/>
          <w:color w:val="000000"/>
          <w:sz w:val="28"/>
          <w:szCs w:val="28"/>
        </w:rPr>
        <w:t xml:space="preserve">местного значения в границах населенных пунктов </w:t>
      </w:r>
      <w:r w:rsidR="00D608A0">
        <w:rPr>
          <w:rStyle w:val="a6"/>
          <w:b w:val="0"/>
          <w:bCs w:val="0"/>
          <w:color w:val="000000"/>
          <w:sz w:val="28"/>
          <w:szCs w:val="28"/>
        </w:rPr>
        <w:t>Меркуловского</w:t>
      </w:r>
      <w:r>
        <w:rPr>
          <w:rStyle w:val="a6"/>
          <w:b w:val="0"/>
          <w:bCs w:val="0"/>
          <w:color w:val="000000"/>
          <w:sz w:val="28"/>
          <w:szCs w:val="28"/>
        </w:rPr>
        <w:t xml:space="preserve"> сельского поселения  Шолоховского района Ростовской области, в том числе за:</w:t>
      </w:r>
    </w:p>
    <w:p w:rsidR="00217AAC" w:rsidRDefault="00217AAC" w:rsidP="00217AAC">
      <w:pPr>
        <w:pStyle w:val="a4"/>
        <w:spacing w:after="0" w:line="200" w:lineRule="atLeast"/>
        <w:jc w:val="both"/>
        <w:rPr>
          <w:rStyle w:val="a6"/>
          <w:b w:val="0"/>
          <w:bCs w:val="0"/>
          <w:color w:val="000000"/>
          <w:sz w:val="28"/>
          <w:szCs w:val="28"/>
        </w:rPr>
      </w:pPr>
      <w:r>
        <w:rPr>
          <w:rStyle w:val="a6"/>
          <w:b w:val="0"/>
          <w:bCs w:val="0"/>
          <w:color w:val="000000"/>
          <w:sz w:val="28"/>
          <w:szCs w:val="28"/>
        </w:rPr>
        <w:tab/>
        <w:t>1.5.1. Соблюдением требований технических условий по размещению объектов, предназначенных для осуществления дорожной деятельности;</w:t>
      </w:r>
    </w:p>
    <w:p w:rsidR="00217AAC" w:rsidRDefault="00217AAC" w:rsidP="00217AAC">
      <w:pPr>
        <w:pStyle w:val="a4"/>
        <w:spacing w:after="0"/>
        <w:jc w:val="both"/>
      </w:pPr>
      <w:r>
        <w:rPr>
          <w:sz w:val="28"/>
          <w:szCs w:val="28"/>
        </w:rPr>
        <w:tab/>
        <w:t>1.5.2. Соблюдением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в части недопущения повреждения автомобильных дорог и их элементов;</w:t>
      </w:r>
    </w:p>
    <w:p w:rsidR="00217AAC" w:rsidRDefault="00217AAC" w:rsidP="00217AAC">
      <w:pPr>
        <w:pStyle w:val="a4"/>
        <w:spacing w:after="0" w:line="200" w:lineRule="atLeast"/>
        <w:jc w:val="both"/>
        <w:rPr>
          <w:rStyle w:val="a6"/>
          <w:b w:val="0"/>
          <w:bCs w:val="0"/>
          <w:color w:val="000000"/>
        </w:rPr>
      </w:pPr>
      <w:r>
        <w:rPr>
          <w:rStyle w:val="a6"/>
          <w:b w:val="0"/>
          <w:bCs w:val="0"/>
          <w:color w:val="000000"/>
          <w:sz w:val="28"/>
          <w:szCs w:val="28"/>
        </w:rPr>
        <w:tab/>
        <w:t>1.5.3. Соблюдением весовых и габаритных параметров транспортных сре</w:t>
      </w:r>
      <w:proofErr w:type="gramStart"/>
      <w:r>
        <w:rPr>
          <w:rStyle w:val="a6"/>
          <w:b w:val="0"/>
          <w:bCs w:val="0"/>
          <w:color w:val="000000"/>
          <w:sz w:val="28"/>
          <w:szCs w:val="28"/>
        </w:rPr>
        <w:t>дств пр</w:t>
      </w:r>
      <w:proofErr w:type="gramEnd"/>
      <w:r>
        <w:rPr>
          <w:rStyle w:val="a6"/>
          <w:b w:val="0"/>
          <w:bCs w:val="0"/>
          <w:color w:val="000000"/>
          <w:sz w:val="28"/>
          <w:szCs w:val="28"/>
        </w:rPr>
        <w:t>и движении по автомобильным дорогам, включая периоды временного ограничения движения транспортных средств.</w:t>
      </w:r>
    </w:p>
    <w:p w:rsidR="00217AAC" w:rsidRDefault="00217AAC" w:rsidP="00217AAC">
      <w:pPr>
        <w:pStyle w:val="a4"/>
        <w:autoSpaceDE w:val="0"/>
        <w:spacing w:after="0" w:line="200" w:lineRule="atLeast"/>
        <w:ind w:firstLine="720"/>
        <w:jc w:val="both"/>
        <w:rPr>
          <w:rFonts w:eastAsia="Arial"/>
          <w:b/>
          <w:bCs/>
        </w:rPr>
      </w:pPr>
      <w:r>
        <w:rPr>
          <w:rFonts w:eastAsia="Arial"/>
          <w:b/>
          <w:bCs/>
          <w:color w:val="000000"/>
          <w:sz w:val="28"/>
          <w:szCs w:val="28"/>
        </w:rPr>
        <w:t xml:space="preserve">1.6. Перечень документов, которые могут быть истребованы от юридических лиц, индивидуальных предпринимателей в ходе осуществления муниципального </w:t>
      </w:r>
      <w:proofErr w:type="gramStart"/>
      <w:r>
        <w:rPr>
          <w:rFonts w:eastAsia="Arial"/>
          <w:b/>
          <w:bCs/>
          <w:color w:val="000000"/>
          <w:sz w:val="28"/>
          <w:szCs w:val="28"/>
        </w:rPr>
        <w:t>контроля за</w:t>
      </w:r>
      <w:proofErr w:type="gramEnd"/>
      <w:r>
        <w:rPr>
          <w:rFonts w:eastAsia="Arial"/>
          <w:b/>
          <w:bCs/>
          <w:color w:val="000000"/>
          <w:sz w:val="28"/>
          <w:szCs w:val="28"/>
        </w:rPr>
        <w:t xml:space="preserve"> обеспечением сохранности автомобильных дорог:</w:t>
      </w:r>
    </w:p>
    <w:p w:rsidR="00217AAC" w:rsidRPr="00217AAC" w:rsidRDefault="00217AAC" w:rsidP="00217AAC">
      <w:pPr>
        <w:spacing w:line="200" w:lineRule="atLeast"/>
        <w:jc w:val="both"/>
        <w:rPr>
          <w:rFonts w:ascii="Times New Roman" w:eastAsia="Times New Roman" w:hAnsi="Times New Roman" w:cs="Times New Roman"/>
          <w:color w:val="000000"/>
          <w:sz w:val="28"/>
          <w:szCs w:val="28"/>
        </w:rPr>
      </w:pPr>
      <w:r>
        <w:rPr>
          <w:color w:val="000000"/>
          <w:sz w:val="28"/>
          <w:szCs w:val="28"/>
        </w:rPr>
        <w:tab/>
        <w:t>1</w:t>
      </w:r>
      <w:r w:rsidRPr="00217AAC">
        <w:rPr>
          <w:rFonts w:ascii="Times New Roman" w:hAnsi="Times New Roman" w:cs="Times New Roman"/>
          <w:color w:val="000000"/>
          <w:sz w:val="28"/>
          <w:szCs w:val="28"/>
        </w:rPr>
        <w:t xml:space="preserve">.6.1. Свидетельства о регистрации юридического лица, индивидуального предпринимателя; </w:t>
      </w:r>
    </w:p>
    <w:p w:rsidR="00217AAC" w:rsidRPr="00217AAC" w:rsidRDefault="00217AAC" w:rsidP="00217AAC">
      <w:pPr>
        <w:spacing w:line="200" w:lineRule="atLeast"/>
        <w:jc w:val="both"/>
        <w:rPr>
          <w:rFonts w:ascii="Times New Roman" w:hAnsi="Times New Roman" w:cs="Times New Roman"/>
          <w:color w:val="000000"/>
          <w:sz w:val="28"/>
          <w:szCs w:val="28"/>
        </w:rPr>
      </w:pPr>
      <w:r w:rsidRPr="00217AAC">
        <w:rPr>
          <w:rFonts w:ascii="Times New Roman" w:hAnsi="Times New Roman" w:cs="Times New Roman"/>
          <w:color w:val="000000"/>
          <w:sz w:val="28"/>
          <w:szCs w:val="28"/>
        </w:rPr>
        <w:tab/>
        <w:t>1.6.2. Удостоверение личности гражданина;</w:t>
      </w:r>
      <w:r w:rsidRPr="00217AAC">
        <w:rPr>
          <w:rFonts w:ascii="Times New Roman" w:hAnsi="Times New Roman" w:cs="Times New Roman"/>
          <w:color w:val="000000"/>
          <w:sz w:val="28"/>
          <w:szCs w:val="28"/>
        </w:rPr>
        <w:tab/>
      </w:r>
      <w:r w:rsidRPr="00217AAC">
        <w:rPr>
          <w:rFonts w:ascii="Times New Roman" w:hAnsi="Times New Roman" w:cs="Times New Roman"/>
          <w:color w:val="000000"/>
          <w:sz w:val="28"/>
          <w:szCs w:val="28"/>
        </w:rPr>
        <w:br/>
      </w:r>
      <w:r w:rsidRPr="00217AAC">
        <w:rPr>
          <w:rFonts w:ascii="Times New Roman" w:hAnsi="Times New Roman" w:cs="Times New Roman"/>
          <w:color w:val="000000"/>
          <w:sz w:val="28"/>
          <w:szCs w:val="28"/>
        </w:rPr>
        <w:tab/>
        <w:t>1.6.3.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по обеспечению сохранности автомобильных дорог местного значения в границах населенных пунктов.</w:t>
      </w:r>
    </w:p>
    <w:p w:rsidR="00217AAC" w:rsidRDefault="00217AAC" w:rsidP="00217AAC">
      <w:pPr>
        <w:pStyle w:val="a4"/>
        <w:spacing w:after="0" w:line="200" w:lineRule="atLeast"/>
        <w:jc w:val="both"/>
        <w:rPr>
          <w:rStyle w:val="a6"/>
          <w:rFonts w:eastAsia="Arial"/>
          <w:b w:val="0"/>
          <w:bCs w:val="0"/>
          <w:kern w:val="2"/>
          <w:lang w:eastAsia="hi-IN" w:bidi="hi-IN"/>
        </w:rPr>
      </w:pPr>
      <w:r>
        <w:rPr>
          <w:rStyle w:val="a6"/>
          <w:color w:val="000000"/>
          <w:sz w:val="28"/>
          <w:szCs w:val="28"/>
        </w:rPr>
        <w:tab/>
      </w:r>
      <w:r>
        <w:rPr>
          <w:rStyle w:val="a6"/>
          <w:b w:val="0"/>
          <w:bCs w:val="0"/>
          <w:color w:val="000000"/>
          <w:sz w:val="28"/>
          <w:szCs w:val="28"/>
        </w:rPr>
        <w:t>1.6.4.</w:t>
      </w:r>
      <w:r>
        <w:rPr>
          <w:rStyle w:val="a6"/>
          <w:color w:val="000000"/>
          <w:sz w:val="28"/>
          <w:szCs w:val="28"/>
        </w:rPr>
        <w:t xml:space="preserve"> </w:t>
      </w:r>
      <w:r>
        <w:rPr>
          <w:rStyle w:val="a6"/>
          <w:rFonts w:eastAsia="Arial"/>
          <w:b w:val="0"/>
          <w:bCs w:val="0"/>
          <w:color w:val="000000"/>
          <w:kern w:val="2"/>
          <w:sz w:val="28"/>
          <w:szCs w:val="28"/>
          <w:lang w:eastAsia="hi-IN" w:bidi="hi-IN"/>
        </w:rPr>
        <w:t xml:space="preserve">Документы, указанные в подпунктах 1.6.1, 1.6.3 пункта 1.6 настоящего административного регламента, запрашиваются Администрацией в государственных органах и подведомственных государственным органам организациях, органах местного </w:t>
      </w:r>
      <w:proofErr w:type="gramStart"/>
      <w:r>
        <w:rPr>
          <w:rStyle w:val="a6"/>
          <w:rFonts w:eastAsia="Arial"/>
          <w:b w:val="0"/>
          <w:bCs w:val="0"/>
          <w:color w:val="000000"/>
          <w:kern w:val="2"/>
          <w:sz w:val="28"/>
          <w:szCs w:val="28"/>
          <w:lang w:eastAsia="hi-IN" w:bidi="hi-IN"/>
        </w:rPr>
        <w:t>самоуправления</w:t>
      </w:r>
      <w:proofErr w:type="gramEnd"/>
      <w:r>
        <w:rPr>
          <w:rStyle w:val="a6"/>
          <w:rFonts w:eastAsia="Arial"/>
          <w:b w:val="0"/>
          <w:bCs w:val="0"/>
          <w:color w:val="000000"/>
          <w:kern w:val="2"/>
          <w:sz w:val="28"/>
          <w:szCs w:val="28"/>
          <w:lang w:eastAsia="hi-IN" w:bidi="hi-IN"/>
        </w:rPr>
        <w:t xml:space="preserve">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гражданин не представил указанные документы самостоятельно.</w:t>
      </w:r>
    </w:p>
    <w:p w:rsidR="00217AAC" w:rsidRDefault="00217AAC" w:rsidP="00217AAC">
      <w:pPr>
        <w:pStyle w:val="a4"/>
        <w:spacing w:after="0" w:line="200" w:lineRule="atLeast"/>
        <w:jc w:val="both"/>
      </w:pPr>
      <w:r>
        <w:rPr>
          <w:rStyle w:val="a6"/>
          <w:color w:val="000000"/>
          <w:sz w:val="28"/>
          <w:szCs w:val="28"/>
        </w:rPr>
        <w:tab/>
      </w:r>
      <w:r>
        <w:rPr>
          <w:b/>
          <w:bCs/>
          <w:sz w:val="28"/>
          <w:szCs w:val="28"/>
        </w:rPr>
        <w:t xml:space="preserve">1.7. Конечным результатом осуществления муниципального </w:t>
      </w:r>
      <w:proofErr w:type="gramStart"/>
      <w:r>
        <w:rPr>
          <w:b/>
          <w:bCs/>
          <w:sz w:val="28"/>
          <w:szCs w:val="28"/>
        </w:rPr>
        <w:t xml:space="preserve">контроля </w:t>
      </w:r>
      <w:r>
        <w:rPr>
          <w:rFonts w:eastAsia="Arial"/>
          <w:b/>
          <w:bCs/>
          <w:color w:val="000000"/>
          <w:sz w:val="28"/>
          <w:szCs w:val="28"/>
        </w:rPr>
        <w:t>за</w:t>
      </w:r>
      <w:proofErr w:type="gramEnd"/>
      <w:r>
        <w:rPr>
          <w:rFonts w:eastAsia="Arial"/>
          <w:b/>
          <w:bCs/>
          <w:color w:val="000000"/>
          <w:sz w:val="28"/>
          <w:szCs w:val="28"/>
        </w:rPr>
        <w:t xml:space="preserve"> обеспечением сохранности автомобильных дорог</w:t>
      </w:r>
      <w:r>
        <w:rPr>
          <w:b/>
          <w:bCs/>
          <w:sz w:val="28"/>
          <w:szCs w:val="28"/>
        </w:rPr>
        <w:t xml:space="preserve"> является</w:t>
      </w:r>
      <w:r>
        <w:rPr>
          <w:sz w:val="28"/>
          <w:szCs w:val="28"/>
        </w:rPr>
        <w:t xml:space="preserve"> выявление факта (отсутствия факта) нарушения. По результатам осуществления муниципального </w:t>
      </w:r>
      <w:proofErr w:type="gramStart"/>
      <w:r>
        <w:rPr>
          <w:sz w:val="28"/>
          <w:szCs w:val="28"/>
        </w:rPr>
        <w:t xml:space="preserve">контроля </w:t>
      </w:r>
      <w:r>
        <w:rPr>
          <w:rFonts w:eastAsia="Arial"/>
          <w:color w:val="000000"/>
          <w:sz w:val="28"/>
          <w:szCs w:val="28"/>
        </w:rPr>
        <w:t>за</w:t>
      </w:r>
      <w:proofErr w:type="gramEnd"/>
      <w:r>
        <w:rPr>
          <w:rFonts w:eastAsia="Arial"/>
          <w:color w:val="000000"/>
          <w:sz w:val="28"/>
          <w:szCs w:val="28"/>
        </w:rPr>
        <w:t xml:space="preserve"> обеспечением сохранности автомобильных дорог</w:t>
      </w:r>
      <w:r>
        <w:rPr>
          <w:sz w:val="28"/>
          <w:szCs w:val="28"/>
        </w:rPr>
        <w:t xml:space="preserve"> составляется:</w:t>
      </w:r>
    </w:p>
    <w:p w:rsidR="00217AAC" w:rsidRDefault="00217AAC" w:rsidP="00217AAC">
      <w:pPr>
        <w:pStyle w:val="a4"/>
        <w:tabs>
          <w:tab w:val="left" w:pos="0"/>
        </w:tabs>
        <w:spacing w:after="0" w:line="200" w:lineRule="atLeast"/>
        <w:jc w:val="both"/>
        <w:rPr>
          <w:sz w:val="28"/>
          <w:szCs w:val="28"/>
        </w:rPr>
      </w:pPr>
      <w:r>
        <w:rPr>
          <w:sz w:val="28"/>
          <w:szCs w:val="28"/>
        </w:rPr>
        <w:tab/>
        <w:t xml:space="preserve">1) акт проверки; </w:t>
      </w:r>
    </w:p>
    <w:p w:rsidR="00217AAC" w:rsidRDefault="00217AAC" w:rsidP="00217AAC">
      <w:pPr>
        <w:pStyle w:val="a4"/>
        <w:tabs>
          <w:tab w:val="left" w:pos="0"/>
        </w:tabs>
        <w:spacing w:after="0" w:line="200" w:lineRule="atLeast"/>
        <w:jc w:val="both"/>
        <w:rPr>
          <w:sz w:val="28"/>
          <w:szCs w:val="28"/>
        </w:rPr>
      </w:pPr>
      <w:r>
        <w:rPr>
          <w:sz w:val="28"/>
          <w:szCs w:val="28"/>
        </w:rPr>
        <w:tab/>
        <w:t>2) предписание об устранении выявленных нарушений (в случае выявления факта нарушения).</w:t>
      </w:r>
    </w:p>
    <w:p w:rsidR="00217AAC" w:rsidRDefault="00217AAC" w:rsidP="00217AAC">
      <w:pPr>
        <w:pStyle w:val="a4"/>
        <w:spacing w:after="0" w:line="200" w:lineRule="atLeast"/>
        <w:jc w:val="both"/>
        <w:rPr>
          <w:color w:val="000000"/>
          <w:sz w:val="28"/>
          <w:szCs w:val="28"/>
          <w:shd w:val="clear" w:color="auto" w:fill="FFFFFF"/>
        </w:rPr>
      </w:pPr>
      <w:r>
        <w:rPr>
          <w:rStyle w:val="a6"/>
          <w:sz w:val="28"/>
          <w:szCs w:val="28"/>
        </w:rPr>
        <w:tab/>
        <w:t xml:space="preserve">1.8. </w:t>
      </w:r>
      <w:r>
        <w:rPr>
          <w:b/>
          <w:bCs/>
          <w:sz w:val="28"/>
          <w:szCs w:val="28"/>
        </w:rPr>
        <w:t xml:space="preserve">Порядок информирования об осуществлении муниципального </w:t>
      </w:r>
      <w:proofErr w:type="gramStart"/>
      <w:r>
        <w:rPr>
          <w:b/>
          <w:bCs/>
          <w:sz w:val="28"/>
          <w:szCs w:val="28"/>
        </w:rPr>
        <w:t xml:space="preserve">контроля </w:t>
      </w:r>
      <w:r>
        <w:rPr>
          <w:rFonts w:eastAsia="Arial"/>
          <w:b/>
          <w:bCs/>
          <w:color w:val="000000"/>
          <w:sz w:val="28"/>
          <w:szCs w:val="28"/>
        </w:rPr>
        <w:t>за</w:t>
      </w:r>
      <w:proofErr w:type="gramEnd"/>
      <w:r>
        <w:rPr>
          <w:rFonts w:eastAsia="Arial"/>
          <w:b/>
          <w:bCs/>
          <w:color w:val="000000"/>
          <w:sz w:val="28"/>
          <w:szCs w:val="28"/>
        </w:rPr>
        <w:t xml:space="preserve"> обеспечением сохранности автомобильных дорог</w:t>
      </w:r>
      <w:r>
        <w:rPr>
          <w:rFonts w:eastAsia="Arial"/>
          <w:b/>
          <w:bCs/>
          <w:color w:val="000000"/>
          <w:sz w:val="28"/>
          <w:szCs w:val="28"/>
        </w:rPr>
        <w:tab/>
      </w:r>
      <w:r>
        <w:rPr>
          <w:sz w:val="28"/>
          <w:szCs w:val="28"/>
        </w:rPr>
        <w:br/>
      </w:r>
      <w:r>
        <w:rPr>
          <w:sz w:val="28"/>
          <w:szCs w:val="28"/>
        </w:rPr>
        <w:tab/>
      </w:r>
      <w:r>
        <w:rPr>
          <w:color w:val="000000"/>
          <w:sz w:val="28"/>
          <w:szCs w:val="28"/>
          <w:shd w:val="clear" w:color="auto" w:fill="FFFFFF"/>
        </w:rPr>
        <w:t xml:space="preserve">1.8.1. Информирование об осуществлении муниципального </w:t>
      </w:r>
      <w:proofErr w:type="gramStart"/>
      <w:r>
        <w:rPr>
          <w:color w:val="000000"/>
          <w:sz w:val="28"/>
          <w:szCs w:val="28"/>
          <w:shd w:val="clear" w:color="auto" w:fill="FFFFFF"/>
        </w:rPr>
        <w:t xml:space="preserve">контроля </w:t>
      </w:r>
      <w:r>
        <w:rPr>
          <w:rFonts w:eastAsia="Arial"/>
          <w:color w:val="000000"/>
          <w:sz w:val="28"/>
          <w:szCs w:val="28"/>
          <w:shd w:val="clear" w:color="auto" w:fill="FFFFFF"/>
        </w:rPr>
        <w:t>за</w:t>
      </w:r>
      <w:proofErr w:type="gramEnd"/>
      <w:r>
        <w:rPr>
          <w:rFonts w:eastAsia="Arial"/>
          <w:color w:val="000000"/>
          <w:sz w:val="28"/>
          <w:szCs w:val="28"/>
          <w:shd w:val="clear" w:color="auto" w:fill="FFFFFF"/>
        </w:rPr>
        <w:t xml:space="preserve"> обеспечением сохранности автомобильных дорог</w:t>
      </w:r>
      <w:r>
        <w:rPr>
          <w:color w:val="000000"/>
          <w:sz w:val="28"/>
          <w:szCs w:val="28"/>
          <w:shd w:val="clear" w:color="auto" w:fill="FFFFFF"/>
        </w:rPr>
        <w:t xml:space="preserve"> осуществляется:</w:t>
      </w:r>
    </w:p>
    <w:p w:rsidR="00217AAC" w:rsidRDefault="00217AAC" w:rsidP="00217AAC">
      <w:pPr>
        <w:pStyle w:val="wikip"/>
        <w:spacing w:before="0" w:after="0" w:line="200" w:lineRule="atLeast"/>
        <w:rPr>
          <w:color w:val="000000"/>
          <w:sz w:val="28"/>
          <w:szCs w:val="28"/>
          <w:shd w:val="clear" w:color="auto" w:fill="FFFFFF"/>
          <w:lang w:eastAsia="hi-IN" w:bidi="hi-IN"/>
        </w:rPr>
      </w:pPr>
      <w:r>
        <w:rPr>
          <w:color w:val="000000"/>
          <w:sz w:val="28"/>
          <w:szCs w:val="28"/>
          <w:shd w:val="clear" w:color="auto" w:fill="FFFFFF"/>
        </w:rPr>
        <w:tab/>
        <w:t xml:space="preserve">1) посредством размещения соответствующей информации (полного текста регламента, адресов и телефонов) на официальном сайте </w:t>
      </w:r>
      <w:r w:rsidR="00D608A0">
        <w:rPr>
          <w:rStyle w:val="a6"/>
          <w:b w:val="0"/>
          <w:color w:val="000000"/>
          <w:sz w:val="28"/>
          <w:szCs w:val="28"/>
        </w:rPr>
        <w:t>Меркуловского</w:t>
      </w:r>
      <w:r>
        <w:rPr>
          <w:color w:val="000000"/>
          <w:sz w:val="28"/>
          <w:szCs w:val="28"/>
          <w:shd w:val="clear" w:color="auto" w:fill="FFFFFF"/>
        </w:rPr>
        <w:t xml:space="preserve"> сельского поселения: </w:t>
      </w:r>
      <w:r w:rsidRPr="00217AAC">
        <w:rPr>
          <w:color w:val="000000"/>
          <w:sz w:val="28"/>
          <w:szCs w:val="28"/>
          <w:shd w:val="clear" w:color="auto" w:fill="FFFFFF"/>
          <w:lang w:eastAsia="hi-IN" w:bidi="hi-IN"/>
        </w:rPr>
        <w:t>http://www.</w:t>
      </w:r>
      <w:r w:rsidR="00D608A0" w:rsidRPr="00D608A0">
        <w:t xml:space="preserve"> </w:t>
      </w:r>
      <w:r w:rsidR="00D608A0" w:rsidRPr="00D608A0">
        <w:rPr>
          <w:color w:val="000000"/>
          <w:sz w:val="28"/>
          <w:szCs w:val="28"/>
          <w:shd w:val="clear" w:color="auto" w:fill="FFFFFF"/>
          <w:lang w:eastAsia="hi-IN" w:bidi="hi-IN"/>
        </w:rPr>
        <w:t xml:space="preserve">merkulovskoe-sp.ru </w:t>
      </w:r>
      <w:r w:rsidRPr="00217AAC">
        <w:rPr>
          <w:color w:val="000000"/>
          <w:sz w:val="28"/>
          <w:szCs w:val="28"/>
          <w:shd w:val="clear" w:color="auto" w:fill="FFFFFF"/>
          <w:lang w:eastAsia="hi-IN" w:bidi="hi-IN"/>
        </w:rPr>
        <w:t>/</w:t>
      </w:r>
    </w:p>
    <w:p w:rsidR="00217AAC" w:rsidRDefault="00217AAC" w:rsidP="00217AAC">
      <w:pPr>
        <w:pStyle w:val="wikip"/>
        <w:spacing w:before="0" w:after="0" w:line="200" w:lineRule="atLeast"/>
        <w:rPr>
          <w:color w:val="000000"/>
          <w:sz w:val="28"/>
          <w:szCs w:val="28"/>
          <w:shd w:val="clear" w:color="auto" w:fill="FFFFFF"/>
        </w:rPr>
      </w:pPr>
      <w:r>
        <w:rPr>
          <w:color w:val="000000"/>
          <w:sz w:val="28"/>
          <w:szCs w:val="28"/>
          <w:shd w:val="clear" w:color="auto" w:fill="FFFFFF"/>
        </w:rPr>
        <w:tab/>
        <w:t>2) путем размещения соответствующей информации на едином и (или) региональном порталах государственных и муниципальных услуг по адресу www.gosuslugi.ru.</w:t>
      </w:r>
    </w:p>
    <w:p w:rsidR="005E748A" w:rsidRDefault="00217AAC" w:rsidP="00217AAC">
      <w:pPr>
        <w:pStyle w:val="wikip"/>
        <w:spacing w:before="0" w:after="0" w:line="200" w:lineRule="atLeast"/>
        <w:rPr>
          <w:sz w:val="28"/>
          <w:szCs w:val="28"/>
          <w:shd w:val="clear" w:color="auto" w:fill="FFFFFF"/>
          <w:lang w:eastAsia="hi-IN" w:bidi="hi-IN"/>
        </w:rPr>
      </w:pPr>
      <w:r>
        <w:rPr>
          <w:sz w:val="28"/>
          <w:szCs w:val="28"/>
          <w:shd w:val="clear" w:color="auto" w:fill="FFFFFF"/>
        </w:rPr>
        <w:tab/>
        <w:t xml:space="preserve">3) на информационном стенде в Администрации </w:t>
      </w:r>
      <w:r w:rsidR="00D608A0">
        <w:rPr>
          <w:rStyle w:val="a6"/>
          <w:b w:val="0"/>
          <w:color w:val="000000"/>
          <w:sz w:val="28"/>
          <w:szCs w:val="28"/>
        </w:rPr>
        <w:t>Меркуловского</w:t>
      </w:r>
      <w:r>
        <w:rPr>
          <w:sz w:val="28"/>
          <w:szCs w:val="28"/>
          <w:shd w:val="clear" w:color="auto" w:fill="FFFFFF"/>
        </w:rPr>
        <w:t xml:space="preserve"> сельского поселения по адресу</w:t>
      </w:r>
      <w:r>
        <w:rPr>
          <w:sz w:val="28"/>
          <w:szCs w:val="28"/>
          <w:shd w:val="clear" w:color="auto" w:fill="FFFFFF"/>
          <w:lang w:eastAsia="hi-IN" w:bidi="hi-IN"/>
        </w:rPr>
        <w:t xml:space="preserve">: Ростовская область, Шолоховский район, </w:t>
      </w:r>
    </w:p>
    <w:p w:rsidR="00217AAC" w:rsidRDefault="00D608A0" w:rsidP="00217AAC">
      <w:pPr>
        <w:pStyle w:val="wikip"/>
        <w:spacing w:before="0" w:after="0" w:line="200" w:lineRule="atLeast"/>
        <w:rPr>
          <w:sz w:val="28"/>
          <w:szCs w:val="28"/>
          <w:lang w:eastAsia="hi-IN" w:bidi="hi-IN"/>
        </w:rPr>
      </w:pPr>
      <w:r>
        <w:rPr>
          <w:sz w:val="28"/>
          <w:szCs w:val="28"/>
          <w:shd w:val="clear" w:color="auto" w:fill="FFFFFF"/>
          <w:lang w:eastAsia="hi-IN" w:bidi="hi-IN"/>
        </w:rPr>
        <w:t>х. Меркуловский</w:t>
      </w:r>
      <w:r w:rsidR="00217AAC">
        <w:rPr>
          <w:sz w:val="28"/>
          <w:szCs w:val="28"/>
          <w:shd w:val="clear" w:color="auto" w:fill="FFFFFF"/>
          <w:lang w:eastAsia="hi-IN" w:bidi="hi-IN"/>
        </w:rPr>
        <w:t xml:space="preserve">, </w:t>
      </w:r>
      <w:r>
        <w:rPr>
          <w:sz w:val="28"/>
          <w:szCs w:val="28"/>
          <w:shd w:val="clear" w:color="auto" w:fill="FFFFFF"/>
          <w:lang w:eastAsia="hi-IN" w:bidi="hi-IN"/>
        </w:rPr>
        <w:t>пер. Победы 5</w:t>
      </w:r>
    </w:p>
    <w:p w:rsidR="00217AAC" w:rsidRPr="005E748A" w:rsidRDefault="00217AAC" w:rsidP="00217AAC">
      <w:pPr>
        <w:spacing w:line="200" w:lineRule="atLeast"/>
        <w:jc w:val="both"/>
        <w:rPr>
          <w:rFonts w:ascii="Times New Roman" w:hAnsi="Times New Roman" w:cs="Times New Roman"/>
          <w:sz w:val="28"/>
          <w:szCs w:val="28"/>
          <w:lang w:eastAsia="ar-SA"/>
        </w:rPr>
      </w:pPr>
      <w:r>
        <w:rPr>
          <w:sz w:val="28"/>
          <w:szCs w:val="28"/>
        </w:rPr>
        <w:tab/>
      </w:r>
      <w:r w:rsidRPr="005E748A">
        <w:rPr>
          <w:rFonts w:ascii="Times New Roman" w:hAnsi="Times New Roman" w:cs="Times New Roman"/>
          <w:sz w:val="28"/>
          <w:szCs w:val="28"/>
        </w:rPr>
        <w:t xml:space="preserve">График работы:  </w:t>
      </w:r>
    </w:p>
    <w:p w:rsidR="00217AAC" w:rsidRPr="005E748A" w:rsidRDefault="00217AAC" w:rsidP="00217AAC">
      <w:pPr>
        <w:spacing w:line="200" w:lineRule="atLeast"/>
        <w:jc w:val="both"/>
        <w:rPr>
          <w:rFonts w:ascii="Times New Roman" w:hAnsi="Times New Roman" w:cs="Times New Roman"/>
          <w:sz w:val="28"/>
          <w:szCs w:val="28"/>
        </w:rPr>
      </w:pPr>
      <w:r w:rsidRPr="005E748A">
        <w:rPr>
          <w:rFonts w:ascii="Times New Roman" w:hAnsi="Times New Roman" w:cs="Times New Roman"/>
          <w:sz w:val="28"/>
          <w:szCs w:val="28"/>
        </w:rPr>
        <w:tab/>
        <w:t xml:space="preserve">понедельник - пятница  </w:t>
      </w:r>
      <w:r w:rsidRPr="005E748A">
        <w:rPr>
          <w:rFonts w:ascii="Times New Roman" w:hAnsi="Times New Roman" w:cs="Times New Roman"/>
          <w:color w:val="000000"/>
          <w:sz w:val="28"/>
          <w:szCs w:val="28"/>
        </w:rPr>
        <w:t xml:space="preserve">9 часов 00 минут до </w:t>
      </w:r>
      <w:r w:rsidR="005E748A">
        <w:rPr>
          <w:rFonts w:ascii="Times New Roman" w:hAnsi="Times New Roman" w:cs="Times New Roman"/>
          <w:color w:val="000000"/>
          <w:sz w:val="28"/>
          <w:szCs w:val="28"/>
        </w:rPr>
        <w:t>17</w:t>
      </w:r>
      <w:r w:rsidRPr="005E748A">
        <w:rPr>
          <w:rFonts w:ascii="Times New Roman" w:hAnsi="Times New Roman" w:cs="Times New Roman"/>
          <w:color w:val="000000"/>
          <w:sz w:val="28"/>
          <w:szCs w:val="28"/>
        </w:rPr>
        <w:t xml:space="preserve"> часов 00 минут, </w:t>
      </w:r>
      <w:r w:rsidRPr="005E748A">
        <w:rPr>
          <w:rFonts w:ascii="Times New Roman" w:hAnsi="Times New Roman" w:cs="Times New Roman"/>
          <w:sz w:val="28"/>
          <w:szCs w:val="28"/>
        </w:rPr>
        <w:tab/>
        <w:t>перерыв – с 13</w:t>
      </w:r>
      <w:r w:rsidRPr="005E748A">
        <w:rPr>
          <w:rFonts w:ascii="Times New Roman" w:hAnsi="Times New Roman" w:cs="Times New Roman"/>
          <w:sz w:val="28"/>
          <w:szCs w:val="28"/>
          <w:vertAlign w:val="superscript"/>
        </w:rPr>
        <w:t xml:space="preserve"> </w:t>
      </w:r>
      <w:r w:rsidRPr="005E748A">
        <w:rPr>
          <w:rFonts w:ascii="Times New Roman" w:hAnsi="Times New Roman" w:cs="Times New Roman"/>
          <w:sz w:val="28"/>
          <w:szCs w:val="28"/>
        </w:rPr>
        <w:t>часов 00 минут до 1</w:t>
      </w:r>
      <w:r w:rsidR="00D608A0">
        <w:rPr>
          <w:rFonts w:ascii="Times New Roman" w:hAnsi="Times New Roman" w:cs="Times New Roman"/>
          <w:sz w:val="28"/>
          <w:szCs w:val="28"/>
        </w:rPr>
        <w:t>4</w:t>
      </w:r>
      <w:r w:rsidRPr="005E748A">
        <w:rPr>
          <w:rFonts w:ascii="Times New Roman" w:hAnsi="Times New Roman" w:cs="Times New Roman"/>
          <w:sz w:val="28"/>
          <w:szCs w:val="28"/>
          <w:vertAlign w:val="superscript"/>
        </w:rPr>
        <w:t xml:space="preserve"> </w:t>
      </w:r>
      <w:r w:rsidR="00D608A0">
        <w:rPr>
          <w:rFonts w:ascii="Times New Roman" w:hAnsi="Times New Roman" w:cs="Times New Roman"/>
          <w:sz w:val="28"/>
          <w:szCs w:val="28"/>
        </w:rPr>
        <w:t>часов 00</w:t>
      </w:r>
      <w:r w:rsidRPr="005E748A">
        <w:rPr>
          <w:rFonts w:ascii="Times New Roman" w:hAnsi="Times New Roman" w:cs="Times New Roman"/>
          <w:sz w:val="28"/>
          <w:szCs w:val="28"/>
        </w:rPr>
        <w:t xml:space="preserve"> минут.</w:t>
      </w:r>
    </w:p>
    <w:p w:rsidR="00217AAC" w:rsidRPr="005E748A" w:rsidRDefault="00217AAC" w:rsidP="00217AAC">
      <w:pPr>
        <w:spacing w:line="200" w:lineRule="atLeast"/>
        <w:jc w:val="both"/>
        <w:rPr>
          <w:rFonts w:ascii="Times New Roman" w:hAnsi="Times New Roman" w:cs="Times New Roman"/>
          <w:sz w:val="28"/>
          <w:szCs w:val="28"/>
        </w:rPr>
      </w:pPr>
      <w:r w:rsidRPr="005E748A">
        <w:rPr>
          <w:rFonts w:ascii="Times New Roman" w:hAnsi="Times New Roman" w:cs="Times New Roman"/>
          <w:sz w:val="28"/>
          <w:szCs w:val="28"/>
        </w:rPr>
        <w:tab/>
        <w:t>выходные - суббота, воскресенье и праздничные дни.</w:t>
      </w:r>
    </w:p>
    <w:p w:rsidR="00217AAC" w:rsidRPr="00217AAC" w:rsidRDefault="00217AAC" w:rsidP="00217AAC">
      <w:pPr>
        <w:pStyle w:val="a4"/>
        <w:spacing w:after="0" w:line="200" w:lineRule="atLeast"/>
        <w:jc w:val="both"/>
        <w:rPr>
          <w:color w:val="000000"/>
          <w:sz w:val="28"/>
          <w:szCs w:val="28"/>
        </w:rPr>
      </w:pPr>
      <w:r>
        <w:rPr>
          <w:color w:val="000000"/>
          <w:sz w:val="28"/>
          <w:szCs w:val="28"/>
        </w:rPr>
        <w:tab/>
        <w:t>Телефон</w:t>
      </w:r>
      <w:r w:rsidRPr="00217AAC">
        <w:rPr>
          <w:color w:val="000000"/>
          <w:sz w:val="28"/>
          <w:szCs w:val="28"/>
        </w:rPr>
        <w:t xml:space="preserve"> </w:t>
      </w:r>
      <w:r>
        <w:rPr>
          <w:color w:val="000000"/>
          <w:sz w:val="28"/>
          <w:szCs w:val="28"/>
        </w:rPr>
        <w:t>администрации:</w:t>
      </w:r>
      <w:r w:rsidRPr="00217AAC">
        <w:rPr>
          <w:color w:val="000000"/>
          <w:sz w:val="28"/>
          <w:szCs w:val="28"/>
        </w:rPr>
        <w:t xml:space="preserve"> 8(86353) 7</w:t>
      </w:r>
      <w:r w:rsidR="00D608A0">
        <w:rPr>
          <w:color w:val="000000"/>
          <w:sz w:val="28"/>
          <w:szCs w:val="28"/>
        </w:rPr>
        <w:t>8</w:t>
      </w:r>
      <w:r w:rsidRPr="00217AAC">
        <w:rPr>
          <w:color w:val="000000"/>
          <w:sz w:val="28"/>
          <w:szCs w:val="28"/>
        </w:rPr>
        <w:t>-</w:t>
      </w:r>
      <w:r w:rsidR="00D608A0">
        <w:rPr>
          <w:color w:val="000000"/>
          <w:sz w:val="28"/>
          <w:szCs w:val="28"/>
        </w:rPr>
        <w:t>1</w:t>
      </w:r>
      <w:r w:rsidRPr="00217AAC">
        <w:rPr>
          <w:color w:val="000000"/>
          <w:sz w:val="28"/>
          <w:szCs w:val="28"/>
        </w:rPr>
        <w:t>-</w:t>
      </w:r>
      <w:r w:rsidR="00D608A0">
        <w:rPr>
          <w:color w:val="000000"/>
          <w:sz w:val="28"/>
          <w:szCs w:val="28"/>
        </w:rPr>
        <w:t>42</w:t>
      </w:r>
    </w:p>
    <w:p w:rsidR="00217AAC" w:rsidRDefault="00217AAC" w:rsidP="00217AAC">
      <w:pPr>
        <w:pStyle w:val="a4"/>
        <w:spacing w:after="0" w:line="200" w:lineRule="atLeast"/>
        <w:jc w:val="both"/>
        <w:rPr>
          <w:color w:val="000000"/>
          <w:sz w:val="28"/>
          <w:szCs w:val="28"/>
          <w:shd w:val="clear" w:color="auto" w:fill="FFFFFF"/>
        </w:rPr>
      </w:pPr>
      <w:r>
        <w:rPr>
          <w:sz w:val="28"/>
          <w:szCs w:val="28"/>
          <w:shd w:val="clear" w:color="auto" w:fill="FFFFFF"/>
        </w:rPr>
        <w:tab/>
        <w:t xml:space="preserve">Электронный адрес администрации: </w:t>
      </w:r>
      <w:r>
        <w:rPr>
          <w:sz w:val="28"/>
          <w:szCs w:val="28"/>
          <w:shd w:val="clear" w:color="auto" w:fill="FFFFFF"/>
          <w:lang w:val="en-US"/>
        </w:rPr>
        <w:t>sp</w:t>
      </w:r>
      <w:r w:rsidR="00D608A0">
        <w:rPr>
          <w:sz w:val="28"/>
          <w:szCs w:val="28"/>
          <w:shd w:val="clear" w:color="auto" w:fill="FFFFFF"/>
        </w:rPr>
        <w:t>43081</w:t>
      </w:r>
      <w:r>
        <w:rPr>
          <w:sz w:val="28"/>
          <w:szCs w:val="28"/>
          <w:shd w:val="clear" w:color="auto" w:fill="FFFFFF"/>
        </w:rPr>
        <w:t>@</w:t>
      </w:r>
      <w:proofErr w:type="spellStart"/>
      <w:r>
        <w:rPr>
          <w:sz w:val="28"/>
          <w:szCs w:val="28"/>
          <w:shd w:val="clear" w:color="auto" w:fill="FFFFFF"/>
          <w:lang w:val="en-US"/>
        </w:rPr>
        <w:t>donpac</w:t>
      </w:r>
      <w:proofErr w:type="spellEnd"/>
      <w:r>
        <w:rPr>
          <w:sz w:val="28"/>
          <w:szCs w:val="28"/>
          <w:shd w:val="clear" w:color="auto" w:fill="FFFFFF"/>
        </w:rPr>
        <w:t>.</w:t>
      </w:r>
      <w:proofErr w:type="spellStart"/>
      <w:r>
        <w:rPr>
          <w:sz w:val="28"/>
          <w:szCs w:val="28"/>
          <w:shd w:val="clear" w:color="auto" w:fill="FFFFFF"/>
          <w:lang w:val="en-US"/>
        </w:rPr>
        <w:t>ru</w:t>
      </w:r>
      <w:proofErr w:type="spellEnd"/>
      <w:r w:rsidRPr="00217AAC">
        <w:rPr>
          <w:sz w:val="28"/>
          <w:szCs w:val="28"/>
          <w:shd w:val="clear" w:color="auto" w:fill="FFFFFF"/>
        </w:rPr>
        <w:t xml:space="preserve"> </w:t>
      </w:r>
    </w:p>
    <w:p w:rsidR="00217AAC" w:rsidRDefault="00217AAC" w:rsidP="00217AAC">
      <w:pPr>
        <w:pStyle w:val="wikip"/>
        <w:spacing w:before="0" w:after="0" w:line="200" w:lineRule="atLeast"/>
        <w:rPr>
          <w:color w:val="000000"/>
          <w:sz w:val="28"/>
          <w:szCs w:val="28"/>
          <w:shd w:val="clear" w:color="auto" w:fill="FFFFFF"/>
        </w:rPr>
      </w:pPr>
      <w:r>
        <w:rPr>
          <w:color w:val="000000"/>
          <w:sz w:val="28"/>
          <w:szCs w:val="28"/>
          <w:shd w:val="clear" w:color="auto" w:fill="FFFFFF"/>
        </w:rPr>
        <w:tab/>
        <w:t>1.8.2. Информирование может осуществляться в устной (на личном приеме и по телефону 8(86353) 7</w:t>
      </w:r>
      <w:r w:rsidR="00D608A0">
        <w:rPr>
          <w:color w:val="000000"/>
          <w:sz w:val="28"/>
          <w:szCs w:val="28"/>
          <w:shd w:val="clear" w:color="auto" w:fill="FFFFFF"/>
        </w:rPr>
        <w:t>8</w:t>
      </w:r>
      <w:r>
        <w:rPr>
          <w:color w:val="000000"/>
          <w:sz w:val="28"/>
          <w:szCs w:val="28"/>
          <w:shd w:val="clear" w:color="auto" w:fill="FFFFFF"/>
        </w:rPr>
        <w:t>-</w:t>
      </w:r>
      <w:r w:rsidR="00D608A0">
        <w:rPr>
          <w:color w:val="000000"/>
          <w:sz w:val="28"/>
          <w:szCs w:val="28"/>
          <w:shd w:val="clear" w:color="auto" w:fill="FFFFFF"/>
        </w:rPr>
        <w:t>1</w:t>
      </w:r>
      <w:r>
        <w:rPr>
          <w:color w:val="000000"/>
          <w:sz w:val="28"/>
          <w:szCs w:val="28"/>
          <w:shd w:val="clear" w:color="auto" w:fill="FFFFFF"/>
        </w:rPr>
        <w:t>-</w:t>
      </w:r>
      <w:r w:rsidR="00D608A0">
        <w:rPr>
          <w:color w:val="000000"/>
          <w:sz w:val="28"/>
          <w:szCs w:val="28"/>
          <w:shd w:val="clear" w:color="auto" w:fill="FFFFFF"/>
        </w:rPr>
        <w:t>42</w:t>
      </w:r>
      <w:r>
        <w:rPr>
          <w:color w:val="000000"/>
          <w:sz w:val="28"/>
          <w:szCs w:val="28"/>
          <w:shd w:val="clear" w:color="auto" w:fill="FFFFFF"/>
        </w:rPr>
        <w:t xml:space="preserve">) и письменной форме. </w:t>
      </w:r>
    </w:p>
    <w:p w:rsidR="00217AAC" w:rsidRDefault="00217AAC" w:rsidP="00217AAC">
      <w:pPr>
        <w:pStyle w:val="wikip"/>
        <w:spacing w:before="0" w:after="0" w:line="200" w:lineRule="atLeast"/>
        <w:rPr>
          <w:color w:val="000000"/>
          <w:sz w:val="28"/>
          <w:szCs w:val="28"/>
          <w:shd w:val="clear" w:color="auto" w:fill="FFFFFF"/>
        </w:rPr>
      </w:pPr>
      <w:r>
        <w:rPr>
          <w:color w:val="000000"/>
          <w:sz w:val="28"/>
          <w:szCs w:val="28"/>
          <w:shd w:val="clear" w:color="auto" w:fill="FFFFFF"/>
        </w:rPr>
        <w:tab/>
        <w:t>1.8.3. При обращении граждан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Pr>
          <w:color w:val="000000"/>
          <w:sz w:val="28"/>
          <w:szCs w:val="28"/>
          <w:shd w:val="clear" w:color="auto" w:fill="FFFFFF"/>
        </w:rPr>
        <w:tab/>
      </w:r>
      <w:r>
        <w:rPr>
          <w:color w:val="000000"/>
          <w:sz w:val="28"/>
          <w:szCs w:val="28"/>
          <w:shd w:val="clear" w:color="auto" w:fill="FFFFFF"/>
        </w:rPr>
        <w:br/>
      </w:r>
      <w:r>
        <w:rPr>
          <w:color w:val="000000"/>
          <w:sz w:val="28"/>
          <w:szCs w:val="28"/>
          <w:shd w:val="clear" w:color="auto" w:fill="FFFFFF"/>
        </w:rPr>
        <w:tab/>
        <w:t>1.8.4. При невозможности специалиста Уполномоченного органа,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217AAC" w:rsidRDefault="00217AAC" w:rsidP="00217AAC">
      <w:pPr>
        <w:pStyle w:val="wikip"/>
        <w:spacing w:before="0" w:after="0" w:line="200" w:lineRule="atLeast"/>
        <w:rPr>
          <w:color w:val="000000"/>
          <w:sz w:val="28"/>
          <w:szCs w:val="28"/>
          <w:shd w:val="clear" w:color="auto" w:fill="FFFFFF"/>
        </w:rPr>
      </w:pPr>
      <w:r>
        <w:rPr>
          <w:color w:val="000000"/>
          <w:sz w:val="28"/>
          <w:szCs w:val="28"/>
          <w:shd w:val="clear" w:color="auto" w:fill="FFFFFF"/>
        </w:rPr>
        <w:tab/>
        <w:t xml:space="preserve">1.8.5. </w:t>
      </w:r>
      <w:proofErr w:type="gramStart"/>
      <w:r>
        <w:rPr>
          <w:color w:val="000000"/>
          <w:sz w:val="28"/>
          <w:szCs w:val="28"/>
          <w:shd w:val="clear" w:color="auto" w:fill="FFFFFF"/>
        </w:rPr>
        <w:t xml:space="preserve">Для обеспечения информирования о порядке осуществления муниципального контроля </w:t>
      </w:r>
      <w:r>
        <w:rPr>
          <w:rFonts w:eastAsia="Arial"/>
          <w:color w:val="000000"/>
          <w:sz w:val="28"/>
          <w:szCs w:val="28"/>
          <w:shd w:val="clear" w:color="auto" w:fill="FFFFFF"/>
        </w:rPr>
        <w:t>за обеспечением сохранности автомобильных дорог</w:t>
      </w:r>
      <w:r>
        <w:rPr>
          <w:color w:val="000000"/>
          <w:sz w:val="28"/>
          <w:szCs w:val="28"/>
          <w:shd w:val="clear" w:color="auto" w:fill="FFFFFF"/>
        </w:rPr>
        <w:t xml:space="preserve"> представляется следующая информация:</w:t>
      </w:r>
      <w:r>
        <w:rPr>
          <w:color w:val="000000"/>
          <w:sz w:val="28"/>
          <w:szCs w:val="28"/>
          <w:shd w:val="clear" w:color="auto" w:fill="FFFFFF"/>
        </w:rPr>
        <w:tab/>
      </w:r>
      <w:r>
        <w:rPr>
          <w:color w:val="000000"/>
          <w:sz w:val="28"/>
          <w:szCs w:val="28"/>
          <w:shd w:val="clear" w:color="auto" w:fill="FFFFFF"/>
        </w:rPr>
        <w:br/>
      </w:r>
      <w:r>
        <w:rPr>
          <w:color w:val="000000"/>
          <w:sz w:val="28"/>
          <w:szCs w:val="28"/>
          <w:shd w:val="clear" w:color="auto" w:fill="FFFFFF"/>
        </w:rPr>
        <w:tab/>
        <w:t>1) наименование уполномоченного органа;</w:t>
      </w:r>
      <w:r>
        <w:rPr>
          <w:color w:val="000000"/>
          <w:sz w:val="28"/>
          <w:szCs w:val="28"/>
          <w:shd w:val="clear" w:color="auto" w:fill="FFFFFF"/>
        </w:rPr>
        <w:tab/>
      </w:r>
      <w:r>
        <w:rPr>
          <w:color w:val="000000"/>
          <w:sz w:val="28"/>
          <w:szCs w:val="28"/>
          <w:shd w:val="clear" w:color="auto" w:fill="FFFFFF"/>
        </w:rPr>
        <w:br/>
      </w:r>
      <w:r>
        <w:rPr>
          <w:color w:val="000000"/>
          <w:sz w:val="28"/>
          <w:szCs w:val="28"/>
          <w:shd w:val="clear" w:color="auto" w:fill="FFFFFF"/>
        </w:rPr>
        <w:tab/>
        <w:t>2) почтовый адрес уполномоченного органа;</w:t>
      </w:r>
      <w:r>
        <w:rPr>
          <w:color w:val="000000"/>
          <w:sz w:val="28"/>
          <w:szCs w:val="28"/>
          <w:shd w:val="clear" w:color="auto" w:fill="FFFFFF"/>
        </w:rPr>
        <w:tab/>
      </w:r>
      <w:r>
        <w:rPr>
          <w:color w:val="000000"/>
          <w:sz w:val="28"/>
          <w:szCs w:val="28"/>
          <w:shd w:val="clear" w:color="auto" w:fill="FFFFFF"/>
        </w:rPr>
        <w:br/>
      </w:r>
      <w:r>
        <w:rPr>
          <w:color w:val="000000"/>
          <w:sz w:val="28"/>
          <w:szCs w:val="28"/>
          <w:shd w:val="clear" w:color="auto" w:fill="FFFFFF"/>
        </w:rPr>
        <w:tab/>
        <w:t>3) номера телефонов, адрес электронной почты уполномоченного органа;</w:t>
      </w:r>
      <w:r>
        <w:rPr>
          <w:color w:val="000000"/>
          <w:sz w:val="28"/>
          <w:szCs w:val="28"/>
          <w:shd w:val="clear" w:color="auto" w:fill="FFFFFF"/>
        </w:rPr>
        <w:br/>
      </w:r>
      <w:r>
        <w:rPr>
          <w:color w:val="000000"/>
          <w:sz w:val="28"/>
          <w:szCs w:val="28"/>
          <w:shd w:val="clear" w:color="auto" w:fill="FFFFFF"/>
        </w:rPr>
        <w:tab/>
        <w:t>4) график (режим) работы уполномоченного органа;</w:t>
      </w:r>
      <w:r>
        <w:rPr>
          <w:color w:val="000000"/>
          <w:sz w:val="28"/>
          <w:szCs w:val="28"/>
          <w:shd w:val="clear" w:color="auto" w:fill="FFFFFF"/>
        </w:rPr>
        <w:tab/>
      </w:r>
      <w:r>
        <w:rPr>
          <w:color w:val="000000"/>
          <w:sz w:val="28"/>
          <w:szCs w:val="28"/>
          <w:shd w:val="clear" w:color="auto" w:fill="FFFFFF"/>
        </w:rPr>
        <w:br/>
      </w:r>
      <w:r>
        <w:rPr>
          <w:color w:val="000000"/>
          <w:sz w:val="28"/>
          <w:szCs w:val="28"/>
          <w:shd w:val="clear" w:color="auto" w:fill="FFFFFF"/>
        </w:rPr>
        <w:tab/>
        <w:t xml:space="preserve">5) перечень оснований, при наличии которых муниципальный контроль </w:t>
      </w:r>
      <w:r>
        <w:rPr>
          <w:rFonts w:eastAsia="Arial"/>
          <w:color w:val="000000"/>
          <w:sz w:val="28"/>
          <w:szCs w:val="28"/>
          <w:shd w:val="clear" w:color="auto" w:fill="FFFFFF"/>
        </w:rPr>
        <w:t>за обеспечением сохранности автомобильных дорог</w:t>
      </w:r>
      <w:r>
        <w:rPr>
          <w:color w:val="000000"/>
          <w:sz w:val="28"/>
          <w:szCs w:val="28"/>
          <w:shd w:val="clear" w:color="auto" w:fill="FFFFFF"/>
        </w:rPr>
        <w:t xml:space="preserve"> не осуществляется;</w:t>
      </w:r>
      <w:proofErr w:type="gramEnd"/>
      <w:r>
        <w:rPr>
          <w:color w:val="000000"/>
          <w:sz w:val="28"/>
          <w:szCs w:val="28"/>
          <w:shd w:val="clear" w:color="auto" w:fill="FFFFFF"/>
        </w:rPr>
        <w:tab/>
      </w:r>
      <w:r>
        <w:rPr>
          <w:color w:val="000000"/>
          <w:sz w:val="28"/>
          <w:szCs w:val="28"/>
          <w:shd w:val="clear" w:color="auto" w:fill="FFFFFF"/>
        </w:rPr>
        <w:br/>
      </w:r>
      <w:r>
        <w:rPr>
          <w:color w:val="000000"/>
          <w:sz w:val="28"/>
          <w:szCs w:val="28"/>
          <w:shd w:val="clear" w:color="auto" w:fill="FFFFFF"/>
        </w:rPr>
        <w:tab/>
        <w:t>6) порядок обжалования актов (решений) уполномоченного органа, действий или бездействия его должностных лиц.</w:t>
      </w:r>
    </w:p>
    <w:p w:rsidR="00217AAC" w:rsidRDefault="00217AAC" w:rsidP="00217AAC">
      <w:pPr>
        <w:pStyle w:val="wikip"/>
        <w:spacing w:before="0" w:after="0" w:line="200" w:lineRule="atLeast"/>
        <w:rPr>
          <w:color w:val="000000"/>
          <w:sz w:val="28"/>
          <w:szCs w:val="28"/>
          <w:shd w:val="clear" w:color="auto" w:fill="FFFFFF"/>
        </w:rPr>
      </w:pPr>
      <w:r>
        <w:rPr>
          <w:color w:val="000000"/>
          <w:sz w:val="28"/>
          <w:szCs w:val="28"/>
          <w:shd w:val="clear" w:color="auto" w:fill="FFFFFF"/>
        </w:rPr>
        <w:tab/>
        <w:t>1.8.6. Информирование граждан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217AAC" w:rsidRDefault="00217AAC" w:rsidP="00217AAC">
      <w:pPr>
        <w:pStyle w:val="a4"/>
        <w:spacing w:after="0" w:line="200" w:lineRule="atLeast"/>
        <w:jc w:val="both"/>
        <w:rPr>
          <w:color w:val="000000"/>
          <w:sz w:val="28"/>
          <w:szCs w:val="28"/>
          <w:shd w:val="clear" w:color="auto" w:fill="FFFFFF"/>
        </w:rPr>
      </w:pPr>
      <w:r>
        <w:rPr>
          <w:color w:val="000000"/>
          <w:sz w:val="28"/>
          <w:szCs w:val="28"/>
          <w:shd w:val="clear" w:color="auto" w:fill="FFFFFF"/>
        </w:rPr>
        <w:tab/>
        <w:t>1.8.7. Письменное информирование осуществляется на основании поступившего в Администрацию обращения граждан о процедуре осуществления муниципального контроля. По результатам рассмотрения обращения специалист Уполномоченного органа обеспечивает подготовку исчерпывающего ответа.</w:t>
      </w:r>
      <w:r>
        <w:rPr>
          <w:color w:val="000000"/>
          <w:sz w:val="28"/>
          <w:szCs w:val="28"/>
          <w:shd w:val="clear" w:color="auto" w:fill="FFFFFF"/>
        </w:rPr>
        <w:tab/>
      </w:r>
    </w:p>
    <w:p w:rsidR="00217AAC" w:rsidRDefault="00217AAC" w:rsidP="00217AAC">
      <w:pPr>
        <w:pStyle w:val="a4"/>
        <w:spacing w:after="0" w:line="200" w:lineRule="atLeast"/>
        <w:jc w:val="both"/>
        <w:rPr>
          <w:rStyle w:val="a6"/>
          <w:rFonts w:eastAsia="Arial"/>
          <w:b w:val="0"/>
          <w:bCs w:val="0"/>
          <w:lang w:eastAsia="hi-IN" w:bidi="hi-IN"/>
        </w:rPr>
      </w:pPr>
      <w:r>
        <w:rPr>
          <w:sz w:val="28"/>
          <w:szCs w:val="28"/>
        </w:rPr>
        <w:br/>
      </w:r>
      <w:r>
        <w:rPr>
          <w:sz w:val="28"/>
          <w:szCs w:val="28"/>
        </w:rPr>
        <w:tab/>
      </w:r>
      <w:r>
        <w:rPr>
          <w:b/>
          <w:bCs/>
          <w:color w:val="000000"/>
          <w:sz w:val="28"/>
          <w:szCs w:val="28"/>
        </w:rPr>
        <w:t>1</w:t>
      </w:r>
      <w:r>
        <w:rPr>
          <w:rStyle w:val="a6"/>
          <w:color w:val="000000"/>
          <w:sz w:val="28"/>
          <w:szCs w:val="28"/>
        </w:rPr>
        <w:t>.9. Требования к местам проведения проверки</w:t>
      </w:r>
      <w:r>
        <w:rPr>
          <w:rStyle w:val="a6"/>
          <w:color w:val="000000"/>
          <w:sz w:val="28"/>
          <w:szCs w:val="28"/>
        </w:rPr>
        <w:tab/>
      </w:r>
      <w:r>
        <w:rPr>
          <w:color w:val="000000"/>
          <w:sz w:val="28"/>
          <w:szCs w:val="28"/>
        </w:rPr>
        <w:br/>
      </w:r>
      <w:r>
        <w:rPr>
          <w:color w:val="000000"/>
          <w:sz w:val="28"/>
          <w:szCs w:val="28"/>
        </w:rPr>
        <w:tab/>
        <w:t>1.9.1. Документарная проверка проводится в здании администрации. Центральный вход здания оборудован вывеской, содержащей информацию о наименовании.</w:t>
      </w:r>
      <w:r>
        <w:rPr>
          <w:color w:val="000000"/>
          <w:sz w:val="28"/>
          <w:szCs w:val="28"/>
        </w:rPr>
        <w:tab/>
      </w:r>
      <w:r>
        <w:rPr>
          <w:color w:val="000000"/>
          <w:sz w:val="28"/>
          <w:szCs w:val="28"/>
        </w:rPr>
        <w:br/>
      </w:r>
      <w:r>
        <w:rPr>
          <w:color w:val="000000"/>
          <w:sz w:val="28"/>
          <w:szCs w:val="28"/>
        </w:rPr>
        <w:tab/>
        <w:t>1.9.2. 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r>
        <w:rPr>
          <w:color w:val="000000"/>
          <w:sz w:val="28"/>
          <w:szCs w:val="28"/>
        </w:rPr>
        <w:tab/>
      </w:r>
      <w:r>
        <w:rPr>
          <w:color w:val="000000"/>
          <w:sz w:val="28"/>
          <w:szCs w:val="28"/>
        </w:rPr>
        <w:br/>
      </w:r>
      <w:r>
        <w:rPr>
          <w:color w:val="000000"/>
          <w:sz w:val="28"/>
          <w:szCs w:val="28"/>
        </w:rPr>
        <w:tab/>
        <w:t>1.9.3. Документарная проверка проводится специалистом администрации в кабинете, расположенном в здании.</w:t>
      </w:r>
      <w:r>
        <w:rPr>
          <w:color w:val="000000"/>
          <w:sz w:val="28"/>
          <w:szCs w:val="28"/>
        </w:rPr>
        <w:tab/>
      </w:r>
      <w:r>
        <w:rPr>
          <w:color w:val="000000"/>
          <w:sz w:val="28"/>
          <w:szCs w:val="28"/>
        </w:rPr>
        <w:br/>
      </w:r>
      <w:r>
        <w:rPr>
          <w:color w:val="000000"/>
          <w:sz w:val="28"/>
          <w:szCs w:val="28"/>
        </w:rPr>
        <w:tab/>
        <w:t>1.9.4. 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r>
        <w:rPr>
          <w:color w:val="000000"/>
          <w:sz w:val="28"/>
          <w:szCs w:val="28"/>
        </w:rPr>
        <w:br/>
      </w:r>
      <w:r>
        <w:rPr>
          <w:color w:val="000000"/>
          <w:sz w:val="28"/>
          <w:szCs w:val="28"/>
        </w:rPr>
        <w:tab/>
        <w:t xml:space="preserve">1.9.5. 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 </w:t>
      </w:r>
      <w:r>
        <w:rPr>
          <w:color w:val="000000"/>
          <w:sz w:val="28"/>
          <w:szCs w:val="28"/>
        </w:rPr>
        <w:tab/>
      </w:r>
      <w:r>
        <w:rPr>
          <w:color w:val="000000"/>
          <w:sz w:val="28"/>
          <w:szCs w:val="28"/>
        </w:rPr>
        <w:br/>
      </w:r>
      <w:r>
        <w:rPr>
          <w:color w:val="000000"/>
          <w:sz w:val="28"/>
          <w:szCs w:val="28"/>
        </w:rPr>
        <w:tab/>
        <w:t>1.9.6. При организации рабочих мест предусмотрена возможность свободного входа и выхода из помещения при необходимости.</w:t>
      </w:r>
      <w:r>
        <w:rPr>
          <w:color w:val="000000"/>
          <w:sz w:val="28"/>
          <w:szCs w:val="28"/>
        </w:rPr>
        <w:tab/>
      </w:r>
      <w:r>
        <w:rPr>
          <w:color w:val="000000"/>
          <w:sz w:val="28"/>
          <w:szCs w:val="28"/>
        </w:rPr>
        <w:br/>
      </w:r>
      <w:r>
        <w:rPr>
          <w:color w:val="000000"/>
          <w:sz w:val="28"/>
          <w:szCs w:val="28"/>
        </w:rPr>
        <w:tab/>
        <w:t xml:space="preserve">1.9.7. </w:t>
      </w:r>
      <w:r>
        <w:rPr>
          <w:rStyle w:val="a6"/>
          <w:rFonts w:eastAsia="Arial"/>
          <w:b w:val="0"/>
          <w:bCs w:val="0"/>
          <w:color w:val="000000"/>
          <w:sz w:val="28"/>
          <w:szCs w:val="28"/>
          <w:lang w:eastAsia="hi-IN" w:bidi="hi-IN"/>
        </w:rPr>
        <w:t>Должен быть обеспечен беспрепятственный доступ инвалидов к месту проведения проверки (включая инвалидов, использующих кресла-коляски и собак-проводников):</w:t>
      </w:r>
    </w:p>
    <w:p w:rsidR="00217AAC" w:rsidRDefault="00217AAC" w:rsidP="00217AAC">
      <w:pPr>
        <w:pStyle w:val="a4"/>
        <w:spacing w:after="0" w:line="200" w:lineRule="atLeast"/>
        <w:ind w:firstLine="720"/>
        <w:jc w:val="both"/>
      </w:pPr>
      <w:r>
        <w:rPr>
          <w:sz w:val="28"/>
          <w:szCs w:val="28"/>
          <w:lang w:eastAsia="hi-IN" w:bidi="hi-IN"/>
        </w:rPr>
        <w:t>1) условия для беспрепятственного доступа к объектам (зданию, помещению), в котором проводиться проверка, а так же для беспрепятственного пользования транспортом, средствами связи и информации;</w:t>
      </w:r>
    </w:p>
    <w:p w:rsidR="00217AAC" w:rsidRDefault="00217AAC" w:rsidP="00217AAC">
      <w:pPr>
        <w:pStyle w:val="a4"/>
        <w:spacing w:after="0" w:line="200" w:lineRule="atLeast"/>
        <w:ind w:firstLine="720"/>
        <w:jc w:val="both"/>
        <w:rPr>
          <w:sz w:val="28"/>
          <w:szCs w:val="28"/>
          <w:lang w:eastAsia="hi-IN" w:bidi="hi-IN"/>
        </w:rPr>
      </w:pPr>
      <w:r>
        <w:rPr>
          <w:sz w:val="28"/>
          <w:szCs w:val="28"/>
          <w:lang w:eastAsia="hi-IN" w:bidi="hi-IN"/>
        </w:rPr>
        <w:t>2) возможность самостоятельного передвижения по территории, на которой расположены объекты (здания, помещения), в котором производиться проверка, входа в такие объекты и выхода из них, посадки в транспортное средство и высадки из него, в том числе с использованием кресла-коляски;</w:t>
      </w:r>
    </w:p>
    <w:p w:rsidR="00217AAC" w:rsidRDefault="00217AAC" w:rsidP="00217AAC">
      <w:pPr>
        <w:pStyle w:val="a4"/>
        <w:spacing w:after="0" w:line="200" w:lineRule="atLeast"/>
        <w:ind w:firstLine="720"/>
        <w:jc w:val="both"/>
        <w:rPr>
          <w:sz w:val="28"/>
          <w:szCs w:val="28"/>
          <w:lang w:eastAsia="hi-IN" w:bidi="hi-IN"/>
        </w:rPr>
      </w:pPr>
      <w:r>
        <w:rPr>
          <w:sz w:val="28"/>
          <w:szCs w:val="28"/>
          <w:lang w:eastAsia="hi-IN" w:bidi="hi-IN"/>
        </w:rPr>
        <w:t>3) сопровождение инвалидов, имеющих стойкие расстройства функции зрения и самостоятельного передвижения;</w:t>
      </w:r>
    </w:p>
    <w:p w:rsidR="00217AAC" w:rsidRDefault="00217AAC" w:rsidP="00217AAC">
      <w:pPr>
        <w:pStyle w:val="a4"/>
        <w:spacing w:after="0" w:line="200" w:lineRule="atLeast"/>
        <w:ind w:firstLine="720"/>
        <w:jc w:val="both"/>
        <w:rPr>
          <w:sz w:val="28"/>
          <w:szCs w:val="28"/>
          <w:lang w:eastAsia="hi-IN" w:bidi="hi-IN"/>
        </w:rPr>
      </w:pPr>
      <w:r>
        <w:rPr>
          <w:sz w:val="28"/>
          <w:szCs w:val="28"/>
          <w:lang w:eastAsia="hi-IN" w:bidi="hi-IN"/>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w:t>
      </w:r>
      <w:proofErr w:type="gramStart"/>
      <w:r>
        <w:rPr>
          <w:sz w:val="28"/>
          <w:szCs w:val="28"/>
          <w:lang w:eastAsia="hi-IN" w:bidi="hi-IN"/>
        </w:rPr>
        <w:t>котором</w:t>
      </w:r>
      <w:proofErr w:type="gramEnd"/>
      <w:r>
        <w:rPr>
          <w:sz w:val="28"/>
          <w:szCs w:val="28"/>
          <w:lang w:eastAsia="hi-IN" w:bidi="hi-IN"/>
        </w:rPr>
        <w:t xml:space="preserve"> проводиться проверка, и к услугам с учетом ограничений их жизнедеятельности;</w:t>
      </w:r>
    </w:p>
    <w:p w:rsidR="00217AAC" w:rsidRDefault="00217AAC" w:rsidP="00217AAC">
      <w:pPr>
        <w:pStyle w:val="a4"/>
        <w:spacing w:after="0" w:line="200" w:lineRule="atLeast"/>
        <w:ind w:firstLine="720"/>
        <w:jc w:val="both"/>
        <w:rPr>
          <w:sz w:val="28"/>
          <w:szCs w:val="28"/>
          <w:lang w:eastAsia="hi-IN" w:bidi="hi-IN"/>
        </w:rPr>
      </w:pPr>
      <w:r>
        <w:rPr>
          <w:sz w:val="28"/>
          <w:szCs w:val="28"/>
          <w:lang w:eastAsia="hi-IN" w:bidi="hi-I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17AAC" w:rsidRDefault="00217AAC" w:rsidP="00217AAC">
      <w:pPr>
        <w:pStyle w:val="a4"/>
        <w:spacing w:after="0" w:line="200" w:lineRule="atLeast"/>
        <w:ind w:firstLine="720"/>
        <w:jc w:val="both"/>
        <w:rPr>
          <w:sz w:val="28"/>
          <w:szCs w:val="28"/>
          <w:lang w:eastAsia="hi-IN" w:bidi="hi-IN"/>
        </w:rPr>
      </w:pPr>
      <w:r>
        <w:rPr>
          <w:sz w:val="28"/>
          <w:szCs w:val="28"/>
          <w:lang w:eastAsia="hi-IN" w:bidi="hi-IN"/>
        </w:rPr>
        <w:t>6) допуск сурдопереводчика и тифлосурдопереводчика;</w:t>
      </w:r>
    </w:p>
    <w:p w:rsidR="00217AAC" w:rsidRDefault="00217AAC" w:rsidP="00217AAC">
      <w:pPr>
        <w:pStyle w:val="a4"/>
        <w:spacing w:after="0" w:line="200" w:lineRule="atLeast"/>
        <w:ind w:firstLine="720"/>
        <w:jc w:val="both"/>
        <w:rPr>
          <w:sz w:val="28"/>
          <w:szCs w:val="28"/>
          <w:lang w:eastAsia="hi-IN" w:bidi="hi-IN"/>
        </w:rPr>
      </w:pPr>
      <w:r>
        <w:rPr>
          <w:sz w:val="28"/>
          <w:szCs w:val="28"/>
          <w:lang w:eastAsia="hi-IN" w:bidi="hi-IN"/>
        </w:rPr>
        <w:t>7) допуск собаки-проводника на объекты (здания, помещения), в котором проводиться проверка;</w:t>
      </w:r>
    </w:p>
    <w:p w:rsidR="00217AAC" w:rsidRDefault="00217AAC" w:rsidP="00217AAC">
      <w:pPr>
        <w:pStyle w:val="a4"/>
        <w:spacing w:after="0" w:line="200" w:lineRule="atLeast"/>
        <w:jc w:val="both"/>
        <w:rPr>
          <w:sz w:val="28"/>
          <w:szCs w:val="28"/>
          <w:lang w:eastAsia="hi-IN" w:bidi="hi-IN"/>
        </w:rPr>
      </w:pPr>
      <w:r>
        <w:rPr>
          <w:sz w:val="28"/>
          <w:szCs w:val="28"/>
          <w:lang w:eastAsia="hi-IN" w:bidi="hi-IN"/>
        </w:rPr>
        <w:tab/>
        <w:t>8) оказание инвалидам помощи в преодолении барьеров, мешающих их доступу к участию в проверке наравне с другими лицами.</w:t>
      </w:r>
    </w:p>
    <w:p w:rsidR="00217AAC" w:rsidRDefault="00217AAC" w:rsidP="00217AAC">
      <w:pPr>
        <w:pStyle w:val="a4"/>
        <w:spacing w:after="0" w:line="200" w:lineRule="atLeast"/>
        <w:jc w:val="both"/>
        <w:rPr>
          <w:color w:val="000000"/>
          <w:sz w:val="28"/>
          <w:szCs w:val="28"/>
        </w:rPr>
      </w:pPr>
      <w:r>
        <w:rPr>
          <w:b/>
          <w:bCs/>
          <w:color w:val="000000"/>
          <w:sz w:val="28"/>
          <w:szCs w:val="28"/>
        </w:rPr>
        <w:tab/>
      </w:r>
      <w:r>
        <w:rPr>
          <w:color w:val="000000"/>
          <w:sz w:val="28"/>
          <w:szCs w:val="28"/>
        </w:rPr>
        <w:t>1.9.8.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17AAC" w:rsidRDefault="00217AAC" w:rsidP="00217AAC">
      <w:pPr>
        <w:pStyle w:val="ConsPlusNormal"/>
        <w:spacing w:line="20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1.10. Показатели доступности и качества муниципального контроля</w:t>
      </w:r>
    </w:p>
    <w:p w:rsidR="00217AAC" w:rsidRDefault="00217AAC" w:rsidP="00217AAC">
      <w:pPr>
        <w:pStyle w:val="ConsPlusNormal"/>
        <w:spacing w:line="200" w:lineRule="atLeast"/>
        <w:ind w:firstLine="720"/>
        <w:jc w:val="both"/>
        <w:rPr>
          <w:rFonts w:ascii="Times New Roman" w:hAnsi="Times New Roman" w:cs="Times New Roman"/>
          <w:sz w:val="28"/>
          <w:szCs w:val="28"/>
        </w:rPr>
      </w:pPr>
      <w:r>
        <w:rPr>
          <w:rFonts w:ascii="Times New Roman" w:hAnsi="Times New Roman" w:cs="Times New Roman"/>
          <w:sz w:val="28"/>
          <w:szCs w:val="28"/>
        </w:rPr>
        <w:t>1.10.1. Показателями оценки доступности муниципального контроля являются:</w:t>
      </w:r>
    </w:p>
    <w:p w:rsidR="00217AAC" w:rsidRDefault="00217AAC" w:rsidP="00217AAC">
      <w:pPr>
        <w:pStyle w:val="ConsPlusNormal"/>
        <w:spacing w:line="200" w:lineRule="atLeast"/>
        <w:ind w:firstLine="72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осуществления муниципального контроля;</w:t>
      </w:r>
    </w:p>
    <w:p w:rsidR="00217AAC" w:rsidRDefault="00217AAC" w:rsidP="00217AAC">
      <w:pPr>
        <w:pStyle w:val="ConsPlusNormal"/>
        <w:spacing w:line="200" w:lineRule="atLeast"/>
        <w:ind w:firstLine="720"/>
        <w:jc w:val="both"/>
        <w:rPr>
          <w:rFonts w:ascii="Times New Roman" w:hAnsi="Times New Roman" w:cs="Times New Roman"/>
          <w:sz w:val="28"/>
          <w:szCs w:val="28"/>
        </w:rPr>
      </w:pPr>
      <w:r>
        <w:rPr>
          <w:rFonts w:ascii="Times New Roman" w:hAnsi="Times New Roman" w:cs="Times New Roman"/>
          <w:sz w:val="28"/>
          <w:szCs w:val="28"/>
        </w:rPr>
        <w:t>2) обеспечение беспрепятственного доступа граждан в здание (помещение), где осуществляется прием специалистами Администрации;</w:t>
      </w:r>
    </w:p>
    <w:p w:rsidR="00217AAC" w:rsidRDefault="00217AAC" w:rsidP="00217AAC">
      <w:pPr>
        <w:pStyle w:val="ConsPlusNormal"/>
        <w:spacing w:line="200" w:lineRule="atLeast"/>
        <w:ind w:firstLine="720"/>
        <w:jc w:val="both"/>
        <w:rPr>
          <w:rFonts w:ascii="Times New Roman" w:hAnsi="Times New Roman" w:cs="Times New Roman"/>
          <w:sz w:val="28"/>
          <w:szCs w:val="28"/>
        </w:rPr>
      </w:pPr>
      <w:r>
        <w:rPr>
          <w:rFonts w:ascii="Times New Roman" w:hAnsi="Times New Roman" w:cs="Times New Roman"/>
          <w:sz w:val="28"/>
          <w:szCs w:val="28"/>
        </w:rPr>
        <w:t>3) обеспечение возможности направления запроса в Администрацию почтовым отправлением, при личном обращении, в электронной форме;</w:t>
      </w:r>
    </w:p>
    <w:p w:rsidR="00217AAC" w:rsidRDefault="00217AAC" w:rsidP="00217AAC">
      <w:pPr>
        <w:pStyle w:val="ConsPlusNormal"/>
        <w:spacing w:line="200" w:lineRule="atLeast"/>
        <w:ind w:firstLine="720"/>
        <w:jc w:val="both"/>
        <w:rPr>
          <w:rFonts w:ascii="Times New Roman" w:hAnsi="Times New Roman" w:cs="Times New Roman"/>
          <w:sz w:val="28"/>
          <w:szCs w:val="28"/>
        </w:rPr>
      </w:pPr>
      <w:r>
        <w:rPr>
          <w:rFonts w:ascii="Times New Roman" w:hAnsi="Times New Roman" w:cs="Times New Roman"/>
          <w:sz w:val="28"/>
          <w:szCs w:val="28"/>
        </w:rPr>
        <w:t>4) размещение информации о порядке осуществления муниципального контроля в едином портале государственных и муниципальных услуг и на официальном сайте Администрации.</w:t>
      </w:r>
    </w:p>
    <w:p w:rsidR="00217AAC" w:rsidRDefault="00217AAC" w:rsidP="00217AAC">
      <w:pPr>
        <w:pStyle w:val="ConsPlusNormal"/>
        <w:spacing w:line="200" w:lineRule="atLeast"/>
        <w:ind w:firstLine="720"/>
        <w:jc w:val="both"/>
        <w:rPr>
          <w:rFonts w:ascii="Times New Roman" w:hAnsi="Times New Roman" w:cs="Times New Roman"/>
          <w:sz w:val="28"/>
          <w:szCs w:val="28"/>
        </w:rPr>
      </w:pPr>
      <w:r>
        <w:rPr>
          <w:rFonts w:ascii="Times New Roman" w:hAnsi="Times New Roman" w:cs="Times New Roman"/>
          <w:sz w:val="28"/>
          <w:szCs w:val="28"/>
        </w:rPr>
        <w:t>1.10.2. Показателями оценки качества предоставления муниципального контроля являются:</w:t>
      </w:r>
    </w:p>
    <w:p w:rsidR="00217AAC" w:rsidRDefault="00217AAC" w:rsidP="00217AAC">
      <w:pPr>
        <w:pStyle w:val="ConsPlusNormal"/>
        <w:spacing w:line="200" w:lineRule="atLeast"/>
        <w:ind w:firstLine="72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муниципального контроля;</w:t>
      </w:r>
    </w:p>
    <w:p w:rsidR="00217AAC" w:rsidRDefault="00217AAC" w:rsidP="00217AAC">
      <w:pPr>
        <w:pStyle w:val="ConsPlusNormal"/>
        <w:spacing w:line="200" w:lineRule="atLeast"/>
        <w:ind w:firstLine="720"/>
        <w:jc w:val="both"/>
        <w:rPr>
          <w:rFonts w:ascii="Times New Roman" w:hAnsi="Times New Roman" w:cs="Times New Roman"/>
          <w:sz w:val="28"/>
          <w:szCs w:val="28"/>
        </w:rPr>
      </w:pPr>
      <w:r>
        <w:rPr>
          <w:rFonts w:ascii="Times New Roman" w:hAnsi="Times New Roman" w:cs="Times New Roman"/>
          <w:sz w:val="28"/>
          <w:szCs w:val="28"/>
        </w:rPr>
        <w:t>2) отсутствие поданных в установленном порядке жалоб на решения или действия (бездействие) должностных лиц, принятые или осуществленные ими при осуществлении муниципального контроля.</w:t>
      </w:r>
    </w:p>
    <w:p w:rsidR="00217AAC" w:rsidRPr="005E748A" w:rsidRDefault="00217AAC" w:rsidP="00217AAC">
      <w:pPr>
        <w:jc w:val="both"/>
        <w:rPr>
          <w:rFonts w:ascii="Times New Roman" w:hAnsi="Times New Roman" w:cs="Times New Roman"/>
          <w:b/>
          <w:sz w:val="28"/>
          <w:szCs w:val="28"/>
          <w:lang w:bidi="hi-IN"/>
        </w:rPr>
      </w:pPr>
      <w:r>
        <w:rPr>
          <w:sz w:val="28"/>
          <w:szCs w:val="28"/>
          <w:lang w:bidi="hi-IN"/>
        </w:rPr>
        <w:tab/>
      </w:r>
      <w:r w:rsidRPr="005E748A">
        <w:rPr>
          <w:rFonts w:ascii="Times New Roman" w:hAnsi="Times New Roman" w:cs="Times New Roman"/>
          <w:b/>
          <w:sz w:val="28"/>
          <w:szCs w:val="28"/>
          <w:lang w:bidi="hi-IN"/>
        </w:rPr>
        <w:t>1.11.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217AAC" w:rsidRPr="005E748A" w:rsidRDefault="00217AAC" w:rsidP="00217AAC">
      <w:pPr>
        <w:jc w:val="both"/>
        <w:rPr>
          <w:rFonts w:ascii="Times New Roman" w:hAnsi="Times New Roman" w:cs="Times New Roman"/>
          <w:sz w:val="28"/>
          <w:szCs w:val="28"/>
          <w:lang w:bidi="hi-IN"/>
        </w:rPr>
      </w:pPr>
      <w:r w:rsidRPr="005E748A">
        <w:rPr>
          <w:rFonts w:ascii="Times New Roman" w:hAnsi="Times New Roman" w:cs="Times New Roman"/>
          <w:sz w:val="28"/>
          <w:szCs w:val="28"/>
          <w:lang w:bidi="hi-IN"/>
        </w:rPr>
        <w:tab/>
        <w:t xml:space="preserve">1.11.1. </w:t>
      </w:r>
      <w:proofErr w:type="gramStart"/>
      <w:r w:rsidRPr="005E748A">
        <w:rPr>
          <w:rFonts w:ascii="Times New Roman" w:hAnsi="Times New Roman" w:cs="Times New Roman"/>
          <w:sz w:val="28"/>
          <w:szCs w:val="28"/>
          <w:lang w:bidi="hi-IN"/>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217AAC" w:rsidRPr="005E748A" w:rsidRDefault="00217AAC" w:rsidP="00217AAC">
      <w:pPr>
        <w:shd w:val="clear" w:color="auto" w:fill="FFFFFF"/>
        <w:spacing w:line="315" w:lineRule="atLeast"/>
        <w:ind w:firstLine="540"/>
        <w:jc w:val="both"/>
        <w:rPr>
          <w:rFonts w:ascii="Times New Roman" w:hAnsi="Times New Roman" w:cs="Times New Roman"/>
          <w:color w:val="000000"/>
          <w:sz w:val="28"/>
          <w:szCs w:val="28"/>
        </w:rPr>
      </w:pPr>
      <w:r w:rsidRPr="005E748A">
        <w:rPr>
          <w:rFonts w:ascii="Times New Roman" w:hAnsi="Times New Roman" w:cs="Times New Roman"/>
          <w:sz w:val="28"/>
          <w:szCs w:val="28"/>
          <w:lang w:bidi="hi-IN"/>
        </w:rPr>
        <w:tab/>
        <w:t xml:space="preserve">1.11.2. </w:t>
      </w:r>
      <w:r w:rsidRPr="005E748A">
        <w:rPr>
          <w:rFonts w:ascii="Times New Roman" w:hAnsi="Times New Roman" w:cs="Times New Roman"/>
          <w:color w:val="000000"/>
          <w:sz w:val="28"/>
          <w:szCs w:val="28"/>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217AAC" w:rsidRPr="005E748A" w:rsidRDefault="00217AAC" w:rsidP="00217AAC">
      <w:pPr>
        <w:shd w:val="clear" w:color="auto" w:fill="FFFFFF"/>
        <w:spacing w:line="315" w:lineRule="atLeast"/>
        <w:ind w:firstLine="540"/>
        <w:jc w:val="both"/>
        <w:rPr>
          <w:rFonts w:ascii="Times New Roman" w:hAnsi="Times New Roman" w:cs="Times New Roman"/>
          <w:color w:val="000000"/>
          <w:sz w:val="28"/>
          <w:szCs w:val="28"/>
        </w:rPr>
      </w:pPr>
      <w:bookmarkStart w:id="0" w:name="dst386"/>
      <w:bookmarkStart w:id="1" w:name="dst285"/>
      <w:bookmarkEnd w:id="0"/>
      <w:bookmarkEnd w:id="1"/>
      <w:r w:rsidRPr="005E748A">
        <w:rPr>
          <w:rFonts w:ascii="Times New Roman" w:hAnsi="Times New Roman" w:cs="Times New Roman"/>
          <w:color w:val="000000"/>
          <w:sz w:val="28"/>
          <w:szCs w:val="28"/>
        </w:rPr>
        <w:t>1) обеспечивают размещение на официальных сайтах в сети "Интернет" для каждого вида муниципального контроля </w:t>
      </w:r>
      <w:hyperlink r:id="rId5" w:anchor="dst0" w:history="1">
        <w:r w:rsidRPr="005E748A">
          <w:rPr>
            <w:rStyle w:val="a7"/>
            <w:rFonts w:ascii="Times New Roman" w:hAnsi="Times New Roman" w:cs="Times New Roman"/>
            <w:color w:val="auto"/>
            <w:sz w:val="28"/>
            <w:szCs w:val="28"/>
            <w:u w:val="none"/>
          </w:rPr>
          <w:t>перечней</w:t>
        </w:r>
      </w:hyperlink>
      <w:r w:rsidRPr="005E748A">
        <w:rPr>
          <w:rFonts w:ascii="Times New Roman" w:hAnsi="Times New Roman" w:cs="Times New Roman"/>
          <w:color w:val="000000"/>
          <w:sz w:val="28"/>
          <w:szCs w:val="28"/>
        </w:rPr>
        <w:t>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217AAC" w:rsidRPr="005E748A" w:rsidRDefault="00217AAC" w:rsidP="00217AAC">
      <w:pPr>
        <w:shd w:val="clear" w:color="auto" w:fill="FFFFFF"/>
        <w:spacing w:line="315" w:lineRule="atLeast"/>
        <w:ind w:firstLine="540"/>
        <w:jc w:val="both"/>
        <w:rPr>
          <w:rFonts w:ascii="Times New Roman" w:hAnsi="Times New Roman" w:cs="Times New Roman"/>
          <w:color w:val="000000"/>
          <w:sz w:val="28"/>
          <w:szCs w:val="28"/>
        </w:rPr>
      </w:pPr>
      <w:bookmarkStart w:id="2" w:name="dst387"/>
      <w:bookmarkStart w:id="3" w:name="dst286"/>
      <w:bookmarkEnd w:id="2"/>
      <w:bookmarkEnd w:id="3"/>
      <w:r w:rsidRPr="005E748A">
        <w:rPr>
          <w:rFonts w:ascii="Times New Roman" w:hAnsi="Times New Roman" w:cs="Times New Roman"/>
          <w:color w:val="000000"/>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5E748A">
        <w:rPr>
          <w:rFonts w:ascii="Times New Roman" w:hAnsi="Times New Roman" w:cs="Times New Roman"/>
          <w:color w:val="000000"/>
          <w:sz w:val="28"/>
          <w:szCs w:val="28"/>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5E748A">
        <w:rPr>
          <w:rFonts w:ascii="Times New Roman" w:hAnsi="Times New Roman" w:cs="Times New Roman"/>
          <w:color w:val="000000"/>
          <w:sz w:val="28"/>
          <w:szCs w:val="28"/>
        </w:rPr>
        <w:t>, требований, установленных муниципальными правовыми актами;</w:t>
      </w:r>
    </w:p>
    <w:p w:rsidR="00217AAC" w:rsidRPr="005E748A" w:rsidRDefault="00217AAC" w:rsidP="00217AAC">
      <w:pPr>
        <w:shd w:val="clear" w:color="auto" w:fill="FFFFFF"/>
        <w:spacing w:line="315" w:lineRule="atLeast"/>
        <w:ind w:firstLine="540"/>
        <w:jc w:val="both"/>
        <w:rPr>
          <w:rFonts w:ascii="Times New Roman" w:hAnsi="Times New Roman" w:cs="Times New Roman"/>
          <w:color w:val="000000"/>
          <w:sz w:val="28"/>
          <w:szCs w:val="28"/>
        </w:rPr>
      </w:pPr>
      <w:bookmarkStart w:id="4" w:name="dst388"/>
      <w:bookmarkStart w:id="5" w:name="dst287"/>
      <w:bookmarkEnd w:id="4"/>
      <w:bookmarkEnd w:id="5"/>
      <w:proofErr w:type="gramStart"/>
      <w:r w:rsidRPr="005E748A">
        <w:rPr>
          <w:rFonts w:ascii="Times New Roman" w:hAnsi="Times New Roman" w:cs="Times New Roman"/>
          <w:color w:val="000000"/>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5E748A">
        <w:rPr>
          <w:rFonts w:ascii="Times New Roman" w:hAnsi="Times New Roman" w:cs="Times New Roman"/>
          <w:color w:val="000000"/>
          <w:sz w:val="28"/>
          <w:szCs w:val="28"/>
        </w:rPr>
        <w:t xml:space="preserve"> таких нарушений;</w:t>
      </w:r>
    </w:p>
    <w:p w:rsidR="00217AAC" w:rsidRPr="005E748A" w:rsidRDefault="00217AAC" w:rsidP="00217AAC">
      <w:pPr>
        <w:shd w:val="clear" w:color="auto" w:fill="FFFFFF"/>
        <w:spacing w:line="315" w:lineRule="atLeast"/>
        <w:ind w:firstLine="540"/>
        <w:jc w:val="both"/>
        <w:rPr>
          <w:rFonts w:ascii="Times New Roman" w:hAnsi="Times New Roman" w:cs="Times New Roman"/>
          <w:color w:val="000000"/>
          <w:sz w:val="28"/>
          <w:szCs w:val="28"/>
        </w:rPr>
      </w:pPr>
      <w:bookmarkStart w:id="6" w:name="dst389"/>
      <w:bookmarkStart w:id="7" w:name="dst288"/>
      <w:bookmarkEnd w:id="6"/>
      <w:bookmarkEnd w:id="7"/>
      <w:r w:rsidRPr="005E748A">
        <w:rPr>
          <w:rFonts w:ascii="Times New Roman" w:hAnsi="Times New Roman" w:cs="Times New Roman"/>
          <w:color w:val="000000"/>
          <w:sz w:val="28"/>
          <w:szCs w:val="28"/>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w:t>
      </w:r>
      <w:r w:rsidRPr="005E748A">
        <w:rPr>
          <w:rFonts w:ascii="Times New Roman" w:hAnsi="Times New Roman" w:cs="Times New Roman"/>
          <w:sz w:val="28"/>
          <w:szCs w:val="28"/>
        </w:rPr>
        <w:t>с частями 1.11.3 - 1.11.5.7 настоящей статьи, если иной порядок не установлен федеральным законом.</w:t>
      </w:r>
    </w:p>
    <w:p w:rsidR="00217AAC" w:rsidRPr="005E748A" w:rsidRDefault="00217AAC" w:rsidP="00217AAC">
      <w:pPr>
        <w:shd w:val="clear" w:color="auto" w:fill="FFFFFF"/>
        <w:spacing w:line="315" w:lineRule="atLeast"/>
        <w:ind w:firstLine="540"/>
        <w:jc w:val="both"/>
        <w:rPr>
          <w:rFonts w:ascii="Times New Roman" w:hAnsi="Times New Roman" w:cs="Times New Roman"/>
          <w:color w:val="000000"/>
          <w:sz w:val="28"/>
          <w:szCs w:val="28"/>
        </w:rPr>
      </w:pPr>
      <w:bookmarkStart w:id="8" w:name="dst391"/>
      <w:bookmarkStart w:id="9" w:name="dst291"/>
      <w:bookmarkEnd w:id="8"/>
      <w:bookmarkEnd w:id="9"/>
      <w:r w:rsidRPr="005E748A">
        <w:rPr>
          <w:rFonts w:ascii="Times New Roman" w:hAnsi="Times New Roman" w:cs="Times New Roman"/>
          <w:color w:val="000000"/>
          <w:sz w:val="28"/>
          <w:szCs w:val="28"/>
        </w:rPr>
        <w:t xml:space="preserve">1.11.3. </w:t>
      </w:r>
      <w:proofErr w:type="gramStart"/>
      <w:r w:rsidRPr="005E748A">
        <w:rPr>
          <w:rFonts w:ascii="Times New Roman" w:hAnsi="Times New Roman" w:cs="Times New Roman"/>
          <w:color w:val="000000"/>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5E748A">
        <w:rPr>
          <w:rFonts w:ascii="Times New Roman" w:hAnsi="Times New Roman" w:cs="Times New Roman"/>
          <w:color w:val="000000"/>
          <w:sz w:val="28"/>
          <w:szCs w:val="28"/>
        </w:rPr>
        <w:t xml:space="preserve">, </w:t>
      </w:r>
      <w:proofErr w:type="gramStart"/>
      <w:r w:rsidRPr="005E748A">
        <w:rPr>
          <w:rFonts w:ascii="Times New Roman" w:hAnsi="Times New Roman" w:cs="Times New Roman"/>
          <w:color w:val="000000"/>
          <w:sz w:val="28"/>
          <w:szCs w:val="28"/>
        </w:rPr>
        <w:t>авторство</w:t>
      </w:r>
      <w:proofErr w:type="gramEnd"/>
      <w:r w:rsidRPr="005E748A">
        <w:rPr>
          <w:rFonts w:ascii="Times New Roman" w:hAnsi="Times New Roman" w:cs="Times New Roman"/>
          <w:color w:val="000000"/>
          <w:sz w:val="28"/>
          <w:szCs w:val="28"/>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5E748A">
        <w:rPr>
          <w:rFonts w:ascii="Times New Roman" w:hAnsi="Times New Roman" w:cs="Times New Roman"/>
          <w:color w:val="000000"/>
          <w:sz w:val="28"/>
          <w:szCs w:val="28"/>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5E748A">
        <w:rPr>
          <w:rFonts w:ascii="Times New Roman" w:hAnsi="Times New Roman" w:cs="Times New Roman"/>
          <w:color w:val="000000"/>
          <w:sz w:val="28"/>
          <w:szCs w:val="28"/>
        </w:rPr>
        <w:t xml:space="preserve"> </w:t>
      </w:r>
      <w:proofErr w:type="gramStart"/>
      <w:r w:rsidRPr="005E748A">
        <w:rPr>
          <w:rFonts w:ascii="Times New Roman" w:hAnsi="Times New Roman" w:cs="Times New Roman"/>
          <w:color w:val="000000"/>
          <w:sz w:val="28"/>
          <w:szCs w:val="28"/>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217AAC" w:rsidRPr="005E748A" w:rsidRDefault="00217AAC" w:rsidP="00217AAC">
      <w:pPr>
        <w:shd w:val="clear" w:color="auto" w:fill="FFFFFF"/>
        <w:spacing w:line="315" w:lineRule="atLeast"/>
        <w:ind w:firstLine="540"/>
        <w:jc w:val="both"/>
        <w:rPr>
          <w:rFonts w:ascii="Times New Roman" w:hAnsi="Times New Roman" w:cs="Times New Roman"/>
          <w:color w:val="000000"/>
          <w:sz w:val="28"/>
          <w:szCs w:val="28"/>
        </w:rPr>
      </w:pPr>
      <w:bookmarkStart w:id="10" w:name="dst392"/>
      <w:bookmarkStart w:id="11" w:name="dst292"/>
      <w:bookmarkEnd w:id="10"/>
      <w:bookmarkEnd w:id="11"/>
      <w:r w:rsidRPr="005E748A">
        <w:rPr>
          <w:rFonts w:ascii="Times New Roman" w:hAnsi="Times New Roman" w:cs="Times New Roman"/>
          <w:color w:val="000000"/>
          <w:sz w:val="28"/>
          <w:szCs w:val="28"/>
        </w:rPr>
        <w:t xml:space="preserve">1.11.4. </w:t>
      </w:r>
      <w:proofErr w:type="gramStart"/>
      <w:r w:rsidRPr="005E748A">
        <w:rPr>
          <w:rFonts w:ascii="Times New Roman" w:hAnsi="Times New Roman" w:cs="Times New Roman"/>
          <w:color w:val="000000"/>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5E748A">
        <w:rPr>
          <w:rFonts w:ascii="Times New Roman" w:hAnsi="Times New Roman" w:cs="Times New Roman"/>
          <w:color w:val="000000"/>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17AAC" w:rsidRPr="005E748A" w:rsidRDefault="00217AAC" w:rsidP="00217AAC">
      <w:pPr>
        <w:shd w:val="clear" w:color="auto" w:fill="FFFFFF"/>
        <w:spacing w:line="315" w:lineRule="atLeast"/>
        <w:ind w:firstLine="540"/>
        <w:jc w:val="both"/>
        <w:rPr>
          <w:rFonts w:ascii="Times New Roman" w:hAnsi="Times New Roman" w:cs="Times New Roman"/>
          <w:color w:val="000000"/>
          <w:sz w:val="28"/>
          <w:szCs w:val="28"/>
        </w:rPr>
      </w:pPr>
      <w:bookmarkStart w:id="12" w:name="dst393"/>
      <w:bookmarkStart w:id="13" w:name="dst293"/>
      <w:bookmarkEnd w:id="12"/>
      <w:bookmarkEnd w:id="13"/>
      <w:r w:rsidRPr="005E748A">
        <w:rPr>
          <w:rFonts w:ascii="Times New Roman" w:hAnsi="Times New Roman" w:cs="Times New Roman"/>
          <w:color w:val="000000"/>
          <w:sz w:val="28"/>
          <w:szCs w:val="28"/>
        </w:rPr>
        <w:t>1.11.5. </w:t>
      </w:r>
      <w:hyperlink r:id="rId6" w:anchor="dst100009" w:history="1">
        <w:r w:rsidRPr="005E748A">
          <w:rPr>
            <w:rStyle w:val="a7"/>
            <w:rFonts w:ascii="Times New Roman" w:hAnsi="Times New Roman" w:cs="Times New Roman"/>
            <w:color w:val="auto"/>
            <w:sz w:val="28"/>
            <w:szCs w:val="28"/>
            <w:u w:val="none"/>
          </w:rPr>
          <w:t>Порядок</w:t>
        </w:r>
      </w:hyperlink>
      <w:r w:rsidRPr="005E748A">
        <w:rPr>
          <w:rFonts w:ascii="Times New Roman" w:hAnsi="Times New Roman" w:cs="Times New Roman"/>
          <w:sz w:val="28"/>
          <w:szCs w:val="28"/>
        </w:rPr>
        <w:t> </w:t>
      </w:r>
      <w:r w:rsidRPr="005E748A">
        <w:rPr>
          <w:rFonts w:ascii="Times New Roman" w:hAnsi="Times New Roman" w:cs="Times New Roman"/>
          <w:color w:val="000000"/>
          <w:sz w:val="28"/>
          <w:szCs w:val="28"/>
        </w:rPr>
        <w:t>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17AAC" w:rsidRPr="005E748A" w:rsidRDefault="00217AAC" w:rsidP="00217AAC">
      <w:pPr>
        <w:pStyle w:val="a4"/>
        <w:spacing w:after="0" w:line="200" w:lineRule="atLeast"/>
        <w:jc w:val="center"/>
        <w:rPr>
          <w:rStyle w:val="a6"/>
          <w:b w:val="0"/>
          <w:bCs w:val="0"/>
        </w:rPr>
      </w:pPr>
      <w:r w:rsidRPr="005E748A">
        <w:rPr>
          <w:rStyle w:val="a6"/>
          <w:color w:val="000000"/>
          <w:sz w:val="28"/>
          <w:szCs w:val="28"/>
        </w:rPr>
        <w:t>2. Административные процедуры</w:t>
      </w:r>
    </w:p>
    <w:p w:rsidR="00217AAC" w:rsidRPr="005E748A" w:rsidRDefault="00217AAC" w:rsidP="00217AAC">
      <w:pPr>
        <w:spacing w:line="200" w:lineRule="atLeast"/>
        <w:jc w:val="both"/>
        <w:rPr>
          <w:rFonts w:ascii="Times New Roman" w:hAnsi="Times New Roman" w:cs="Times New Roman"/>
        </w:rPr>
      </w:pPr>
      <w:r w:rsidRPr="005E748A">
        <w:rPr>
          <w:rFonts w:ascii="Times New Roman" w:hAnsi="Times New Roman" w:cs="Times New Roman"/>
          <w:sz w:val="28"/>
          <w:szCs w:val="28"/>
        </w:rPr>
        <w:tab/>
        <w:t xml:space="preserve">2.1. Осуществление муниципального </w:t>
      </w:r>
      <w:proofErr w:type="gramStart"/>
      <w:r w:rsidRPr="005E748A">
        <w:rPr>
          <w:rFonts w:ascii="Times New Roman" w:hAnsi="Times New Roman" w:cs="Times New Roman"/>
          <w:sz w:val="28"/>
          <w:szCs w:val="28"/>
        </w:rPr>
        <w:t xml:space="preserve">контроля </w:t>
      </w:r>
      <w:r w:rsidRPr="005E748A">
        <w:rPr>
          <w:rFonts w:ascii="Times New Roman" w:eastAsia="Arial" w:hAnsi="Times New Roman" w:cs="Times New Roman"/>
          <w:color w:val="000000"/>
          <w:sz w:val="28"/>
          <w:szCs w:val="28"/>
          <w:shd w:val="clear" w:color="auto" w:fill="FFFFFF"/>
        </w:rPr>
        <w:t>за</w:t>
      </w:r>
      <w:proofErr w:type="gramEnd"/>
      <w:r w:rsidRPr="005E748A">
        <w:rPr>
          <w:rFonts w:ascii="Times New Roman" w:eastAsia="Arial" w:hAnsi="Times New Roman" w:cs="Times New Roman"/>
          <w:color w:val="000000"/>
          <w:sz w:val="28"/>
          <w:szCs w:val="28"/>
          <w:shd w:val="clear" w:color="auto" w:fill="FFFFFF"/>
        </w:rPr>
        <w:t xml:space="preserve"> обеспечением сохранности автомобильных дорог</w:t>
      </w:r>
      <w:r w:rsidRPr="005E748A">
        <w:rPr>
          <w:rFonts w:ascii="Times New Roman" w:hAnsi="Times New Roman" w:cs="Times New Roman"/>
          <w:sz w:val="28"/>
          <w:szCs w:val="28"/>
        </w:rPr>
        <w:t xml:space="preserve"> включает в себя следующие административные процедуры (действия):</w:t>
      </w:r>
      <w:r w:rsidRPr="005E748A">
        <w:rPr>
          <w:rFonts w:ascii="Times New Roman" w:hAnsi="Times New Roman" w:cs="Times New Roman"/>
          <w:sz w:val="28"/>
          <w:szCs w:val="28"/>
        </w:rPr>
        <w:tab/>
      </w:r>
    </w:p>
    <w:p w:rsidR="00217AAC" w:rsidRDefault="00217AAC" w:rsidP="00217AAC">
      <w:pPr>
        <w:spacing w:line="200" w:lineRule="atLeast"/>
        <w:jc w:val="both"/>
        <w:rPr>
          <w:sz w:val="28"/>
          <w:szCs w:val="28"/>
        </w:rPr>
      </w:pPr>
      <w:r w:rsidRPr="005E748A">
        <w:rPr>
          <w:rFonts w:ascii="Times New Roman" w:hAnsi="Times New Roman" w:cs="Times New Roman"/>
          <w:sz w:val="28"/>
          <w:szCs w:val="28"/>
        </w:rPr>
        <w:t xml:space="preserve">           1) подготовка к проведению проверки;</w:t>
      </w:r>
      <w:r w:rsidRPr="005E748A">
        <w:rPr>
          <w:rFonts w:ascii="Times New Roman" w:hAnsi="Times New Roman" w:cs="Times New Roman"/>
          <w:sz w:val="28"/>
          <w:szCs w:val="28"/>
        </w:rPr>
        <w:tab/>
      </w:r>
      <w:r w:rsidRPr="005E748A">
        <w:rPr>
          <w:rFonts w:ascii="Times New Roman" w:hAnsi="Times New Roman" w:cs="Times New Roman"/>
          <w:sz w:val="28"/>
          <w:szCs w:val="28"/>
        </w:rPr>
        <w:br/>
      </w:r>
      <w:r w:rsidRPr="005E748A">
        <w:rPr>
          <w:rFonts w:ascii="Times New Roman" w:hAnsi="Times New Roman" w:cs="Times New Roman"/>
          <w:sz w:val="28"/>
          <w:szCs w:val="28"/>
        </w:rPr>
        <w:tab/>
        <w:t>2) проведение проверки;</w:t>
      </w:r>
      <w:r w:rsidRPr="005E748A">
        <w:rPr>
          <w:rFonts w:ascii="Times New Roman" w:hAnsi="Times New Roman" w:cs="Times New Roman"/>
          <w:sz w:val="28"/>
          <w:szCs w:val="28"/>
        </w:rPr>
        <w:tab/>
      </w:r>
      <w:r w:rsidRPr="005E748A">
        <w:rPr>
          <w:rFonts w:ascii="Times New Roman" w:hAnsi="Times New Roman" w:cs="Times New Roman"/>
          <w:sz w:val="28"/>
          <w:szCs w:val="28"/>
        </w:rPr>
        <w:br/>
      </w:r>
      <w:r w:rsidRPr="005E748A">
        <w:rPr>
          <w:rFonts w:ascii="Times New Roman" w:hAnsi="Times New Roman" w:cs="Times New Roman"/>
          <w:sz w:val="28"/>
          <w:szCs w:val="28"/>
        </w:rPr>
        <w:tab/>
        <w:t>3) оформление результатов проверки;</w:t>
      </w:r>
      <w:r w:rsidRPr="005E748A">
        <w:rPr>
          <w:rFonts w:ascii="Times New Roman" w:hAnsi="Times New Roman" w:cs="Times New Roman"/>
          <w:sz w:val="28"/>
          <w:szCs w:val="28"/>
        </w:rPr>
        <w:tab/>
      </w:r>
      <w:r w:rsidRPr="005E748A">
        <w:rPr>
          <w:rFonts w:ascii="Times New Roman" w:hAnsi="Times New Roman" w:cs="Times New Roman"/>
          <w:sz w:val="28"/>
          <w:szCs w:val="28"/>
        </w:rPr>
        <w:br/>
      </w:r>
      <w:r w:rsidRPr="005E748A">
        <w:rPr>
          <w:rFonts w:ascii="Times New Roman" w:hAnsi="Times New Roman" w:cs="Times New Roman"/>
          <w:sz w:val="28"/>
          <w:szCs w:val="28"/>
        </w:rPr>
        <w:tab/>
        <w:t>4) проверка исполнения предписаний об устранении нарушений</w:t>
      </w:r>
      <w:r>
        <w:rPr>
          <w:sz w:val="28"/>
          <w:szCs w:val="28"/>
        </w:rPr>
        <w:t>.</w:t>
      </w:r>
      <w:r>
        <w:rPr>
          <w:sz w:val="28"/>
          <w:szCs w:val="28"/>
        </w:rPr>
        <w:tab/>
      </w:r>
    </w:p>
    <w:p w:rsidR="00217AAC" w:rsidRDefault="00217AAC" w:rsidP="00217AAC">
      <w:pPr>
        <w:pStyle w:val="a4"/>
        <w:spacing w:after="0" w:line="200" w:lineRule="atLeast"/>
        <w:jc w:val="both"/>
        <w:rPr>
          <w:b/>
          <w:bCs/>
          <w:sz w:val="28"/>
          <w:szCs w:val="28"/>
        </w:rPr>
      </w:pPr>
      <w:r>
        <w:rPr>
          <w:b/>
          <w:bCs/>
          <w:sz w:val="28"/>
          <w:szCs w:val="28"/>
        </w:rPr>
        <w:tab/>
        <w:t>2.2. Подготовка к проведению проверки.</w:t>
      </w:r>
      <w:r>
        <w:rPr>
          <w:b/>
          <w:bCs/>
          <w:sz w:val="28"/>
          <w:szCs w:val="28"/>
        </w:rPr>
        <w:tab/>
      </w:r>
      <w:r>
        <w:rPr>
          <w:b/>
          <w:bCs/>
          <w:sz w:val="28"/>
          <w:szCs w:val="28"/>
        </w:rPr>
        <w:br/>
      </w:r>
      <w:r>
        <w:rPr>
          <w:b/>
          <w:bCs/>
          <w:sz w:val="28"/>
          <w:szCs w:val="28"/>
        </w:rPr>
        <w:tab/>
        <w:t>2.2.1. Плановые проверки.</w:t>
      </w:r>
      <w:r>
        <w:rPr>
          <w:b/>
          <w:bCs/>
          <w:sz w:val="28"/>
          <w:szCs w:val="28"/>
        </w:rPr>
        <w:tab/>
      </w:r>
    </w:p>
    <w:p w:rsidR="00217AAC" w:rsidRDefault="00217AAC" w:rsidP="00217AAC">
      <w:pPr>
        <w:pStyle w:val="ConsPlusNormal"/>
        <w:spacing w:line="200" w:lineRule="atLeast"/>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1) Плановые проверки проводятся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руководителем, заместителем руководителя органа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Основанием для включения плановой проверки в ежегодный план проведения плановых проверок является истечение трех лет со дня: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а) государственной регистрации юридического лица, индивидуального предпринимателя;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б) окончания проведения последней плановой проверки юридического лица, индивидуального предпринимателя;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б) цель и основание проведения каждой плановой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в) дата начала и сроки проведения каждой плановой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г) наименование органа муниципального контроля, </w:t>
      </w:r>
      <w:proofErr w:type="gramStart"/>
      <w:r>
        <w:rPr>
          <w:rFonts w:ascii="Times New Roman" w:hAnsi="Times New Roman" w:cs="Times New Roman"/>
          <w:sz w:val="28"/>
          <w:szCs w:val="28"/>
        </w:rPr>
        <w:t>осуществляющих</w:t>
      </w:r>
      <w:proofErr w:type="gramEnd"/>
      <w:r>
        <w:rPr>
          <w:rFonts w:ascii="Times New Roman" w:hAnsi="Times New Roman" w:cs="Times New Roman"/>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4)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для согласования.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5) Плановая проверка проводится в форме документарной проверки и (или) выездной проверки.</w:t>
      </w:r>
      <w:bookmarkStart w:id="14" w:name="Par381"/>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6) </w:t>
      </w:r>
      <w:bookmarkEnd w:id="14"/>
      <w:r>
        <w:rPr>
          <w:rFonts w:ascii="Times New Roman" w:hAnsi="Times New Roman" w:cs="Times New Roman"/>
          <w:sz w:val="28"/>
          <w:szCs w:val="28"/>
        </w:rPr>
        <w:t>Максимальный срок исполнения административной процедуры 60 календарных дней.</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7) Результатом административной процедуры является утвержденный руководителем органа муниципального контроля ежегодный план проведения плановых проверок, который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217AAC" w:rsidRDefault="00217AAC" w:rsidP="00217AAC">
      <w:pPr>
        <w:pStyle w:val="ConsPlusNormal"/>
        <w:ind w:firstLine="708"/>
        <w:jc w:val="both"/>
        <w:rPr>
          <w:rFonts w:ascii="Times New Roman" w:hAnsi="Times New Roman" w:cs="Times New Roman"/>
          <w:b/>
          <w:bCs/>
          <w:sz w:val="28"/>
          <w:szCs w:val="28"/>
        </w:rPr>
      </w:pPr>
      <w:r>
        <w:rPr>
          <w:rFonts w:ascii="Times New Roman" w:hAnsi="Times New Roman" w:cs="Times New Roman"/>
          <w:b/>
          <w:bCs/>
          <w:sz w:val="28"/>
          <w:szCs w:val="28"/>
        </w:rPr>
        <w:t>2.2.2. Организация и проведение внеплановой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w:t>
      </w:r>
      <w:proofErr w:type="gramEnd"/>
      <w:r>
        <w:rPr>
          <w:rFonts w:ascii="Times New Roman" w:hAnsi="Times New Roman" w:cs="Times New Roman"/>
          <w:sz w:val="28"/>
          <w:szCs w:val="28"/>
        </w:rPr>
        <w:t xml:space="preserve"> природного и техногенного характера, по ликвидации последствий причинения такого вреда.</w:t>
      </w:r>
    </w:p>
    <w:p w:rsidR="00217AAC" w:rsidRDefault="00217AAC" w:rsidP="00217AAC">
      <w:pPr>
        <w:pStyle w:val="ConsPlusNormal"/>
        <w:jc w:val="both"/>
        <w:rPr>
          <w:rFonts w:ascii="Times New Roman" w:hAnsi="Times New Roman" w:cs="Times New Roman"/>
          <w:sz w:val="28"/>
          <w:szCs w:val="28"/>
        </w:rPr>
      </w:pPr>
      <w:bookmarkStart w:id="15" w:name="Par57"/>
      <w:r>
        <w:rPr>
          <w:rFonts w:ascii="Times New Roman" w:hAnsi="Times New Roman" w:cs="Times New Roman"/>
          <w:sz w:val="28"/>
          <w:szCs w:val="28"/>
        </w:rPr>
        <w:tab/>
      </w:r>
      <w:bookmarkEnd w:id="15"/>
      <w:r>
        <w:rPr>
          <w:rFonts w:ascii="Times New Roman" w:hAnsi="Times New Roman" w:cs="Times New Roman"/>
          <w:sz w:val="28"/>
          <w:szCs w:val="28"/>
        </w:rPr>
        <w:t>2) Основанием для проведения внеплановой проверки является: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7AAC" w:rsidRDefault="00217AAC" w:rsidP="00217AAC">
      <w:pPr>
        <w:pStyle w:val="ConsPlusNormal"/>
        <w:jc w:val="both"/>
        <w:rPr>
          <w:rFonts w:ascii="Times New Roman" w:hAnsi="Times New Roman" w:cs="Times New Roman"/>
          <w:sz w:val="28"/>
          <w:szCs w:val="28"/>
        </w:rPr>
      </w:pPr>
      <w:bookmarkStart w:id="16" w:name="Par59"/>
      <w:r>
        <w:rPr>
          <w:rFonts w:ascii="Times New Roman" w:hAnsi="Times New Roman" w:cs="Times New Roman"/>
          <w:sz w:val="28"/>
          <w:szCs w:val="28"/>
        </w:rPr>
        <w:tab/>
      </w:r>
      <w:bookmarkEnd w:id="16"/>
      <w:proofErr w:type="gramStart"/>
      <w:r>
        <w:rPr>
          <w:rFonts w:ascii="Times New Roman" w:hAnsi="Times New Roman" w:cs="Times New Roman"/>
          <w:color w:val="000000"/>
          <w:sz w:val="28"/>
          <w:szCs w:val="28"/>
        </w:rPr>
        <w:t>б</w:t>
      </w:r>
      <w:r>
        <w:rPr>
          <w:rFonts w:ascii="Times New Roman" w:hAnsi="Times New Roman" w:cs="Times New Roman"/>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17AAC" w:rsidRDefault="00217AAC" w:rsidP="00217AAC">
      <w:pPr>
        <w:pStyle w:val="ConsPlusNormal"/>
        <w:jc w:val="both"/>
        <w:rPr>
          <w:rStyle w:val="a6"/>
          <w:b w:val="0"/>
          <w:bCs w:val="0"/>
          <w:color w:val="000000"/>
          <w:kern w:val="2"/>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 xml:space="preserve">в) </w:t>
      </w:r>
      <w:r>
        <w:rPr>
          <w:rFonts w:ascii="Times New Roman" w:hAnsi="Times New Roman" w:cs="Times New Roman"/>
          <w:color w:val="000000"/>
          <w:kern w:val="2"/>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17AAC" w:rsidRDefault="00217AAC" w:rsidP="00217AAC">
      <w:pPr>
        <w:pStyle w:val="ConsPlusNormal"/>
        <w:jc w:val="both"/>
      </w:pPr>
      <w:bookmarkStart w:id="17" w:name="Par61"/>
      <w:r>
        <w:rPr>
          <w:rFonts w:ascii="Times New Roman" w:hAnsi="Times New Roman" w:cs="Times New Roman"/>
          <w:sz w:val="28"/>
          <w:szCs w:val="28"/>
        </w:rPr>
        <w:tab/>
      </w:r>
      <w:bookmarkEnd w:id="17"/>
      <w:r>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17AAC" w:rsidRDefault="00217AAC" w:rsidP="00217AAC">
      <w:pPr>
        <w:pStyle w:val="ConsPlusNormal"/>
        <w:jc w:val="both"/>
        <w:rPr>
          <w:rFonts w:ascii="Times New Roman" w:hAnsi="Times New Roman" w:cs="Times New Roman"/>
          <w:sz w:val="28"/>
          <w:szCs w:val="28"/>
        </w:rPr>
      </w:pPr>
      <w:bookmarkStart w:id="18" w:name="Par63"/>
      <w:r>
        <w:rPr>
          <w:rFonts w:ascii="Times New Roman" w:hAnsi="Times New Roman" w:cs="Times New Roman"/>
          <w:sz w:val="28"/>
          <w:szCs w:val="28"/>
        </w:rPr>
        <w:tab/>
      </w:r>
      <w:bookmarkEnd w:id="18"/>
      <w:r>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w:t>
      </w:r>
      <w:r>
        <w:rPr>
          <w:rFonts w:ascii="Times New Roman" w:hAnsi="Times New Roman" w:cs="Times New Roman"/>
          <w:color w:val="000000"/>
          <w:sz w:val="28"/>
          <w:szCs w:val="28"/>
        </w:rPr>
        <w:t>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параметров деятельности юридического лица, индивидуального предпринимателя, соответствие которым или отклонение от которых</w:t>
      </w:r>
      <w:proofErr w:type="gramEnd"/>
      <w:r>
        <w:rPr>
          <w:rFonts w:ascii="Times New Roman" w:hAnsi="Times New Roman" w:cs="Times New Roman"/>
          <w:sz w:val="28"/>
          <w:szCs w:val="28"/>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17AAC" w:rsidRDefault="00217AAC" w:rsidP="00217AAC">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«б» подпункта 2 пункта 2.2.2 административного регламента, не могут служить основанием для проведения внеплановой проверки. 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изложенная в обращении или заявлении информация может в соответствии с подпунктом «б» подпункта 2 пункта 2.2.2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color w:val="000000"/>
          <w:sz w:val="28"/>
          <w:szCs w:val="28"/>
        </w:rPr>
        <w:t>ии и ау</w:t>
      </w:r>
      <w:proofErr w:type="gramEnd"/>
      <w:r>
        <w:rPr>
          <w:rFonts w:ascii="Times New Roman" w:hAnsi="Times New Roman" w:cs="Times New Roman"/>
          <w:color w:val="000000"/>
          <w:sz w:val="28"/>
          <w:szCs w:val="28"/>
        </w:rPr>
        <w:t>тентификации.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4) Внеплановая проверка проводится в форме документарной проверки и (или) выездной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5) Внеплановая выездная проверка юридических лиц, индивидуальных предпринимателей может быть проведена по основаниям, указанным в абзацах один и два подпункта «б» подпункта 2 подпункта 2.2.2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bookmarkStart w:id="19" w:name="Par72"/>
      <w:bookmarkEnd w:id="19"/>
    </w:p>
    <w:p w:rsidR="00217AAC" w:rsidRDefault="00217AAC" w:rsidP="00217AAC">
      <w:pPr>
        <w:pStyle w:val="ConsPlusNormal"/>
        <w:jc w:val="both"/>
        <w:rPr>
          <w:rStyle w:val="a6"/>
          <w:b w:val="0"/>
          <w:bCs w:val="0"/>
        </w:rPr>
      </w:pPr>
      <w:r>
        <w:rPr>
          <w:rFonts w:ascii="Times New Roman" w:hAnsi="Times New Roman" w:cs="Times New Roman"/>
          <w:sz w:val="28"/>
          <w:szCs w:val="28"/>
        </w:rPr>
        <w:tab/>
      </w:r>
      <w:proofErr w:type="gramStart"/>
      <w:r>
        <w:rPr>
          <w:rFonts w:ascii="Times New Roman" w:hAnsi="Times New Roman" w:cs="Times New Roman"/>
          <w:sz w:val="28"/>
          <w:szCs w:val="28"/>
        </w:rPr>
        <w:t>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Pr>
          <w:rFonts w:ascii="Times New Roman" w:hAnsi="Times New Roman" w:cs="Times New Roman"/>
          <w:sz w:val="28"/>
          <w:szCs w:val="28"/>
        </w:rPr>
        <w:t xml:space="preserve">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17AAC" w:rsidRDefault="00217AAC" w:rsidP="00217AAC">
      <w:pPr>
        <w:pStyle w:val="ConsPlusNormal"/>
        <w:jc w:val="both"/>
      </w:pPr>
      <w:r>
        <w:rPr>
          <w:rFonts w:ascii="Times New Roman" w:hAnsi="Times New Roman" w:cs="Times New Roman"/>
          <w:sz w:val="28"/>
          <w:szCs w:val="28"/>
        </w:rPr>
        <w:tab/>
      </w:r>
      <w:proofErr w:type="gramStart"/>
      <w:r>
        <w:rPr>
          <w:rFonts w:ascii="Times New Roman" w:hAnsi="Times New Roman" w:cs="Times New Roman"/>
          <w:sz w:val="28"/>
          <w:szCs w:val="28"/>
        </w:rPr>
        <w:t>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Pr>
          <w:rFonts w:ascii="Times New Roman" w:hAnsi="Times New Roman" w:cs="Times New Roman"/>
          <w:sz w:val="28"/>
          <w:szCs w:val="28"/>
        </w:rPr>
        <w:t xml:space="preserve"> неотложных мер органы муниципального контроля вправе приступить </w:t>
      </w:r>
      <w:proofErr w:type="gramStart"/>
      <w:r>
        <w:rPr>
          <w:rFonts w:ascii="Times New Roman" w:hAnsi="Times New Roman" w:cs="Times New Roman"/>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Pr>
          <w:rFonts w:ascii="Times New Roman" w:hAnsi="Times New Roman" w:cs="Times New Roman"/>
          <w:sz w:val="28"/>
          <w:szCs w:val="28"/>
        </w:rPr>
        <w:t xml:space="preserve"> прокуратуры в течение двадцати четырех часов. </w:t>
      </w:r>
    </w:p>
    <w:p w:rsidR="00217AAC" w:rsidRDefault="00217AAC" w:rsidP="00217AAC">
      <w:pPr>
        <w:pStyle w:val="ConsPlusNormal"/>
        <w:jc w:val="both"/>
        <w:rPr>
          <w:rStyle w:val="a6"/>
          <w:b w:val="0"/>
          <w:bCs w:val="0"/>
          <w:color w:val="000000"/>
        </w:rPr>
      </w:pPr>
      <w:r>
        <w:rPr>
          <w:rFonts w:ascii="Times New Roman" w:hAnsi="Times New Roman" w:cs="Times New Roman"/>
          <w:sz w:val="28"/>
          <w:szCs w:val="28"/>
        </w:rPr>
        <w:tab/>
      </w:r>
      <w:r>
        <w:rPr>
          <w:rFonts w:ascii="Times New Roman" w:hAnsi="Times New Roman" w:cs="Times New Roman"/>
          <w:color w:val="000000"/>
          <w:sz w:val="28"/>
          <w:szCs w:val="28"/>
        </w:rPr>
        <w:t xml:space="preserve">8) О проведении внеплановой выездной проверки, за исключением внеплановой выездной проверки, </w:t>
      </w:r>
      <w:proofErr w:type="gramStart"/>
      <w:r>
        <w:rPr>
          <w:rFonts w:ascii="Times New Roman" w:hAnsi="Times New Roman" w:cs="Times New Roman"/>
          <w:color w:val="000000"/>
          <w:sz w:val="28"/>
          <w:szCs w:val="28"/>
        </w:rPr>
        <w:t>основания</w:t>
      </w:r>
      <w:proofErr w:type="gramEnd"/>
      <w:r>
        <w:rPr>
          <w:rFonts w:ascii="Times New Roman" w:hAnsi="Times New Roman" w:cs="Times New Roman"/>
          <w:color w:val="000000"/>
          <w:sz w:val="28"/>
          <w:szCs w:val="28"/>
        </w:rPr>
        <w:t xml:space="preserve"> проведения которой указаны в подпункте «б» подпункта 2 пункта 2.2.2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cs="Times New Roman"/>
          <w:color w:val="000000"/>
          <w:sz w:val="28"/>
          <w:szCs w:val="28"/>
        </w:rPr>
        <w:t>предпринимателей</w:t>
      </w:r>
      <w:proofErr w:type="gramEnd"/>
      <w:r>
        <w:rPr>
          <w:rFonts w:ascii="Times New Roman" w:hAnsi="Times New Roman" w:cs="Times New Roman"/>
          <w:color w:val="000000"/>
          <w:sz w:val="28"/>
          <w:szCs w:val="28"/>
        </w:rPr>
        <w:t xml:space="preserve"> либо ранее был представлен юридическим лицом, индивидуальным предпринимателем в орган муниципального контроля.</w:t>
      </w:r>
    </w:p>
    <w:p w:rsidR="00217AAC" w:rsidRDefault="00217AAC" w:rsidP="00217AAC">
      <w:pPr>
        <w:pStyle w:val="ConsPlusNormal"/>
        <w:jc w:val="both"/>
      </w:pPr>
      <w:r>
        <w:rPr>
          <w:rFonts w:ascii="Times New Roman" w:hAnsi="Times New Roman" w:cs="Times New Roman"/>
          <w:sz w:val="28"/>
          <w:szCs w:val="28"/>
        </w:rPr>
        <w:tab/>
      </w:r>
      <w:proofErr w:type="gramStart"/>
      <w:r>
        <w:rPr>
          <w:rFonts w:ascii="Times New Roman" w:hAnsi="Times New Roman" w:cs="Times New Roman"/>
          <w:sz w:val="28"/>
          <w:szCs w:val="28"/>
        </w:rP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w:t>
      </w:r>
      <w:proofErr w:type="gramEnd"/>
      <w:r>
        <w:rPr>
          <w:rFonts w:ascii="Times New Roman" w:hAnsi="Times New Roman" w:cs="Times New Roman"/>
          <w:sz w:val="28"/>
          <w:szCs w:val="28"/>
        </w:rPr>
        <w:t xml:space="preserve"> требуется.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17AAC" w:rsidRDefault="00217AAC" w:rsidP="00217AAC">
      <w:pPr>
        <w:pStyle w:val="ConsPlusNormal"/>
        <w:jc w:val="both"/>
        <w:rPr>
          <w:rFonts w:ascii="Times New Roman" w:hAnsi="Times New Roman" w:cs="Times New Roman"/>
          <w:sz w:val="28"/>
          <w:szCs w:val="28"/>
        </w:rPr>
      </w:pPr>
      <w:bookmarkStart w:id="20" w:name="Par107"/>
      <w:r>
        <w:rPr>
          <w:rFonts w:ascii="Times New Roman" w:hAnsi="Times New Roman" w:cs="Times New Roman"/>
          <w:sz w:val="28"/>
          <w:szCs w:val="28"/>
        </w:rPr>
        <w:tab/>
      </w:r>
      <w:bookmarkEnd w:id="20"/>
      <w:r>
        <w:rPr>
          <w:rFonts w:ascii="Times New Roman" w:hAnsi="Times New Roman" w:cs="Times New Roman"/>
          <w:sz w:val="28"/>
          <w:szCs w:val="28"/>
        </w:rPr>
        <w:t>11) Результатом исполнения административной процедуры является акт проверки.</w:t>
      </w:r>
    </w:p>
    <w:p w:rsidR="00217AAC" w:rsidRDefault="00217AAC" w:rsidP="00217AAC">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ab/>
        <w:t>2.2.3. Документарная проверка</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Организация документарной проверки (как плановой, так и внеплановой) осуществляется в порядке, установленном пунктом 2.3 настоящего Регламента, и проводится по месту нахождения органа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w:t>
      </w:r>
      <w:r>
        <w:rPr>
          <w:rFonts w:ascii="Times New Roman" w:hAnsi="Times New Roman" w:cs="Times New Roman"/>
          <w:color w:val="000000"/>
          <w:sz w:val="28"/>
          <w:szCs w:val="28"/>
        </w:rPr>
        <w:t>от 26.12.2008 № 294-ФЗ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color w:val="000000"/>
          <w:sz w:val="28"/>
          <w:szCs w:val="28"/>
        </w:rPr>
        <w:t xml:space="preserve"> (надзора) и муниципального контроля»</w:t>
      </w:r>
      <w:r>
        <w:rPr>
          <w:rFonts w:ascii="Times New Roman" w:hAnsi="Times New Roman" w:cs="Times New Roman"/>
          <w:sz w:val="28"/>
          <w:szCs w:val="28"/>
        </w:rPr>
        <w:t xml:space="preserve">, акты предыдущих проверок, материалы рассмотрения дел об административных правонарушениях и иные документы о </w:t>
      </w:r>
      <w:proofErr w:type="gramStart"/>
      <w:r>
        <w:rPr>
          <w:rFonts w:ascii="Times New Roman" w:hAnsi="Times New Roman" w:cs="Times New Roman"/>
          <w:sz w:val="28"/>
          <w:szCs w:val="28"/>
        </w:rPr>
        <w:t>результатах</w:t>
      </w:r>
      <w:proofErr w:type="gramEnd"/>
      <w:r>
        <w:rPr>
          <w:rFonts w:ascii="Times New Roman" w:hAnsi="Times New Roman" w:cs="Times New Roman"/>
          <w:sz w:val="28"/>
          <w:szCs w:val="28"/>
        </w:rPr>
        <w:t xml:space="preserve"> осуществленных в отношении юридического лица, индивидуального предпринимателя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4)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Pr>
          <w:rFonts w:ascii="Times New Roman" w:hAnsi="Times New Roman" w:cs="Times New Roman"/>
          <w:sz w:val="28"/>
          <w:szCs w:val="28"/>
        </w:rPr>
        <w:t>сомнения</w:t>
      </w:r>
      <w:proofErr w:type="gramEnd"/>
      <w:r>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17AAC" w:rsidRDefault="00217AAC" w:rsidP="00217AAC">
      <w:pPr>
        <w:pStyle w:val="ConsPlusNormal"/>
        <w:jc w:val="both"/>
        <w:rPr>
          <w:rFonts w:ascii="Times New Roman" w:hAnsi="Times New Roman" w:cs="Times New Roman"/>
          <w:sz w:val="28"/>
          <w:szCs w:val="28"/>
        </w:rPr>
      </w:pPr>
      <w:bookmarkStart w:id="21" w:name="Par117"/>
      <w:r>
        <w:rPr>
          <w:rFonts w:ascii="Times New Roman" w:hAnsi="Times New Roman" w:cs="Times New Roman"/>
          <w:sz w:val="28"/>
          <w:szCs w:val="28"/>
        </w:rPr>
        <w:tab/>
      </w:r>
      <w:bookmarkEnd w:id="21"/>
      <w:r>
        <w:rPr>
          <w:rFonts w:ascii="Times New Roman" w:hAnsi="Times New Roman" w:cs="Times New Roman"/>
          <w:sz w:val="28"/>
          <w:szCs w:val="28"/>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8 подпункта 2.2.3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17AAC" w:rsidRDefault="00217AAC" w:rsidP="00217AAC">
      <w:pPr>
        <w:pStyle w:val="ConsPlusNormal"/>
        <w:jc w:val="both"/>
        <w:rPr>
          <w:rFonts w:ascii="Times New Roman" w:hAnsi="Times New Roman" w:cs="Times New Roman"/>
          <w:sz w:val="28"/>
          <w:szCs w:val="28"/>
        </w:rPr>
      </w:pPr>
      <w:bookmarkStart w:id="22" w:name="Par123"/>
      <w:r>
        <w:rPr>
          <w:rFonts w:ascii="Times New Roman" w:hAnsi="Times New Roman" w:cs="Times New Roman"/>
          <w:sz w:val="28"/>
          <w:szCs w:val="28"/>
        </w:rPr>
        <w:tab/>
      </w:r>
      <w:bookmarkEnd w:id="22"/>
      <w:r>
        <w:rPr>
          <w:rFonts w:ascii="Times New Roman" w:hAnsi="Times New Roman" w:cs="Times New Roman"/>
          <w:sz w:val="28"/>
          <w:szCs w:val="28"/>
        </w:rPr>
        <w:t>12) Результатом исполнения административной процедуры является акт проверки.</w:t>
      </w:r>
    </w:p>
    <w:p w:rsidR="00217AAC" w:rsidRDefault="00217AAC" w:rsidP="00217AAC">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ab/>
        <w:t>2.2.4. Выездная проверка</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объектов и принимаемые ими меры по исполнению обязательных требований и требований, установленных муниципальными правовыми актами.</w:t>
      </w:r>
      <w:proofErr w:type="gramEnd"/>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 Выездная проверка проводится в случае, если при документарной проверке не представляется возможным:</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Pr>
          <w:rFonts w:ascii="Times New Roman" w:hAnsi="Times New Roman" w:cs="Times New Roman"/>
          <w:sz w:val="28"/>
          <w:szCs w:val="28"/>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Pr>
          <w:rFonts w:ascii="Times New Roman" w:hAnsi="Times New Roman" w:cs="Times New Roman"/>
          <w:sz w:val="28"/>
          <w:szCs w:val="28"/>
        </w:rPr>
        <w:t xml:space="preserve"> проверке экспертов, представителей экспертных организаций на </w:t>
      </w:r>
      <w:proofErr w:type="gramStart"/>
      <w:r>
        <w:rPr>
          <w:rFonts w:ascii="Times New Roman" w:hAnsi="Times New Roman" w:cs="Times New Roman"/>
          <w:sz w:val="28"/>
          <w:szCs w:val="28"/>
        </w:rPr>
        <w:t>территорию</w:t>
      </w:r>
      <w:proofErr w:type="gramEnd"/>
      <w:r>
        <w:rPr>
          <w:rFonts w:ascii="Times New Roman" w:hAnsi="Times New Roman" w:cs="Times New Roman"/>
          <w:sz w:val="28"/>
          <w:szCs w:val="28"/>
        </w:rPr>
        <w:t xml:space="preserve"> используемую юридическим лицом, индивидуальным предпринимателем при осуществлении деятельности.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17AAC" w:rsidRDefault="00217AAC" w:rsidP="00217AAC">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ab/>
      </w:r>
      <w:proofErr w:type="gramStart"/>
      <w:r>
        <w:rPr>
          <w:rFonts w:ascii="Times New Roman" w:hAnsi="Times New Roman" w:cs="Times New Roman"/>
          <w:color w:val="000000"/>
          <w:sz w:val="28"/>
          <w:szCs w:val="28"/>
        </w:rPr>
        <w:t>6.1)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Pr>
          <w:rFonts w:ascii="Times New Roman" w:hAnsi="Times New Roman" w:cs="Times New Roman"/>
          <w:color w:val="000000"/>
          <w:sz w:val="28"/>
          <w:szCs w:val="28"/>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color w:val="00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7) Результатом исполнения административной процедуры является акт проверки.</w:t>
      </w:r>
    </w:p>
    <w:p w:rsidR="00217AAC" w:rsidRDefault="00217AAC" w:rsidP="00217AAC">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ab/>
        <w:t>2.2.5. Сроки проведения проверок</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 Срок проведения каждой из проверок не может превышать двадцать рабочих дней.</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2.1.) </w:t>
      </w:r>
      <w:proofErr w:type="gramStart"/>
      <w:r>
        <w:rPr>
          <w:rFonts w:ascii="Times New Roman" w:hAnsi="Times New Roman" w:cs="Times New Roman"/>
          <w:sz w:val="28"/>
          <w:szCs w:val="28"/>
        </w:rPr>
        <w:t>В случае необходимости при проведении проверки, указанной в пункте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rFonts w:ascii="Times New Roman" w:hAnsi="Times New Roman" w:cs="Times New Roman"/>
          <w:sz w:val="28"/>
          <w:szCs w:val="28"/>
        </w:rPr>
        <w:t xml:space="preserve"> Повторное приостановление проверки не допускается.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2.2.)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w:t>
      </w:r>
      <w:proofErr w:type="gramEnd"/>
      <w:r>
        <w:rPr>
          <w:rFonts w:ascii="Times New Roman" w:hAnsi="Times New Roman" w:cs="Times New Roman"/>
          <w:sz w:val="28"/>
          <w:szCs w:val="28"/>
        </w:rPr>
        <w:t>, микропредприятий не более чем на пятнадцать часов.</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17AAC" w:rsidRDefault="00217AAC" w:rsidP="00217AAC">
      <w:pPr>
        <w:pStyle w:val="ConsPlusNormal"/>
        <w:spacing w:line="20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5)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r>
        <w:rPr>
          <w:rFonts w:ascii="Times New Roman" w:hAnsi="Times New Roman" w:cs="Times New Roman"/>
          <w:sz w:val="28"/>
          <w:szCs w:val="28"/>
        </w:rPr>
        <w:t xml:space="preserve"> К уведомлению может быть приложен список документов, которые необходимо представить в орган муниципального земельного контроля не позднее указанного срока.</w:t>
      </w:r>
    </w:p>
    <w:p w:rsidR="00217AAC" w:rsidRDefault="00217AAC" w:rsidP="00217AAC">
      <w:pPr>
        <w:pStyle w:val="a4"/>
        <w:spacing w:after="0" w:line="200" w:lineRule="atLeast"/>
        <w:jc w:val="both"/>
        <w:rPr>
          <w:rFonts w:eastAsia="Arial"/>
          <w:b/>
          <w:bCs/>
          <w:sz w:val="28"/>
          <w:szCs w:val="28"/>
        </w:rPr>
      </w:pPr>
      <w:r>
        <w:rPr>
          <w:rFonts w:eastAsia="Arial"/>
          <w:b/>
          <w:bCs/>
          <w:sz w:val="28"/>
          <w:szCs w:val="28"/>
        </w:rPr>
        <w:tab/>
        <w:t>2.3. Проведение проверки</w:t>
      </w:r>
    </w:p>
    <w:p w:rsidR="00217AAC" w:rsidRDefault="00217AAC" w:rsidP="00217AAC">
      <w:pPr>
        <w:pStyle w:val="a4"/>
        <w:autoSpaceDE w:val="0"/>
        <w:spacing w:after="0" w:line="200" w:lineRule="atLeast"/>
        <w:jc w:val="both"/>
        <w:rPr>
          <w:rFonts w:eastAsia="Arial"/>
          <w:sz w:val="28"/>
          <w:szCs w:val="28"/>
        </w:rPr>
      </w:pPr>
      <w:r>
        <w:rPr>
          <w:rFonts w:eastAsia="Arial"/>
          <w:sz w:val="28"/>
          <w:szCs w:val="28"/>
        </w:rPr>
        <w:tab/>
        <w:t>2.3.1. Проверка проводится на основании распоряжения руководителя, заместителя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2.3.2. В распоряжении руководителя, заместителя руководителя органа муниципального контроля указываются:</w:t>
      </w:r>
    </w:p>
    <w:p w:rsidR="00217AAC" w:rsidRDefault="00217AAC" w:rsidP="00217AAC">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1) наименование органа муниципального контроля, а также вид (виды)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4) цели, задачи, предмет проверки и срок ее проведения;</w:t>
      </w:r>
    </w:p>
    <w:p w:rsidR="00217AAC" w:rsidRDefault="00217AAC" w:rsidP="00217AAC">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5)  правовые основания проведения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6) сроки проведения и перечень мероприятий по контролю, необходимых для достижения целей и задач проведения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7) перечень административных регламентов по осуществлению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9) даты начала и окончания проведения проверки.</w:t>
      </w:r>
    </w:p>
    <w:p w:rsidR="00217AAC" w:rsidRDefault="00217AAC" w:rsidP="00217AAC">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2.3.3.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17AAC" w:rsidRDefault="00217AAC" w:rsidP="00217AAC">
      <w:pPr>
        <w:pStyle w:val="ConsPlusNormal"/>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2.3.5. При осуществлении муниципального контроля должностные лица, уполномоченные на осуществление муниципального контроля, имеют право:</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 проводить проверки юридических лиц и индивидуальных предпринимателей;</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составлять акты проверок юридических лиц и индивидуальных предпринимателей;</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 выдавать юридическим лицам и индивидуальным предпринимателям предписания об устранении выявленных в ходе осуществления проверок нарушений;</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4) получать от юридических лиц и индивидуальных предпринимателей на основании мотивированных запросов в письменной форме документы, объяснения и иную информацию по вопросам, возникающим в ходе проведения проверок;</w:t>
      </w:r>
    </w:p>
    <w:p w:rsidR="00217AAC" w:rsidRDefault="00217AAC" w:rsidP="00217AAC">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ab/>
        <w:t xml:space="preserve">5) на беспрепятственный доступ по предъявлении служебного удостоверения и копии распоряжения о проведении проверки на </w:t>
      </w:r>
      <w:r>
        <w:rPr>
          <w:rFonts w:ascii="Times New Roman" w:hAnsi="Times New Roman" w:cs="Times New Roman"/>
          <w:color w:val="000000"/>
          <w:sz w:val="28"/>
          <w:szCs w:val="28"/>
        </w:rPr>
        <w:t>объекты, обследовать автомобильные дороги, находящиеся в собственности, владении, пользовании и аренде для проведения проверки.</w:t>
      </w:r>
    </w:p>
    <w:p w:rsidR="00217AAC" w:rsidRDefault="00217AAC" w:rsidP="00217AAC">
      <w:pPr>
        <w:pStyle w:val="a4"/>
        <w:spacing w:after="0" w:line="200" w:lineRule="atLeast"/>
        <w:jc w:val="both"/>
        <w:rPr>
          <w:rFonts w:eastAsia="Arial"/>
          <w:b/>
          <w:bCs/>
          <w:sz w:val="28"/>
          <w:szCs w:val="28"/>
        </w:rPr>
      </w:pPr>
      <w:r>
        <w:rPr>
          <w:rFonts w:eastAsia="Arial"/>
          <w:sz w:val="28"/>
          <w:szCs w:val="28"/>
        </w:rPr>
        <w:tab/>
      </w:r>
      <w:r>
        <w:rPr>
          <w:rFonts w:eastAsia="Arial"/>
          <w:b/>
          <w:bCs/>
          <w:sz w:val="28"/>
          <w:szCs w:val="28"/>
        </w:rPr>
        <w:t>2.3.6. Должностные лица органа муниципального контроля при проведении проверки обязаны:</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w:t>
      </w:r>
      <w:r>
        <w:rPr>
          <w:rStyle w:val="a6"/>
          <w:rFonts w:ascii="Times New Roman" w:hAnsi="Times New Roman" w:cs="Times New Roman"/>
          <w:b w:val="0"/>
          <w:bCs w:val="0"/>
          <w:color w:val="000000"/>
          <w:sz w:val="28"/>
          <w:szCs w:val="28"/>
        </w:rPr>
        <w:t>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ascii="Times New Roman" w:hAnsi="Times New Roman" w:cs="Times New Roman"/>
          <w:sz w:val="28"/>
          <w:szCs w:val="28"/>
        </w:rPr>
        <w:t>, копии документа о согласовании проведения проверки;</w:t>
      </w:r>
      <w:proofErr w:type="gramEnd"/>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индивидуальных предпринимателей, юридических лиц;</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10) соблюдать сроки проведения проверки, установленные Федеральным законом </w:t>
      </w:r>
      <w:r>
        <w:rPr>
          <w:rStyle w:val="a6"/>
          <w:rFonts w:ascii="Times New Roman" w:hAnsi="Times New Roman" w:cs="Times New Roman"/>
          <w:b w:val="0"/>
          <w:bCs w:val="0"/>
          <w:color w:val="000000"/>
          <w:sz w:val="28"/>
          <w:szCs w:val="28"/>
        </w:rPr>
        <w:t>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ascii="Times New Roman" w:hAnsi="Times New Roman" w:cs="Times New Roman"/>
          <w:sz w:val="28"/>
          <w:szCs w:val="28"/>
        </w:rPr>
        <w:t>;</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13) осуществлять запись о проведенной проверке в журнале учета проверок.</w:t>
      </w:r>
    </w:p>
    <w:p w:rsidR="00217AAC" w:rsidRDefault="00217AAC" w:rsidP="00217AAC">
      <w:pPr>
        <w:pStyle w:val="ConsPlusNormal"/>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2.3.7. При проведении проверки должностные лица органа муниципального контроля не вправе:</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два подпункта 2 подпункта 2.2.2 настоящего Регламента;</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7) превышать установленные сроки проведения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17AAC" w:rsidRDefault="00217AAC" w:rsidP="00217AAC">
      <w:pPr>
        <w:pStyle w:val="ConsPlusNormal"/>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2.3.8.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2.3.9. При проведении проверок юридические лица обязаны</w:t>
      </w:r>
      <w:r>
        <w:rPr>
          <w:rFonts w:ascii="Times New Roman" w:hAnsi="Times New Roman" w:cs="Times New Roman"/>
          <w:sz w:val="28"/>
          <w:szCs w:val="28"/>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17AAC" w:rsidRDefault="00217AAC" w:rsidP="00217AAC">
      <w:pPr>
        <w:pStyle w:val="ConsPlusNormal"/>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2.4. Оформление результатов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2.4.1.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2.4.2. В акте проверки указываются: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 дата, время и место составления акта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наименование органа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 дата и номер распоряжения руководителя, заместителя руководителя органа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4) фамилии, имена, отчества и должности должностного лица или должностных лиц, проводивших проверку;</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6) дата, время, продолжительность и место проведения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9) подписи должностного лица или должностных лиц, проводивших проверку.</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2.4.3. </w:t>
      </w:r>
      <w:proofErr w:type="gramStart"/>
      <w:r>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cs="Times New Roman"/>
          <w:sz w:val="28"/>
          <w:szCs w:val="28"/>
        </w:rPr>
        <w:t xml:space="preserve"> копии.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2.4.5.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rFonts w:ascii="Times New Roman" w:hAnsi="Times New Roman" w:cs="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Pr>
          <w:rFonts w:ascii="Times New Roman" w:hAnsi="Times New Roman" w:cs="Times New Roman"/>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2.4.6.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2.4.8.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2.4.9. </w:t>
      </w:r>
      <w:proofErr w:type="gramStart"/>
      <w:r>
        <w:rPr>
          <w:rFonts w:ascii="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rFonts w:ascii="Times New Roman" w:hAnsi="Times New Roman" w:cs="Times New Roman"/>
          <w:sz w:val="28"/>
          <w:szCs w:val="28"/>
        </w:rPr>
        <w:t xml:space="preserve"> подписи.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2.4.10.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2.4.11. При отсутствии журнала учета проверок в акте проверки делается соответствующая запись.</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2.4.12.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17AAC" w:rsidRDefault="00217AAC" w:rsidP="00217AAC">
      <w:pPr>
        <w:pStyle w:val="a4"/>
        <w:spacing w:after="0" w:line="200" w:lineRule="atLeast"/>
        <w:jc w:val="both"/>
        <w:rPr>
          <w:rFonts w:eastAsia="Arial"/>
          <w:sz w:val="28"/>
          <w:szCs w:val="28"/>
        </w:rPr>
      </w:pPr>
      <w:r>
        <w:rPr>
          <w:b/>
          <w:bCs/>
          <w:sz w:val="28"/>
          <w:szCs w:val="28"/>
        </w:rPr>
        <w:tab/>
      </w:r>
      <w:r>
        <w:rPr>
          <w:sz w:val="28"/>
          <w:szCs w:val="28"/>
        </w:rPr>
        <w:t>2.4.13.</w:t>
      </w:r>
      <w:r>
        <w:rPr>
          <w:rFonts w:eastAsia="Arial"/>
          <w:sz w:val="28"/>
          <w:szCs w:val="28"/>
        </w:rPr>
        <w:t xml:space="preserve"> Результатом исполнения административной процедуры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217AAC" w:rsidRDefault="00217AAC" w:rsidP="00217AAC">
      <w:pPr>
        <w:pStyle w:val="a4"/>
        <w:spacing w:after="0" w:line="200" w:lineRule="atLeast"/>
        <w:jc w:val="both"/>
        <w:rPr>
          <w:rFonts w:eastAsia="Arial"/>
          <w:sz w:val="28"/>
          <w:szCs w:val="28"/>
        </w:rPr>
      </w:pPr>
      <w:r>
        <w:rPr>
          <w:b/>
          <w:bCs/>
          <w:sz w:val="28"/>
          <w:szCs w:val="28"/>
        </w:rPr>
        <w:tab/>
        <w:t>2.5. Проверка исполнения предписаний об устранении нарушений</w:t>
      </w:r>
      <w:r>
        <w:rPr>
          <w:b/>
          <w:bCs/>
          <w:sz w:val="28"/>
          <w:szCs w:val="28"/>
        </w:rPr>
        <w:tab/>
      </w:r>
      <w:r>
        <w:rPr>
          <w:sz w:val="28"/>
          <w:szCs w:val="28"/>
        </w:rPr>
        <w:br/>
      </w:r>
      <w:r>
        <w:rPr>
          <w:sz w:val="28"/>
          <w:szCs w:val="28"/>
        </w:rPr>
        <w:tab/>
        <w:t>2.5.1.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r>
        <w:rPr>
          <w:sz w:val="28"/>
          <w:szCs w:val="28"/>
        </w:rPr>
        <w:tab/>
      </w:r>
      <w:r>
        <w:rPr>
          <w:sz w:val="28"/>
          <w:szCs w:val="28"/>
        </w:rPr>
        <w:br/>
      </w:r>
      <w:r>
        <w:rPr>
          <w:sz w:val="28"/>
          <w:szCs w:val="28"/>
        </w:rPr>
        <w:tab/>
        <w:t>2.5.2.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r>
        <w:rPr>
          <w:sz w:val="28"/>
          <w:szCs w:val="28"/>
        </w:rPr>
        <w:tab/>
      </w:r>
      <w:r>
        <w:rPr>
          <w:sz w:val="28"/>
          <w:szCs w:val="28"/>
        </w:rPr>
        <w:br/>
      </w:r>
      <w:r>
        <w:rPr>
          <w:sz w:val="28"/>
          <w:szCs w:val="28"/>
        </w:rPr>
        <w:tab/>
        <w:t>2.5.3. В случае</w:t>
      </w:r>
      <w:proofErr w:type="gramStart"/>
      <w:r>
        <w:rPr>
          <w:sz w:val="28"/>
          <w:szCs w:val="28"/>
        </w:rPr>
        <w:t>,</w:t>
      </w:r>
      <w:proofErr w:type="gramEnd"/>
      <w:r>
        <w:rPr>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Pr>
          <w:sz w:val="28"/>
          <w:szCs w:val="28"/>
        </w:rPr>
        <w:tab/>
      </w:r>
      <w:r>
        <w:rPr>
          <w:sz w:val="28"/>
          <w:szCs w:val="28"/>
        </w:rPr>
        <w:br/>
      </w:r>
      <w:r>
        <w:rPr>
          <w:sz w:val="28"/>
          <w:szCs w:val="28"/>
        </w:rPr>
        <w:tab/>
        <w:t>2.5.4.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r>
        <w:rPr>
          <w:sz w:val="28"/>
          <w:szCs w:val="28"/>
        </w:rPr>
        <w:tab/>
      </w:r>
      <w:r>
        <w:rPr>
          <w:sz w:val="28"/>
          <w:szCs w:val="28"/>
        </w:rPr>
        <w:br/>
      </w:r>
      <w:r>
        <w:rPr>
          <w:sz w:val="28"/>
          <w:szCs w:val="28"/>
        </w:rPr>
        <w:tab/>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r>
        <w:rPr>
          <w:sz w:val="28"/>
          <w:szCs w:val="28"/>
        </w:rPr>
        <w:tab/>
      </w:r>
      <w:r>
        <w:rPr>
          <w:sz w:val="28"/>
          <w:szCs w:val="28"/>
        </w:rPr>
        <w:br/>
      </w:r>
      <w:r>
        <w:rPr>
          <w:sz w:val="28"/>
          <w:szCs w:val="28"/>
        </w:rPr>
        <w:tab/>
        <w:t xml:space="preserve">2.5.5.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w:t>
      </w:r>
      <w:proofErr w:type="gramEnd"/>
      <w:r>
        <w:rPr>
          <w:sz w:val="28"/>
          <w:szCs w:val="28"/>
        </w:rPr>
        <w:t xml:space="preserve">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sz w:val="28"/>
          <w:szCs w:val="28"/>
        </w:rPr>
        <w:br/>
      </w:r>
      <w:r>
        <w:rPr>
          <w:sz w:val="28"/>
          <w:szCs w:val="28"/>
        </w:rPr>
        <w:tab/>
        <w:t>2.5.6.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r>
        <w:rPr>
          <w:sz w:val="28"/>
          <w:szCs w:val="28"/>
        </w:rPr>
        <w:tab/>
      </w:r>
      <w:r>
        <w:rPr>
          <w:sz w:val="28"/>
          <w:szCs w:val="28"/>
        </w:rPr>
        <w:br/>
      </w:r>
      <w:r>
        <w:rPr>
          <w:sz w:val="28"/>
          <w:szCs w:val="28"/>
        </w:rPr>
        <w:tab/>
        <w:t xml:space="preserve">2.5.7. </w:t>
      </w:r>
      <w:proofErr w:type="gramStart"/>
      <w:r>
        <w:rPr>
          <w:sz w:val="28"/>
          <w:szCs w:val="28"/>
        </w:rPr>
        <w:t>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r>
        <w:rPr>
          <w:sz w:val="28"/>
          <w:szCs w:val="28"/>
        </w:rPr>
        <w:tab/>
      </w:r>
      <w:r>
        <w:rPr>
          <w:sz w:val="28"/>
          <w:szCs w:val="28"/>
        </w:rPr>
        <w:br/>
      </w:r>
      <w:r>
        <w:rPr>
          <w:sz w:val="28"/>
          <w:szCs w:val="28"/>
        </w:rPr>
        <w:tab/>
        <w:t>2.5.8.</w:t>
      </w:r>
      <w:proofErr w:type="gramEnd"/>
      <w:r>
        <w:rPr>
          <w:rFonts w:eastAsia="Arial"/>
          <w:sz w:val="28"/>
          <w:szCs w:val="28"/>
        </w:rPr>
        <w:t xml:space="preserve"> Результатом исполнения административной процедуры является акт проверки.</w:t>
      </w:r>
    </w:p>
    <w:p w:rsidR="00217AAC" w:rsidRDefault="00217AAC" w:rsidP="00217AAC">
      <w:pPr>
        <w:pStyle w:val="a4"/>
        <w:spacing w:after="0" w:line="200" w:lineRule="atLeast"/>
        <w:jc w:val="center"/>
        <w:rPr>
          <w:b/>
          <w:bCs/>
          <w:sz w:val="28"/>
          <w:szCs w:val="28"/>
        </w:rPr>
      </w:pPr>
      <w:r>
        <w:rPr>
          <w:rStyle w:val="a6"/>
          <w:sz w:val="28"/>
          <w:szCs w:val="28"/>
        </w:rPr>
        <w:t>3. Порядок обжалования действий (бездействия) должностного лица</w:t>
      </w:r>
    </w:p>
    <w:p w:rsidR="00217AAC" w:rsidRDefault="00217AAC" w:rsidP="00217AAC">
      <w:pPr>
        <w:pStyle w:val="a4"/>
        <w:spacing w:after="0" w:line="200" w:lineRule="atLeast"/>
        <w:jc w:val="both"/>
        <w:rPr>
          <w:rFonts w:eastAsia="Arial"/>
          <w:sz w:val="28"/>
          <w:szCs w:val="28"/>
        </w:rPr>
      </w:pPr>
      <w:r>
        <w:rPr>
          <w:sz w:val="28"/>
          <w:szCs w:val="28"/>
        </w:rPr>
        <w:tab/>
        <w:t>3.1.</w:t>
      </w:r>
      <w:r>
        <w:rPr>
          <w:rFonts w:eastAsia="Arial"/>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имеют право на обжалование действий (бездействия) должностного лица уполномоченного на проведение муниципального контроля, в том числе в следующих случаях:</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 нарушение срока исполнения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муниципального контроля;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 затребование с заявителя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4) отказ органа, исполняющего муниципальный контроль, должностного лица органа, исполняющего муниципальный контроль, в исправлении допущенных опечаток и ошибок в выданных документах либо нарушение установленного срока таких исправлений.</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3.2. Жалоба подается в письменной форме на бумажном носителе, в электронной форме в орган, исполняющий муниципальный контроль. Жалобы на решения, принятые руководителем органа, исполняющего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муниципальный контроль.</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муниципальный контроль,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3.4. Жалоба должна содержать:</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1) наименование органа, исполняющего муниципальный контроль, должностного лица органа, исполняющего муниципальный контроль, решения и действия (бездействие) которых обжалуются;</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3) сведения об обжалуемых решениях и действиях (бездействии) органа, исполняющего муниципальный контроль, должностного лица органа, исполняющего муниципальный контроль;</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4) доводы, на основании которых заявитель не согласен с решением и действием (бездействием) органа, исполняющего муниципальный контроль, должностного лица органа, исполняющего муниципальный контроль. Заявителем могут быть представлены документы (при наличии), подтверждающие доводы заявителя, либо их копии.</w:t>
      </w:r>
    </w:p>
    <w:p w:rsidR="00217AAC" w:rsidRDefault="00217AAC" w:rsidP="00217AAC">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3.5. Жалоба, поступившая в орган, исполняющий муниципальный контроль, подлежит рассмотрению должностным лицом, наделенным полномочиями по рассмотрению жалоб, в течение 30 дней со дня ее регистрации.</w:t>
      </w:r>
    </w:p>
    <w:p w:rsidR="00217AAC" w:rsidRDefault="00217AAC" w:rsidP="00217AAC">
      <w:pPr>
        <w:pStyle w:val="ConsPlusNormal"/>
        <w:jc w:val="both"/>
        <w:rPr>
          <w:rFonts w:ascii="Times New Roman" w:hAnsi="Times New Roman" w:cs="Times New Roman"/>
          <w:sz w:val="28"/>
          <w:szCs w:val="28"/>
        </w:rPr>
      </w:pPr>
      <w:bookmarkStart w:id="23" w:name="Par23"/>
      <w:bookmarkEnd w:id="23"/>
      <w:r>
        <w:rPr>
          <w:rFonts w:ascii="Times New Roman" w:hAnsi="Times New Roman" w:cs="Times New Roman"/>
          <w:sz w:val="28"/>
          <w:szCs w:val="28"/>
        </w:rPr>
        <w:tab/>
        <w:t>3.6. По результатам рассмотрения жалобы орган, исполняющий муниципальный контроль, принимает одно из следующих решений:</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исполняющим муниципальный контроль, опечаток и ошибок в выданных в результате исполнения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2) отказывает в удовлетворении жалобы.</w:t>
      </w:r>
    </w:p>
    <w:p w:rsidR="00217AAC" w:rsidRDefault="00217AAC" w:rsidP="00217AA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3.7. Не </w:t>
      </w:r>
      <w:proofErr w:type="gramStart"/>
      <w:r>
        <w:rPr>
          <w:rFonts w:ascii="Times New Roman" w:hAnsi="Times New Roman" w:cs="Times New Roman"/>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ascii="Times New Roman" w:hAnsi="Times New Roman" w:cs="Times New Roman"/>
          <w:sz w:val="28"/>
          <w:szCs w:val="28"/>
        </w:rPr>
        <w:t xml:space="preserve"> мотивированный ответ о результатах рассмотрения жалобы.</w:t>
      </w:r>
    </w:p>
    <w:p w:rsidR="00217AAC" w:rsidRDefault="00217AAC" w:rsidP="00217AAC">
      <w:pPr>
        <w:pStyle w:val="a4"/>
        <w:spacing w:after="0" w:line="200" w:lineRule="atLeast"/>
        <w:jc w:val="both"/>
        <w:rPr>
          <w:rFonts w:eastAsia="Arial"/>
          <w:sz w:val="28"/>
          <w:szCs w:val="28"/>
        </w:rPr>
      </w:pPr>
      <w:r>
        <w:rPr>
          <w:rFonts w:eastAsia="Arial"/>
          <w:b/>
          <w:bCs/>
          <w:sz w:val="28"/>
          <w:szCs w:val="28"/>
        </w:rPr>
        <w:tab/>
      </w:r>
      <w:r>
        <w:rPr>
          <w:rFonts w:eastAsia="Arial"/>
          <w:sz w:val="28"/>
          <w:szCs w:val="28"/>
        </w:rPr>
        <w:t xml:space="preserve">3.8. В случае установления в ходе или по результатам </w:t>
      </w:r>
      <w:proofErr w:type="gramStart"/>
      <w:r>
        <w:rPr>
          <w:rFonts w:eastAsia="Arial"/>
          <w:sz w:val="28"/>
          <w:szCs w:val="28"/>
        </w:rPr>
        <w:t>рассмотрения жалобы признаков состава административного правонарушения</w:t>
      </w:r>
      <w:proofErr w:type="gramEnd"/>
      <w:r>
        <w:rPr>
          <w:rFonts w:eastAsia="Arial"/>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7AAC" w:rsidRDefault="00217AAC" w:rsidP="00217AAC">
      <w:pPr>
        <w:pStyle w:val="a4"/>
        <w:spacing w:after="0" w:line="200" w:lineRule="atLeast"/>
        <w:jc w:val="right"/>
        <w:rPr>
          <w:sz w:val="28"/>
          <w:szCs w:val="28"/>
        </w:rPr>
      </w:pPr>
    </w:p>
    <w:p w:rsidR="00217AAC" w:rsidRDefault="00217AAC" w:rsidP="00217AAC">
      <w:pPr>
        <w:pStyle w:val="a4"/>
        <w:spacing w:after="0" w:line="200" w:lineRule="atLeast"/>
        <w:jc w:val="right"/>
        <w:rPr>
          <w:sz w:val="28"/>
          <w:szCs w:val="28"/>
        </w:rPr>
      </w:pPr>
    </w:p>
    <w:p w:rsidR="00217AAC" w:rsidRDefault="00217AAC" w:rsidP="00217AAC">
      <w:pPr>
        <w:pStyle w:val="a4"/>
        <w:spacing w:after="0" w:line="200" w:lineRule="atLeast"/>
        <w:jc w:val="right"/>
        <w:rPr>
          <w:sz w:val="28"/>
          <w:szCs w:val="28"/>
        </w:rPr>
      </w:pPr>
    </w:p>
    <w:p w:rsidR="00217AAC" w:rsidRDefault="00217AAC" w:rsidP="00217AAC">
      <w:pPr>
        <w:pStyle w:val="a4"/>
        <w:spacing w:after="0" w:line="200" w:lineRule="atLeast"/>
        <w:rPr>
          <w:sz w:val="28"/>
          <w:szCs w:val="28"/>
        </w:rPr>
      </w:pPr>
      <w:r>
        <w:rPr>
          <w:sz w:val="28"/>
          <w:szCs w:val="28"/>
        </w:rPr>
        <w:t xml:space="preserve">          Специалист  1 категории                                                 </w:t>
      </w:r>
      <w:r w:rsidR="00D608A0">
        <w:rPr>
          <w:sz w:val="28"/>
          <w:szCs w:val="28"/>
        </w:rPr>
        <w:t>С.Д. Никонова</w:t>
      </w:r>
    </w:p>
    <w:p w:rsidR="00217AAC" w:rsidRDefault="00217AAC" w:rsidP="00217AAC">
      <w:pPr>
        <w:pStyle w:val="a4"/>
        <w:spacing w:after="0" w:line="200" w:lineRule="atLeast"/>
        <w:jc w:val="right"/>
        <w:rPr>
          <w:sz w:val="28"/>
          <w:szCs w:val="28"/>
        </w:rPr>
      </w:pPr>
    </w:p>
    <w:p w:rsidR="00217AAC" w:rsidRDefault="00217AAC" w:rsidP="00217AAC">
      <w:pPr>
        <w:pStyle w:val="a4"/>
        <w:spacing w:after="0" w:line="200" w:lineRule="atLeast"/>
        <w:jc w:val="right"/>
        <w:rPr>
          <w:sz w:val="28"/>
          <w:szCs w:val="28"/>
        </w:rPr>
      </w:pPr>
    </w:p>
    <w:p w:rsidR="00217AAC" w:rsidRDefault="00217AAC" w:rsidP="00217AAC">
      <w:pPr>
        <w:pStyle w:val="a4"/>
        <w:spacing w:after="0" w:line="200" w:lineRule="atLeast"/>
        <w:jc w:val="right"/>
        <w:rPr>
          <w:sz w:val="28"/>
          <w:szCs w:val="28"/>
        </w:rPr>
      </w:pPr>
    </w:p>
    <w:p w:rsidR="00217AAC" w:rsidRDefault="00217AAC" w:rsidP="00217AAC">
      <w:pPr>
        <w:pStyle w:val="a4"/>
        <w:spacing w:after="0" w:line="200" w:lineRule="atLeast"/>
        <w:jc w:val="right"/>
        <w:rPr>
          <w:sz w:val="28"/>
          <w:szCs w:val="28"/>
        </w:rPr>
      </w:pPr>
    </w:p>
    <w:p w:rsidR="00217AAC" w:rsidRDefault="00217AAC" w:rsidP="00217AAC">
      <w:pPr>
        <w:pStyle w:val="a4"/>
        <w:spacing w:after="0" w:line="200" w:lineRule="atLeast"/>
        <w:rPr>
          <w:sz w:val="28"/>
          <w:szCs w:val="28"/>
        </w:rPr>
      </w:pPr>
    </w:p>
    <w:p w:rsidR="00217AAC" w:rsidRDefault="00217AAC" w:rsidP="00217AAC">
      <w:pPr>
        <w:pStyle w:val="a4"/>
        <w:spacing w:after="0" w:line="200" w:lineRule="atLeast"/>
        <w:jc w:val="right"/>
        <w:rPr>
          <w:sz w:val="28"/>
          <w:szCs w:val="28"/>
        </w:rPr>
      </w:pPr>
    </w:p>
    <w:p w:rsidR="00217AAC" w:rsidRDefault="00217AAC" w:rsidP="00217AAC">
      <w:pPr>
        <w:pStyle w:val="a4"/>
        <w:spacing w:after="0" w:line="200" w:lineRule="atLeast"/>
        <w:jc w:val="right"/>
        <w:rPr>
          <w:sz w:val="28"/>
          <w:szCs w:val="28"/>
        </w:rPr>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jc w:val="right"/>
      </w:pPr>
    </w:p>
    <w:p w:rsidR="00217AAC" w:rsidRDefault="00217AAC" w:rsidP="00217AAC">
      <w:pPr>
        <w:pStyle w:val="a4"/>
        <w:spacing w:after="0" w:line="200" w:lineRule="atLeast"/>
      </w:pPr>
    </w:p>
    <w:p w:rsidR="00217AAC" w:rsidRPr="005E748A" w:rsidRDefault="00217AAC" w:rsidP="00217AAC">
      <w:pPr>
        <w:pStyle w:val="a4"/>
        <w:spacing w:after="0" w:line="200" w:lineRule="atLeast"/>
        <w:jc w:val="right"/>
      </w:pPr>
      <w:r w:rsidRPr="005E748A">
        <w:t>Приложение 1</w:t>
      </w:r>
    </w:p>
    <w:p w:rsidR="00217AAC" w:rsidRPr="005E748A" w:rsidRDefault="00217AAC" w:rsidP="00217AAC">
      <w:pPr>
        <w:spacing w:line="200" w:lineRule="atLeast"/>
        <w:jc w:val="right"/>
        <w:rPr>
          <w:rFonts w:ascii="Times New Roman" w:hAnsi="Times New Roman" w:cs="Times New Roman"/>
          <w:sz w:val="24"/>
          <w:szCs w:val="24"/>
        </w:rPr>
      </w:pPr>
      <w:r w:rsidRPr="005E748A">
        <w:rPr>
          <w:rFonts w:ascii="Times New Roman" w:hAnsi="Times New Roman" w:cs="Times New Roman"/>
          <w:sz w:val="24"/>
          <w:szCs w:val="24"/>
        </w:rPr>
        <w:t xml:space="preserve">к административному регламенту </w:t>
      </w:r>
    </w:p>
    <w:p w:rsidR="00217AAC" w:rsidRPr="005E748A" w:rsidRDefault="00863D6F" w:rsidP="00863D6F">
      <w:pPr>
        <w:spacing w:line="200" w:lineRule="atLeast"/>
        <w:jc w:val="center"/>
        <w:rPr>
          <w:rFonts w:ascii="Times New Roman" w:hAnsi="Times New Roman" w:cs="Times New Roman"/>
          <w:color w:val="000000"/>
          <w:sz w:val="24"/>
          <w:szCs w:val="24"/>
        </w:rPr>
      </w:pPr>
      <w:r>
        <w:rPr>
          <w:rStyle w:val="a6"/>
          <w:rFonts w:ascii="Times New Roman" w:hAnsi="Times New Roman" w:cs="Times New Roman"/>
          <w:b w:val="0"/>
          <w:color w:val="000000"/>
          <w:sz w:val="24"/>
          <w:szCs w:val="24"/>
        </w:rPr>
        <w:t xml:space="preserve">                                                                                   </w:t>
      </w:r>
      <w:r w:rsidR="00D608A0">
        <w:rPr>
          <w:rStyle w:val="a6"/>
          <w:rFonts w:ascii="Times New Roman" w:hAnsi="Times New Roman" w:cs="Times New Roman"/>
          <w:b w:val="0"/>
          <w:color w:val="000000"/>
          <w:sz w:val="24"/>
          <w:szCs w:val="24"/>
        </w:rPr>
        <w:t>Меркуловского</w:t>
      </w:r>
      <w:r>
        <w:rPr>
          <w:rFonts w:ascii="Times New Roman" w:hAnsi="Times New Roman" w:cs="Times New Roman"/>
          <w:color w:val="000000"/>
          <w:sz w:val="24"/>
          <w:szCs w:val="24"/>
        </w:rPr>
        <w:t xml:space="preserve"> </w:t>
      </w:r>
      <w:r w:rsidR="00217AAC" w:rsidRPr="005E748A">
        <w:rPr>
          <w:rFonts w:ascii="Times New Roman" w:hAnsi="Times New Roman" w:cs="Times New Roman"/>
          <w:color w:val="000000"/>
          <w:sz w:val="24"/>
          <w:szCs w:val="24"/>
        </w:rPr>
        <w:t xml:space="preserve">сельского поселения </w:t>
      </w:r>
    </w:p>
    <w:p w:rsidR="00217AAC" w:rsidRDefault="00217AAC" w:rsidP="00217AAC">
      <w:pPr>
        <w:spacing w:line="200" w:lineRule="atLeast"/>
        <w:jc w:val="both"/>
      </w:pPr>
    </w:p>
    <w:p w:rsidR="00217AAC" w:rsidRDefault="00217AAC" w:rsidP="00217AAC">
      <w:pPr>
        <w:pStyle w:val="a3"/>
        <w:spacing w:line="200" w:lineRule="atLeast"/>
        <w:jc w:val="center"/>
        <w:rPr>
          <w:b/>
          <w:color w:val="000000"/>
        </w:rPr>
      </w:pPr>
      <w:r>
        <w:rPr>
          <w:b/>
          <w:color w:val="000000"/>
        </w:rPr>
        <w:t>АДМИНИСТРАЦИЯ</w:t>
      </w:r>
    </w:p>
    <w:p w:rsidR="00217AAC" w:rsidRDefault="00D608A0" w:rsidP="00217AAC">
      <w:pPr>
        <w:pStyle w:val="a3"/>
        <w:spacing w:line="200" w:lineRule="atLeast"/>
        <w:jc w:val="center"/>
        <w:rPr>
          <w:b/>
          <w:color w:val="000000"/>
        </w:rPr>
      </w:pPr>
      <w:r>
        <w:rPr>
          <w:rStyle w:val="a6"/>
          <w:color w:val="000000"/>
        </w:rPr>
        <w:t>МЕРКУЛОВСКОГО</w:t>
      </w:r>
      <w:r w:rsidR="005E748A">
        <w:rPr>
          <w:rStyle w:val="a6"/>
          <w:color w:val="000000"/>
        </w:rPr>
        <w:t xml:space="preserve"> </w:t>
      </w:r>
      <w:r w:rsidR="00217AAC">
        <w:rPr>
          <w:b/>
          <w:color w:val="000000"/>
        </w:rPr>
        <w:t>СЕЛЬСКОГО ПОСЕЛЕНИЯ</w:t>
      </w:r>
      <w:r w:rsidR="00217AAC">
        <w:rPr>
          <w:b/>
          <w:color w:val="000000"/>
        </w:rPr>
        <w:br/>
      </w:r>
    </w:p>
    <w:p w:rsidR="00217AAC" w:rsidRDefault="00217AAC" w:rsidP="00217AAC">
      <w:pPr>
        <w:pStyle w:val="a3"/>
        <w:spacing w:line="200" w:lineRule="atLeast"/>
        <w:jc w:val="center"/>
        <w:rPr>
          <w:color w:val="000000"/>
        </w:rPr>
      </w:pPr>
    </w:p>
    <w:p w:rsidR="00217AAC" w:rsidRDefault="00217AAC" w:rsidP="00217AAC">
      <w:pPr>
        <w:pStyle w:val="a3"/>
        <w:spacing w:line="200" w:lineRule="atLeast"/>
        <w:jc w:val="center"/>
        <w:rPr>
          <w:b/>
          <w:color w:val="000000"/>
          <w:u w:val="single"/>
        </w:rPr>
      </w:pPr>
      <w:r>
        <w:rPr>
          <w:b/>
          <w:color w:val="000000"/>
          <w:u w:val="single"/>
        </w:rPr>
        <w:t>ПРЕДПИСАНИЕ</w:t>
      </w:r>
    </w:p>
    <w:p w:rsidR="00217AAC" w:rsidRDefault="00217AAC" w:rsidP="00217AAC">
      <w:pPr>
        <w:pStyle w:val="a3"/>
        <w:spacing w:line="200" w:lineRule="atLeast"/>
        <w:jc w:val="center"/>
        <w:rPr>
          <w:b/>
          <w:bCs/>
          <w:color w:val="000000"/>
        </w:rPr>
      </w:pPr>
      <w:r>
        <w:rPr>
          <w:b/>
          <w:bCs/>
          <w:color w:val="000000"/>
        </w:rPr>
        <w:t xml:space="preserve">об устранении выявленных нарушений при пользовании автомобильными дорогами местного значения </w:t>
      </w:r>
      <w:r w:rsidR="00D608A0">
        <w:rPr>
          <w:rStyle w:val="a6"/>
          <w:color w:val="000000"/>
        </w:rPr>
        <w:t>Меркуловского</w:t>
      </w:r>
      <w:r>
        <w:rPr>
          <w:b/>
          <w:bCs/>
          <w:color w:val="000000"/>
        </w:rPr>
        <w:t xml:space="preserve"> сельского поселения</w:t>
      </w:r>
    </w:p>
    <w:p w:rsidR="00217AAC" w:rsidRDefault="00217AAC" w:rsidP="00217AAC">
      <w:pPr>
        <w:pStyle w:val="a3"/>
        <w:spacing w:line="200" w:lineRule="atLeast"/>
        <w:jc w:val="center"/>
        <w:rPr>
          <w:b/>
          <w:bCs/>
          <w:color w:val="000000"/>
        </w:rPr>
      </w:pPr>
    </w:p>
    <w:p w:rsidR="00217AAC" w:rsidRDefault="00217AAC" w:rsidP="00217AAC">
      <w:pPr>
        <w:pStyle w:val="a3"/>
        <w:spacing w:line="200" w:lineRule="atLeast"/>
        <w:jc w:val="center"/>
        <w:rPr>
          <w:color w:val="000000"/>
        </w:rPr>
      </w:pPr>
      <w:r>
        <w:rPr>
          <w:color w:val="000000"/>
        </w:rPr>
        <w:t xml:space="preserve">№ _______     ____ ________________ 20___ г. </w:t>
      </w:r>
      <w:r>
        <w:rPr>
          <w:color w:val="000000"/>
        </w:rPr>
        <w:tab/>
      </w:r>
      <w:r>
        <w:rPr>
          <w:color w:val="000000"/>
        </w:rPr>
        <w:tab/>
        <w:t>______________________</w:t>
      </w:r>
    </w:p>
    <w:p w:rsidR="00217AAC" w:rsidRDefault="00217AAC" w:rsidP="00217AAC">
      <w:pPr>
        <w:pStyle w:val="a3"/>
        <w:spacing w:line="200" w:lineRule="atLeast"/>
        <w:jc w:val="center"/>
      </w:pPr>
    </w:p>
    <w:p w:rsidR="00217AAC" w:rsidRDefault="00217AAC" w:rsidP="00217AAC">
      <w:pPr>
        <w:pStyle w:val="a3"/>
        <w:spacing w:line="200" w:lineRule="atLeast"/>
        <w:jc w:val="both"/>
        <w:rPr>
          <w:color w:val="000000"/>
        </w:rPr>
      </w:pPr>
      <w:r>
        <w:rPr>
          <w:color w:val="000000"/>
        </w:rPr>
        <w:tab/>
        <w:t xml:space="preserve">На основании </w:t>
      </w:r>
      <w:proofErr w:type="gramStart"/>
      <w:r>
        <w:rPr>
          <w:color w:val="000000"/>
        </w:rPr>
        <w:t>Акта проверки пользователя автомобильных дорог местного значения</w:t>
      </w:r>
      <w:proofErr w:type="gramEnd"/>
      <w:r>
        <w:rPr>
          <w:color w:val="000000"/>
        </w:rPr>
        <w:t xml:space="preserve"> </w:t>
      </w:r>
      <w:r w:rsidR="00D608A0">
        <w:rPr>
          <w:color w:val="000000"/>
        </w:rPr>
        <w:t>Меркуловского</w:t>
      </w:r>
      <w:r>
        <w:rPr>
          <w:color w:val="000000"/>
        </w:rPr>
        <w:t xml:space="preserve"> сельского поселения: № _______  от __________________</w:t>
      </w:r>
    </w:p>
    <w:p w:rsidR="00217AAC" w:rsidRDefault="00217AAC" w:rsidP="00217AAC">
      <w:pPr>
        <w:pStyle w:val="a3"/>
        <w:spacing w:line="200" w:lineRule="atLeast"/>
        <w:jc w:val="both"/>
        <w:rPr>
          <w:color w:val="000000"/>
        </w:rPr>
      </w:pPr>
      <w:r>
        <w:rPr>
          <w:color w:val="000000"/>
        </w:rPr>
        <w:t>Я, _____________________________________________________________________________</w:t>
      </w:r>
    </w:p>
    <w:p w:rsidR="00217AAC" w:rsidRDefault="00217AAC" w:rsidP="00217AAC">
      <w:pPr>
        <w:pStyle w:val="a3"/>
        <w:spacing w:line="200" w:lineRule="atLeast"/>
        <w:jc w:val="both"/>
        <w:rPr>
          <w:color w:val="000000"/>
        </w:rPr>
      </w:pPr>
      <w:r>
        <w:rPr>
          <w:color w:val="000000"/>
        </w:rPr>
        <w:t>________________________________________________________________________________________________________________________________________________________________</w:t>
      </w:r>
    </w:p>
    <w:p w:rsidR="00217AAC" w:rsidRDefault="00217AAC" w:rsidP="00217AAC">
      <w:pPr>
        <w:pStyle w:val="a3"/>
        <w:spacing w:line="200" w:lineRule="atLeast"/>
        <w:jc w:val="center"/>
        <w:rPr>
          <w:color w:val="000000"/>
          <w:sz w:val="20"/>
          <w:szCs w:val="20"/>
        </w:rPr>
      </w:pPr>
      <w:r>
        <w:rPr>
          <w:color w:val="000000"/>
        </w:rPr>
        <w:t xml:space="preserve"> </w:t>
      </w:r>
      <w:r>
        <w:rPr>
          <w:color w:val="000000"/>
          <w:sz w:val="20"/>
          <w:szCs w:val="20"/>
        </w:rPr>
        <w:t>(фамилия, имя, отчество, должность должностного лица)</w:t>
      </w:r>
    </w:p>
    <w:p w:rsidR="00217AAC" w:rsidRDefault="00217AAC" w:rsidP="00217AAC">
      <w:pPr>
        <w:pStyle w:val="a3"/>
        <w:spacing w:line="200" w:lineRule="atLeast"/>
        <w:jc w:val="both"/>
        <w:rPr>
          <w:color w:val="000000"/>
        </w:rPr>
      </w:pPr>
      <w:r>
        <w:rPr>
          <w:color w:val="000000"/>
        </w:rPr>
        <w:t>ПРЕДПИСЫВАЮ:</w:t>
      </w:r>
    </w:p>
    <w:p w:rsidR="00217AAC" w:rsidRDefault="00217AAC" w:rsidP="00217AAC">
      <w:pPr>
        <w:pStyle w:val="a3"/>
        <w:spacing w:line="200" w:lineRule="atLeast"/>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w:t>
      </w:r>
    </w:p>
    <w:p w:rsidR="00217AAC" w:rsidRDefault="00217AAC" w:rsidP="00217AAC">
      <w:pPr>
        <w:pStyle w:val="a3"/>
        <w:spacing w:line="200" w:lineRule="atLeast"/>
        <w:jc w:val="center"/>
        <w:rPr>
          <w:color w:val="000000"/>
          <w:sz w:val="20"/>
          <w:szCs w:val="20"/>
        </w:rPr>
      </w:pPr>
      <w:r>
        <w:rPr>
          <w:color w:val="000000"/>
          <w:sz w:val="20"/>
          <w:szCs w:val="20"/>
        </w:rPr>
        <w:t xml:space="preserve">(наименование пользователя автомобильных дорог местного значения </w:t>
      </w:r>
      <w:r w:rsidR="00D608A0">
        <w:rPr>
          <w:color w:val="000000"/>
          <w:sz w:val="20"/>
          <w:szCs w:val="20"/>
        </w:rPr>
        <w:t>Меркуловского</w:t>
      </w:r>
      <w:r>
        <w:rPr>
          <w:color w:val="000000"/>
          <w:sz w:val="20"/>
          <w:szCs w:val="20"/>
        </w:rPr>
        <w:t xml:space="preserve"> сельского поселения)</w:t>
      </w:r>
    </w:p>
    <w:p w:rsidR="00217AAC" w:rsidRDefault="00217AAC" w:rsidP="00217AAC">
      <w:pPr>
        <w:pStyle w:val="a3"/>
        <w:spacing w:line="200" w:lineRule="atLeast"/>
        <w:jc w:val="center"/>
        <w:rPr>
          <w:color w:val="000000"/>
        </w:rPr>
      </w:pPr>
    </w:p>
    <w:tbl>
      <w:tblPr>
        <w:tblW w:w="0" w:type="auto"/>
        <w:tblInd w:w="57" w:type="dxa"/>
        <w:tblLayout w:type="fixed"/>
        <w:tblCellMar>
          <w:top w:w="57" w:type="dxa"/>
          <w:left w:w="57" w:type="dxa"/>
          <w:bottom w:w="57" w:type="dxa"/>
          <w:right w:w="57" w:type="dxa"/>
        </w:tblCellMar>
        <w:tblLook w:val="04A0"/>
      </w:tblPr>
      <w:tblGrid>
        <w:gridCol w:w="641"/>
        <w:gridCol w:w="2742"/>
        <w:gridCol w:w="2217"/>
        <w:gridCol w:w="4066"/>
      </w:tblGrid>
      <w:tr w:rsidR="00217AAC" w:rsidTr="00217AAC">
        <w:tc>
          <w:tcPr>
            <w:tcW w:w="641" w:type="dxa"/>
            <w:tcBorders>
              <w:top w:val="single" w:sz="2" w:space="0" w:color="000000"/>
              <w:left w:val="single" w:sz="2" w:space="0" w:color="000000"/>
              <w:bottom w:val="single" w:sz="2" w:space="0" w:color="000000"/>
              <w:right w:val="nil"/>
            </w:tcBorders>
            <w:hideMark/>
          </w:tcPr>
          <w:p w:rsidR="00217AAC" w:rsidRDefault="00217AAC">
            <w:pPr>
              <w:suppressAutoHyphens/>
              <w:snapToGrid w:val="0"/>
              <w:spacing w:line="200" w:lineRule="atLeast"/>
              <w:jc w:val="center"/>
              <w:rPr>
                <w:color w:val="000000"/>
                <w:sz w:val="24"/>
                <w:szCs w:val="24"/>
                <w:lang w:eastAsia="ar-SA"/>
              </w:rPr>
            </w:pPr>
            <w:r>
              <w:rPr>
                <w:color w:val="000000"/>
              </w:rPr>
              <w:t>№</w:t>
            </w:r>
            <w:r>
              <w:rPr>
                <w:color w:val="000000"/>
              </w:rPr>
              <w:br/>
            </w:r>
            <w:proofErr w:type="gramStart"/>
            <w:r>
              <w:rPr>
                <w:color w:val="000000"/>
              </w:rPr>
              <w:t>п</w:t>
            </w:r>
            <w:proofErr w:type="gramEnd"/>
            <w:r>
              <w:rPr>
                <w:color w:val="000000"/>
              </w:rPr>
              <w:t>/п</w:t>
            </w:r>
          </w:p>
        </w:tc>
        <w:tc>
          <w:tcPr>
            <w:tcW w:w="2742" w:type="dxa"/>
            <w:tcBorders>
              <w:top w:val="single" w:sz="2" w:space="0" w:color="000000"/>
              <w:left w:val="single" w:sz="2" w:space="0" w:color="000000"/>
              <w:bottom w:val="single" w:sz="2" w:space="0" w:color="000000"/>
              <w:right w:val="nil"/>
            </w:tcBorders>
            <w:hideMark/>
          </w:tcPr>
          <w:p w:rsidR="00217AAC" w:rsidRDefault="00217AAC">
            <w:pPr>
              <w:suppressAutoHyphens/>
              <w:snapToGrid w:val="0"/>
              <w:spacing w:line="200" w:lineRule="atLeast"/>
              <w:jc w:val="center"/>
              <w:rPr>
                <w:color w:val="000000"/>
                <w:sz w:val="24"/>
                <w:szCs w:val="24"/>
                <w:lang w:eastAsia="ar-SA"/>
              </w:rPr>
            </w:pPr>
            <w:r>
              <w:rPr>
                <w:color w:val="000000"/>
              </w:rPr>
              <w:t>Содержание предписания</w:t>
            </w:r>
          </w:p>
        </w:tc>
        <w:tc>
          <w:tcPr>
            <w:tcW w:w="2217" w:type="dxa"/>
            <w:tcBorders>
              <w:top w:val="single" w:sz="2" w:space="0" w:color="000000"/>
              <w:left w:val="single" w:sz="2" w:space="0" w:color="000000"/>
              <w:bottom w:val="single" w:sz="2" w:space="0" w:color="000000"/>
              <w:right w:val="nil"/>
            </w:tcBorders>
            <w:hideMark/>
          </w:tcPr>
          <w:p w:rsidR="00217AAC" w:rsidRDefault="00217AAC">
            <w:pPr>
              <w:suppressAutoHyphens/>
              <w:snapToGrid w:val="0"/>
              <w:spacing w:line="200" w:lineRule="atLeast"/>
              <w:jc w:val="center"/>
              <w:rPr>
                <w:color w:val="000000"/>
                <w:sz w:val="24"/>
                <w:szCs w:val="24"/>
                <w:lang w:eastAsia="ar-SA"/>
              </w:rPr>
            </w:pPr>
            <w:r>
              <w:rPr>
                <w:color w:val="000000"/>
              </w:rPr>
              <w:t>Срок исполнения</w:t>
            </w:r>
          </w:p>
        </w:tc>
        <w:tc>
          <w:tcPr>
            <w:tcW w:w="4066" w:type="dxa"/>
            <w:tcBorders>
              <w:top w:val="single" w:sz="2" w:space="0" w:color="000000"/>
              <w:left w:val="single" w:sz="2" w:space="0" w:color="000000"/>
              <w:bottom w:val="single" w:sz="2" w:space="0" w:color="000000"/>
              <w:right w:val="single" w:sz="2" w:space="0" w:color="000000"/>
            </w:tcBorders>
            <w:hideMark/>
          </w:tcPr>
          <w:p w:rsidR="00217AAC" w:rsidRDefault="00217AAC">
            <w:pPr>
              <w:suppressAutoHyphens/>
              <w:snapToGrid w:val="0"/>
              <w:spacing w:line="200" w:lineRule="atLeast"/>
              <w:jc w:val="center"/>
              <w:rPr>
                <w:color w:val="000000"/>
                <w:sz w:val="24"/>
                <w:szCs w:val="24"/>
                <w:lang w:eastAsia="ar-SA"/>
              </w:rPr>
            </w:pPr>
            <w:r>
              <w:rPr>
                <w:color w:val="000000"/>
              </w:rPr>
              <w:t>Основания для вынесения</w:t>
            </w:r>
            <w:r>
              <w:rPr>
                <w:color w:val="000000"/>
              </w:rPr>
              <w:br/>
              <w:t>предписания</w:t>
            </w:r>
          </w:p>
        </w:tc>
      </w:tr>
      <w:tr w:rsidR="00217AAC" w:rsidTr="00217AAC">
        <w:tc>
          <w:tcPr>
            <w:tcW w:w="641" w:type="dxa"/>
            <w:tcBorders>
              <w:top w:val="nil"/>
              <w:left w:val="single" w:sz="2" w:space="0" w:color="000000"/>
              <w:bottom w:val="single" w:sz="2" w:space="0" w:color="000000"/>
              <w:right w:val="nil"/>
            </w:tcBorders>
          </w:tcPr>
          <w:p w:rsidR="00217AAC" w:rsidRDefault="00217AAC">
            <w:pPr>
              <w:suppressAutoHyphens/>
              <w:snapToGrid w:val="0"/>
              <w:spacing w:line="200" w:lineRule="atLeast"/>
              <w:jc w:val="both"/>
              <w:rPr>
                <w:color w:val="000000"/>
                <w:sz w:val="24"/>
                <w:szCs w:val="24"/>
                <w:lang w:eastAsia="ar-SA"/>
              </w:rPr>
            </w:pPr>
          </w:p>
        </w:tc>
        <w:tc>
          <w:tcPr>
            <w:tcW w:w="2742" w:type="dxa"/>
            <w:tcBorders>
              <w:top w:val="nil"/>
              <w:left w:val="single" w:sz="2" w:space="0" w:color="000000"/>
              <w:bottom w:val="single" w:sz="2" w:space="0" w:color="000000"/>
              <w:right w:val="nil"/>
            </w:tcBorders>
          </w:tcPr>
          <w:p w:rsidR="00217AAC" w:rsidRDefault="00217AAC">
            <w:pPr>
              <w:suppressAutoHyphens/>
              <w:snapToGrid w:val="0"/>
              <w:spacing w:line="200" w:lineRule="atLeast"/>
              <w:jc w:val="both"/>
              <w:rPr>
                <w:color w:val="000000"/>
                <w:sz w:val="24"/>
                <w:szCs w:val="24"/>
                <w:lang w:eastAsia="ar-SA"/>
              </w:rPr>
            </w:pPr>
          </w:p>
        </w:tc>
        <w:tc>
          <w:tcPr>
            <w:tcW w:w="2217" w:type="dxa"/>
            <w:tcBorders>
              <w:top w:val="nil"/>
              <w:left w:val="single" w:sz="2" w:space="0" w:color="000000"/>
              <w:bottom w:val="single" w:sz="2" w:space="0" w:color="000000"/>
              <w:right w:val="nil"/>
            </w:tcBorders>
          </w:tcPr>
          <w:p w:rsidR="00217AAC" w:rsidRDefault="00217AAC">
            <w:pPr>
              <w:suppressAutoHyphens/>
              <w:snapToGrid w:val="0"/>
              <w:spacing w:line="200" w:lineRule="atLeast"/>
              <w:jc w:val="both"/>
              <w:rPr>
                <w:color w:val="000000"/>
                <w:sz w:val="24"/>
                <w:szCs w:val="24"/>
                <w:lang w:eastAsia="ar-SA"/>
              </w:rPr>
            </w:pPr>
          </w:p>
        </w:tc>
        <w:tc>
          <w:tcPr>
            <w:tcW w:w="4066" w:type="dxa"/>
            <w:tcBorders>
              <w:top w:val="nil"/>
              <w:left w:val="single" w:sz="2" w:space="0" w:color="000000"/>
              <w:bottom w:val="single" w:sz="2" w:space="0" w:color="000000"/>
              <w:right w:val="single" w:sz="2" w:space="0" w:color="000000"/>
            </w:tcBorders>
          </w:tcPr>
          <w:p w:rsidR="00217AAC" w:rsidRDefault="00217AAC">
            <w:pPr>
              <w:suppressAutoHyphens/>
              <w:snapToGrid w:val="0"/>
              <w:spacing w:line="200" w:lineRule="atLeast"/>
              <w:jc w:val="both"/>
              <w:rPr>
                <w:color w:val="000000"/>
                <w:sz w:val="24"/>
                <w:szCs w:val="24"/>
                <w:lang w:eastAsia="ar-SA"/>
              </w:rPr>
            </w:pPr>
          </w:p>
        </w:tc>
      </w:tr>
      <w:tr w:rsidR="00217AAC" w:rsidTr="00217AAC">
        <w:tc>
          <w:tcPr>
            <w:tcW w:w="641" w:type="dxa"/>
            <w:tcBorders>
              <w:top w:val="nil"/>
              <w:left w:val="single" w:sz="2" w:space="0" w:color="000000"/>
              <w:bottom w:val="single" w:sz="2" w:space="0" w:color="000000"/>
              <w:right w:val="nil"/>
            </w:tcBorders>
          </w:tcPr>
          <w:p w:rsidR="00217AAC" w:rsidRDefault="00217AAC">
            <w:pPr>
              <w:suppressAutoHyphens/>
              <w:snapToGrid w:val="0"/>
              <w:spacing w:line="200" w:lineRule="atLeast"/>
              <w:jc w:val="both"/>
              <w:rPr>
                <w:color w:val="000000"/>
                <w:sz w:val="24"/>
                <w:szCs w:val="24"/>
                <w:lang w:eastAsia="ar-SA"/>
              </w:rPr>
            </w:pPr>
          </w:p>
        </w:tc>
        <w:tc>
          <w:tcPr>
            <w:tcW w:w="2742" w:type="dxa"/>
            <w:tcBorders>
              <w:top w:val="nil"/>
              <w:left w:val="single" w:sz="2" w:space="0" w:color="000000"/>
              <w:bottom w:val="single" w:sz="2" w:space="0" w:color="000000"/>
              <w:right w:val="nil"/>
            </w:tcBorders>
          </w:tcPr>
          <w:p w:rsidR="00217AAC" w:rsidRDefault="00217AAC">
            <w:pPr>
              <w:suppressAutoHyphens/>
              <w:snapToGrid w:val="0"/>
              <w:spacing w:line="200" w:lineRule="atLeast"/>
              <w:jc w:val="both"/>
              <w:rPr>
                <w:color w:val="000000"/>
                <w:sz w:val="24"/>
                <w:szCs w:val="24"/>
                <w:lang w:eastAsia="ar-SA"/>
              </w:rPr>
            </w:pPr>
          </w:p>
        </w:tc>
        <w:tc>
          <w:tcPr>
            <w:tcW w:w="2217" w:type="dxa"/>
            <w:tcBorders>
              <w:top w:val="nil"/>
              <w:left w:val="single" w:sz="2" w:space="0" w:color="000000"/>
              <w:bottom w:val="single" w:sz="2" w:space="0" w:color="000000"/>
              <w:right w:val="nil"/>
            </w:tcBorders>
          </w:tcPr>
          <w:p w:rsidR="00217AAC" w:rsidRDefault="00217AAC">
            <w:pPr>
              <w:suppressAutoHyphens/>
              <w:snapToGrid w:val="0"/>
              <w:spacing w:line="200" w:lineRule="atLeast"/>
              <w:jc w:val="both"/>
              <w:rPr>
                <w:color w:val="000000"/>
                <w:sz w:val="24"/>
                <w:szCs w:val="24"/>
                <w:lang w:eastAsia="ar-SA"/>
              </w:rPr>
            </w:pPr>
          </w:p>
        </w:tc>
        <w:tc>
          <w:tcPr>
            <w:tcW w:w="4066" w:type="dxa"/>
            <w:tcBorders>
              <w:top w:val="nil"/>
              <w:left w:val="single" w:sz="2" w:space="0" w:color="000000"/>
              <w:bottom w:val="single" w:sz="2" w:space="0" w:color="000000"/>
              <w:right w:val="single" w:sz="2" w:space="0" w:color="000000"/>
            </w:tcBorders>
          </w:tcPr>
          <w:p w:rsidR="00217AAC" w:rsidRDefault="00217AAC">
            <w:pPr>
              <w:suppressAutoHyphens/>
              <w:snapToGrid w:val="0"/>
              <w:spacing w:line="200" w:lineRule="atLeast"/>
              <w:jc w:val="both"/>
              <w:rPr>
                <w:color w:val="000000"/>
                <w:sz w:val="24"/>
                <w:szCs w:val="24"/>
                <w:lang w:eastAsia="ar-SA"/>
              </w:rPr>
            </w:pPr>
          </w:p>
        </w:tc>
      </w:tr>
      <w:tr w:rsidR="00217AAC" w:rsidTr="00217AAC">
        <w:tc>
          <w:tcPr>
            <w:tcW w:w="641" w:type="dxa"/>
            <w:tcBorders>
              <w:top w:val="nil"/>
              <w:left w:val="single" w:sz="2" w:space="0" w:color="000000"/>
              <w:bottom w:val="single" w:sz="2" w:space="0" w:color="000000"/>
              <w:right w:val="nil"/>
            </w:tcBorders>
          </w:tcPr>
          <w:p w:rsidR="00217AAC" w:rsidRDefault="00217AAC">
            <w:pPr>
              <w:suppressAutoHyphens/>
              <w:snapToGrid w:val="0"/>
              <w:spacing w:line="200" w:lineRule="atLeast"/>
              <w:jc w:val="both"/>
              <w:rPr>
                <w:color w:val="000000"/>
                <w:sz w:val="24"/>
                <w:szCs w:val="24"/>
                <w:lang w:eastAsia="ar-SA"/>
              </w:rPr>
            </w:pPr>
          </w:p>
        </w:tc>
        <w:tc>
          <w:tcPr>
            <w:tcW w:w="2742" w:type="dxa"/>
            <w:tcBorders>
              <w:top w:val="nil"/>
              <w:left w:val="single" w:sz="2" w:space="0" w:color="000000"/>
              <w:bottom w:val="single" w:sz="2" w:space="0" w:color="000000"/>
              <w:right w:val="nil"/>
            </w:tcBorders>
          </w:tcPr>
          <w:p w:rsidR="00217AAC" w:rsidRDefault="00217AAC">
            <w:pPr>
              <w:suppressAutoHyphens/>
              <w:snapToGrid w:val="0"/>
              <w:spacing w:line="200" w:lineRule="atLeast"/>
              <w:jc w:val="both"/>
              <w:rPr>
                <w:color w:val="000000"/>
                <w:sz w:val="24"/>
                <w:szCs w:val="24"/>
                <w:lang w:eastAsia="ar-SA"/>
              </w:rPr>
            </w:pPr>
          </w:p>
        </w:tc>
        <w:tc>
          <w:tcPr>
            <w:tcW w:w="2217" w:type="dxa"/>
            <w:tcBorders>
              <w:top w:val="nil"/>
              <w:left w:val="single" w:sz="2" w:space="0" w:color="000000"/>
              <w:bottom w:val="single" w:sz="2" w:space="0" w:color="000000"/>
              <w:right w:val="nil"/>
            </w:tcBorders>
          </w:tcPr>
          <w:p w:rsidR="00217AAC" w:rsidRDefault="00217AAC">
            <w:pPr>
              <w:suppressAutoHyphens/>
              <w:snapToGrid w:val="0"/>
              <w:spacing w:line="200" w:lineRule="atLeast"/>
              <w:jc w:val="both"/>
              <w:rPr>
                <w:color w:val="000000"/>
                <w:sz w:val="24"/>
                <w:szCs w:val="24"/>
                <w:lang w:eastAsia="ar-SA"/>
              </w:rPr>
            </w:pPr>
          </w:p>
        </w:tc>
        <w:tc>
          <w:tcPr>
            <w:tcW w:w="4066" w:type="dxa"/>
            <w:tcBorders>
              <w:top w:val="nil"/>
              <w:left w:val="single" w:sz="2" w:space="0" w:color="000000"/>
              <w:bottom w:val="single" w:sz="2" w:space="0" w:color="000000"/>
              <w:right w:val="single" w:sz="2" w:space="0" w:color="000000"/>
            </w:tcBorders>
          </w:tcPr>
          <w:p w:rsidR="00217AAC" w:rsidRDefault="00217AAC">
            <w:pPr>
              <w:suppressAutoHyphens/>
              <w:snapToGrid w:val="0"/>
              <w:spacing w:line="200" w:lineRule="atLeast"/>
              <w:jc w:val="both"/>
              <w:rPr>
                <w:color w:val="000000"/>
                <w:sz w:val="24"/>
                <w:szCs w:val="24"/>
                <w:lang w:eastAsia="ar-SA"/>
              </w:rPr>
            </w:pPr>
          </w:p>
        </w:tc>
      </w:tr>
    </w:tbl>
    <w:p w:rsidR="00217AAC" w:rsidRDefault="00217AAC" w:rsidP="00217AAC">
      <w:pPr>
        <w:pStyle w:val="a3"/>
        <w:spacing w:line="200" w:lineRule="atLeast"/>
        <w:jc w:val="both"/>
        <w:rPr>
          <w:color w:val="000000"/>
        </w:rPr>
      </w:pPr>
      <w:r>
        <w:rPr>
          <w:color w:val="000000"/>
        </w:rPr>
        <w:tab/>
      </w:r>
    </w:p>
    <w:p w:rsidR="00217AAC" w:rsidRDefault="00217AAC" w:rsidP="00217AAC">
      <w:pPr>
        <w:pStyle w:val="a3"/>
        <w:spacing w:line="200" w:lineRule="atLeast"/>
        <w:jc w:val="both"/>
        <w:rPr>
          <w:color w:val="000000"/>
        </w:rPr>
      </w:pPr>
      <w:r>
        <w:rPr>
          <w:color w:val="000000"/>
        </w:rPr>
        <w:tab/>
        <w:t xml:space="preserve">Пользователь автомобильных дорог местного значения </w:t>
      </w:r>
      <w:r w:rsidR="00D608A0">
        <w:rPr>
          <w:color w:val="000000"/>
        </w:rPr>
        <w:t>Меркуловского</w:t>
      </w:r>
      <w:r>
        <w:rPr>
          <w:color w:val="000000"/>
        </w:rPr>
        <w:t xml:space="preserve"> сельского поселения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w:t>
      </w:r>
      <w:proofErr w:type="gramStart"/>
      <w:r>
        <w:rPr>
          <w:color w:val="000000"/>
        </w:rPr>
        <w:t>с даты истечения</w:t>
      </w:r>
      <w:proofErr w:type="gramEnd"/>
      <w:r>
        <w:rPr>
          <w:color w:val="000000"/>
        </w:rPr>
        <w:t xml:space="preserve"> срока их исполнения.</w:t>
      </w:r>
    </w:p>
    <w:p w:rsidR="00217AAC" w:rsidRDefault="00217AAC" w:rsidP="00217AAC">
      <w:pPr>
        <w:pStyle w:val="a3"/>
        <w:spacing w:line="200" w:lineRule="atLeast"/>
        <w:jc w:val="both"/>
        <w:rPr>
          <w:color w:val="000000"/>
        </w:rPr>
      </w:pPr>
      <w:r>
        <w:rPr>
          <w:color w:val="000000"/>
        </w:rPr>
        <w:t>Подпись лица, выдавшего предписание: __________________ _______________________</w:t>
      </w:r>
    </w:p>
    <w:p w:rsidR="00217AAC" w:rsidRDefault="00217AAC" w:rsidP="00217AAC">
      <w:pPr>
        <w:pStyle w:val="a3"/>
        <w:spacing w:line="200" w:lineRule="atLeast"/>
        <w:jc w:val="both"/>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Pr>
        <w:t xml:space="preserve"> (подпись)</w:t>
      </w:r>
      <w:r>
        <w:rPr>
          <w:color w:val="000000"/>
          <w:sz w:val="20"/>
          <w:szCs w:val="20"/>
        </w:rPr>
        <w:tab/>
        <w:t xml:space="preserve">       (расшифровка подписи)</w:t>
      </w:r>
    </w:p>
    <w:p w:rsidR="00217AAC" w:rsidRDefault="00217AAC" w:rsidP="00217AAC">
      <w:pPr>
        <w:pStyle w:val="a3"/>
        <w:spacing w:line="200" w:lineRule="atLeast"/>
        <w:jc w:val="both"/>
        <w:rPr>
          <w:color w:val="000000"/>
        </w:rPr>
      </w:pPr>
      <w:r>
        <w:rPr>
          <w:color w:val="000000"/>
        </w:rPr>
        <w:t>Предписание получено:</w:t>
      </w:r>
    </w:p>
    <w:p w:rsidR="00217AAC" w:rsidRDefault="00217AAC" w:rsidP="00217AAC">
      <w:pPr>
        <w:pStyle w:val="a3"/>
        <w:spacing w:line="200" w:lineRule="atLeast"/>
        <w:jc w:val="both"/>
        <w:rPr>
          <w:color w:val="000000"/>
        </w:rPr>
      </w:pPr>
      <w:r>
        <w:rPr>
          <w:color w:val="000000"/>
        </w:rPr>
        <w:t>________________________________________________________________________________________________________________________________________________________________</w:t>
      </w:r>
    </w:p>
    <w:p w:rsidR="00217AAC" w:rsidRDefault="00217AAC" w:rsidP="00217AAC">
      <w:pPr>
        <w:pStyle w:val="a3"/>
        <w:spacing w:line="200" w:lineRule="atLeast"/>
        <w:jc w:val="center"/>
        <w:rPr>
          <w:color w:val="000000"/>
          <w:sz w:val="20"/>
          <w:szCs w:val="20"/>
        </w:rPr>
      </w:pPr>
      <w:r>
        <w:rPr>
          <w:color w:val="000000"/>
          <w:sz w:val="20"/>
          <w:szCs w:val="20"/>
        </w:rPr>
        <w:t xml:space="preserve">(фамилия, имя, отчество, должность уполномоченного представителя пользователя автомобильных дорог местного значения </w:t>
      </w:r>
      <w:r w:rsidR="00D608A0">
        <w:rPr>
          <w:color w:val="000000"/>
          <w:sz w:val="20"/>
          <w:szCs w:val="20"/>
        </w:rPr>
        <w:t>Меркуловского</w:t>
      </w:r>
      <w:r>
        <w:rPr>
          <w:color w:val="000000"/>
          <w:sz w:val="20"/>
          <w:szCs w:val="20"/>
        </w:rPr>
        <w:t xml:space="preserve"> сельского поселения)</w:t>
      </w:r>
    </w:p>
    <w:p w:rsidR="00217AAC" w:rsidRDefault="00217AAC" w:rsidP="00217AAC">
      <w:pPr>
        <w:pStyle w:val="a3"/>
        <w:spacing w:line="200" w:lineRule="atLeast"/>
        <w:jc w:val="center"/>
        <w:rPr>
          <w:color w:val="000000"/>
          <w:sz w:val="20"/>
          <w:szCs w:val="20"/>
        </w:rPr>
      </w:pPr>
    </w:p>
    <w:p w:rsidR="00217AAC" w:rsidRDefault="00217AAC" w:rsidP="00217AAC">
      <w:pPr>
        <w:pStyle w:val="a3"/>
        <w:spacing w:line="200" w:lineRule="atLeast"/>
        <w:rPr>
          <w:color w:val="000000"/>
        </w:rPr>
      </w:pPr>
      <w:r>
        <w:rPr>
          <w:color w:val="000000"/>
        </w:rPr>
        <w:t xml:space="preserve">_____ ____________________ 20___ г.     ________________  ________________________     </w:t>
      </w:r>
    </w:p>
    <w:p w:rsidR="00217AAC" w:rsidRDefault="00217AAC" w:rsidP="00217AAC">
      <w:pPr>
        <w:autoSpaceDE w:val="0"/>
        <w:spacing w:line="200" w:lineRule="atLeast"/>
        <w:jc w:val="center"/>
        <w:rPr>
          <w:color w:val="000000"/>
          <w:sz w:val="20"/>
          <w:szCs w:val="20"/>
        </w:rPr>
      </w:pPr>
      <w:r>
        <w:rPr>
          <w:b/>
          <w:color w:val="000000"/>
        </w:rPr>
        <w:tab/>
      </w:r>
      <w:r>
        <w:rPr>
          <w:b/>
          <w:color w:val="000000"/>
        </w:rPr>
        <w:tab/>
      </w:r>
      <w:r>
        <w:rPr>
          <w:b/>
          <w:color w:val="000000"/>
        </w:rPr>
        <w:tab/>
      </w:r>
      <w:r>
        <w:rPr>
          <w:b/>
          <w:color w:val="000000"/>
        </w:rPr>
        <w:tab/>
      </w:r>
      <w:r>
        <w:rPr>
          <w:b/>
          <w:color w:val="000000"/>
        </w:rPr>
        <w:tab/>
      </w:r>
      <w:r>
        <w:rPr>
          <w:b/>
          <w:color w:val="000000"/>
        </w:rPr>
        <w:tab/>
      </w:r>
      <w:r>
        <w:rPr>
          <w:color w:val="000000"/>
          <w:sz w:val="20"/>
          <w:szCs w:val="20"/>
        </w:rPr>
        <w:t>(подпись)                         (расшифровка подписи)</w:t>
      </w:r>
    </w:p>
    <w:p w:rsidR="00217AAC" w:rsidRDefault="00217AAC" w:rsidP="00217AAC">
      <w:pPr>
        <w:autoSpaceDE w:val="0"/>
        <w:spacing w:line="200" w:lineRule="atLeast"/>
        <w:jc w:val="center"/>
        <w:rPr>
          <w:b/>
          <w:sz w:val="24"/>
          <w:szCs w:val="24"/>
        </w:rPr>
      </w:pPr>
    </w:p>
    <w:p w:rsidR="00217AAC" w:rsidRDefault="00217AAC" w:rsidP="00217AAC">
      <w:pPr>
        <w:pStyle w:val="a4"/>
        <w:spacing w:after="0" w:line="200" w:lineRule="atLeast"/>
      </w:pPr>
      <w:r>
        <w:t xml:space="preserve">                      </w:t>
      </w: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217AAC">
      <w:pPr>
        <w:pStyle w:val="a4"/>
        <w:spacing w:after="0" w:line="200" w:lineRule="atLeast"/>
      </w:pPr>
    </w:p>
    <w:p w:rsidR="00863D6F" w:rsidRDefault="00863D6F" w:rsidP="00863D6F">
      <w:pPr>
        <w:pStyle w:val="a4"/>
        <w:spacing w:after="0" w:line="200" w:lineRule="atLeast"/>
      </w:pPr>
    </w:p>
    <w:p w:rsidR="00217AAC" w:rsidRPr="00863D6F" w:rsidRDefault="00863D6F" w:rsidP="00863D6F">
      <w:pPr>
        <w:pStyle w:val="a4"/>
        <w:spacing w:after="0" w:line="200" w:lineRule="atLeast"/>
      </w:pPr>
      <w:r>
        <w:t xml:space="preserve">                                                                                                                      </w:t>
      </w:r>
      <w:r w:rsidR="00217AAC" w:rsidRPr="00863D6F">
        <w:t>Приложение 2</w:t>
      </w:r>
    </w:p>
    <w:p w:rsidR="00217AAC" w:rsidRPr="00863D6F" w:rsidRDefault="00217AAC" w:rsidP="00217AAC">
      <w:pPr>
        <w:spacing w:line="200" w:lineRule="atLeast"/>
        <w:jc w:val="right"/>
        <w:rPr>
          <w:rFonts w:ascii="Times New Roman" w:hAnsi="Times New Roman" w:cs="Times New Roman"/>
          <w:sz w:val="24"/>
          <w:szCs w:val="24"/>
        </w:rPr>
      </w:pPr>
      <w:r w:rsidRPr="00863D6F">
        <w:rPr>
          <w:rFonts w:ascii="Times New Roman" w:hAnsi="Times New Roman" w:cs="Times New Roman"/>
          <w:sz w:val="24"/>
          <w:szCs w:val="24"/>
        </w:rPr>
        <w:t xml:space="preserve">к административному регламенту </w:t>
      </w:r>
    </w:p>
    <w:p w:rsidR="00217AAC" w:rsidRPr="00863D6F" w:rsidRDefault="00863D6F" w:rsidP="00863D6F">
      <w:pPr>
        <w:spacing w:line="200" w:lineRule="atLeast"/>
        <w:jc w:val="center"/>
        <w:rPr>
          <w:rFonts w:ascii="Times New Roman" w:hAnsi="Times New Roman" w:cs="Times New Roman"/>
          <w:color w:val="000000"/>
          <w:sz w:val="24"/>
          <w:szCs w:val="24"/>
        </w:rPr>
      </w:pPr>
      <w:r>
        <w:rPr>
          <w:rStyle w:val="a6"/>
          <w:rFonts w:ascii="Times New Roman" w:hAnsi="Times New Roman" w:cs="Times New Roman"/>
          <w:b w:val="0"/>
          <w:color w:val="000000"/>
          <w:sz w:val="24"/>
          <w:szCs w:val="24"/>
        </w:rPr>
        <w:t xml:space="preserve">                                                                                        </w:t>
      </w:r>
      <w:r w:rsidR="00D608A0">
        <w:rPr>
          <w:rStyle w:val="a6"/>
          <w:rFonts w:ascii="Times New Roman" w:hAnsi="Times New Roman" w:cs="Times New Roman"/>
          <w:b w:val="0"/>
          <w:color w:val="000000"/>
          <w:sz w:val="24"/>
          <w:szCs w:val="24"/>
        </w:rPr>
        <w:t>Меркуловского</w:t>
      </w:r>
      <w:r>
        <w:rPr>
          <w:rStyle w:val="a6"/>
          <w:rFonts w:ascii="Times New Roman" w:hAnsi="Times New Roman" w:cs="Times New Roman"/>
          <w:b w:val="0"/>
          <w:color w:val="000000"/>
          <w:sz w:val="24"/>
          <w:szCs w:val="24"/>
        </w:rPr>
        <w:t xml:space="preserve"> </w:t>
      </w:r>
      <w:r w:rsidR="00217AAC" w:rsidRPr="00863D6F">
        <w:rPr>
          <w:rFonts w:ascii="Times New Roman" w:hAnsi="Times New Roman" w:cs="Times New Roman"/>
          <w:color w:val="000000"/>
          <w:sz w:val="24"/>
          <w:szCs w:val="24"/>
        </w:rPr>
        <w:t xml:space="preserve">сельского поселения </w:t>
      </w:r>
    </w:p>
    <w:p w:rsidR="00217AAC" w:rsidRPr="00863D6F" w:rsidRDefault="00217AAC" w:rsidP="00217AAC">
      <w:pPr>
        <w:autoSpaceDE w:val="0"/>
        <w:spacing w:line="200" w:lineRule="atLeast"/>
        <w:jc w:val="center"/>
        <w:rPr>
          <w:rFonts w:ascii="Times New Roman" w:hAnsi="Times New Roman" w:cs="Times New Roman"/>
          <w:b/>
        </w:rPr>
      </w:pPr>
      <w:r w:rsidRPr="00863D6F">
        <w:rPr>
          <w:rFonts w:ascii="Times New Roman" w:hAnsi="Times New Roman" w:cs="Times New Roman"/>
          <w:b/>
        </w:rPr>
        <w:t>Блок-схема</w:t>
      </w:r>
    </w:p>
    <w:p w:rsidR="00217AAC" w:rsidRPr="00863D6F" w:rsidRDefault="00217AAC" w:rsidP="00217AAC">
      <w:pPr>
        <w:autoSpaceDE w:val="0"/>
        <w:spacing w:line="200" w:lineRule="atLeast"/>
        <w:jc w:val="center"/>
        <w:rPr>
          <w:rFonts w:ascii="Times New Roman" w:hAnsi="Times New Roman" w:cs="Times New Roman"/>
          <w:b/>
          <w:color w:val="000000"/>
        </w:rPr>
      </w:pPr>
      <w:r w:rsidRPr="00863D6F">
        <w:rPr>
          <w:rFonts w:ascii="Times New Roman" w:hAnsi="Times New Roman" w:cs="Times New Roman"/>
          <w:b/>
        </w:rPr>
        <w:t>административного регламента</w:t>
      </w:r>
      <w:r w:rsidRPr="00863D6F">
        <w:rPr>
          <w:rFonts w:ascii="Times New Roman" w:hAnsi="Times New Roman" w:cs="Times New Roman"/>
          <w:b/>
          <w:color w:val="000000"/>
        </w:rPr>
        <w:t xml:space="preserve"> осуществления муниципального </w:t>
      </w:r>
      <w:proofErr w:type="gramStart"/>
      <w:r w:rsidRPr="00863D6F">
        <w:rPr>
          <w:rFonts w:ascii="Times New Roman" w:hAnsi="Times New Roman" w:cs="Times New Roman"/>
          <w:b/>
          <w:color w:val="000000"/>
        </w:rPr>
        <w:t>контроля за</w:t>
      </w:r>
      <w:proofErr w:type="gramEnd"/>
      <w:r w:rsidRPr="00863D6F">
        <w:rPr>
          <w:rFonts w:ascii="Times New Roman" w:hAnsi="Times New Roman" w:cs="Times New Roman"/>
          <w:b/>
          <w:color w:val="000000"/>
        </w:rPr>
        <w:t xml:space="preserve"> обеспечением сохранности автомобильных дорог местного значения в границах населенных пунктов </w:t>
      </w:r>
      <w:r w:rsidR="00D608A0">
        <w:rPr>
          <w:rStyle w:val="a6"/>
          <w:rFonts w:ascii="Times New Roman" w:hAnsi="Times New Roman" w:cs="Times New Roman"/>
          <w:color w:val="000000"/>
        </w:rPr>
        <w:t>Меркуловского</w:t>
      </w:r>
      <w:r w:rsidRPr="00863D6F">
        <w:rPr>
          <w:rFonts w:ascii="Times New Roman" w:hAnsi="Times New Roman" w:cs="Times New Roman"/>
          <w:b/>
          <w:color w:val="000000"/>
        </w:rPr>
        <w:t xml:space="preserve"> сельского поселения </w:t>
      </w:r>
    </w:p>
    <w:p w:rsidR="00217AAC" w:rsidRDefault="00217AAC" w:rsidP="00217AAC">
      <w:pPr>
        <w:autoSpaceDE w:val="0"/>
        <w:spacing w:line="200" w:lineRule="atLeast"/>
        <w:jc w:val="center"/>
      </w:pPr>
    </w:p>
    <w:p w:rsidR="00217AAC" w:rsidRDefault="007C6B16" w:rsidP="00217AAC">
      <w:pPr>
        <w:autoSpaceDE w:val="0"/>
        <w:spacing w:line="200" w:lineRule="atLeast"/>
        <w:jc w:val="center"/>
      </w:pPr>
      <w:r>
        <w:rPr>
          <w:lang w:eastAsia="ar-SA"/>
        </w:rPr>
        <w:pict>
          <v:line id="_x0000_s1043" style="position:absolute;left:0;text-align:left;z-index:251642368" from="386.8pt,181.65pt" to="386.8pt,195.25pt" strokeweight=".26mm">
            <v:stroke endarrow="block"/>
          </v:line>
        </w:pict>
      </w:r>
      <w:r>
        <w:rPr>
          <w:lang w:eastAsia="ar-SA"/>
        </w:rPr>
        <w:pict>
          <v:line id="_x0000_s1056" style="position:absolute;left:0;text-align:left;z-index:251643392" from="160.05pt,181.65pt" to="160.05pt,196.6pt" strokeweight=".26mm">
            <v:stroke endarrow="block" joinstyle="miter"/>
          </v:line>
        </w:pict>
      </w:r>
      <w:r>
        <w:rPr>
          <w:lang w:eastAsia="ar-SA"/>
        </w:rPr>
        <w:pict>
          <v:line id="Прямая соединительная линия 31" o:spid="_x0000_s1026" style="position:absolute;left:0;text-align:left;z-index:251644416" from="135pt,55.75pt" to="135pt,71.1pt" strokeweight=".26mm">
            <v:stroke endarrow="block" joinstyle="miter"/>
          </v:line>
        </w:pict>
      </w:r>
      <w:r>
        <w:rPr>
          <w:lang w:eastAsia="ar-SA"/>
        </w:rPr>
        <w:pict>
          <v:oval id="_x0000_s1032" style="position:absolute;left:0;text-align:left;margin-left:24.6pt;margin-top:2.05pt;width:230.2pt;height:56.85pt;z-index:251645440;v-text-anchor:middle" strokeweight=".26mm">
            <v:fill color2="black"/>
            <v:textbox style="mso-next-textbox:#_x0000_s1032;mso-rotate-with-shape:t" inset="0,0,0,0">
              <w:txbxContent>
                <w:p w:rsidR="00217AAC" w:rsidRDefault="00217AAC" w:rsidP="00217AAC">
                  <w:pPr>
                    <w:overflowPunct w:val="0"/>
                    <w:spacing w:line="200" w:lineRule="atLeast"/>
                    <w:jc w:val="center"/>
                    <w:rPr>
                      <w:rFonts w:eastAsia="Lucida Sans Unicode" w:cs="Mangal"/>
                      <w:kern w:val="2"/>
                      <w:lang w:eastAsia="hi-IN" w:bidi="hi-IN"/>
                    </w:rPr>
                  </w:pPr>
                  <w:r>
                    <w:rPr>
                      <w:rFonts w:eastAsia="Lucida Sans Unicode" w:cs="Mangal"/>
                      <w:kern w:val="2"/>
                      <w:lang w:eastAsia="hi-IN" w:bidi="hi-IN"/>
                    </w:rPr>
                    <w:t>Ежегодный план проведения плановых проверок</w:t>
                  </w:r>
                </w:p>
              </w:txbxContent>
            </v:textbox>
          </v:oval>
        </w:pict>
      </w:r>
      <w:r>
        <w:rPr>
          <w:lang w:eastAsia="ar-SA"/>
        </w:rPr>
        <w:pict>
          <v:line id="_x0000_s1033" style="position:absolute;left:0;text-align:left;z-index:251646464" from="131.15pt,125.1pt" to="131.35pt,138.55pt" strokeweight=".26mm">
            <v:stroke endarrow="block"/>
          </v:line>
        </w:pict>
      </w:r>
      <w:r>
        <w:rPr>
          <w:lang w:eastAsia="ar-SA"/>
        </w:rPr>
        <w:pict>
          <v:line id="_x0000_s1039" style="position:absolute;left:0;text-align:left;z-index:251647488" from="382.7pt,120.55pt" to="382.7pt,142.35pt" strokeweight=".26mm">
            <v:stroke endarrow="block"/>
          </v:line>
        </w:pict>
      </w:r>
      <w:r>
        <w:rPr>
          <w:lang w:eastAsia="ar-SA"/>
        </w:rPr>
        <w:pict>
          <v:oval id="_x0000_s1040" style="position:absolute;left:0;text-align:left;margin-left:299.15pt;margin-top:62.9pt;width:174.9pt;height:52.3pt;z-index:251648512;v-text-anchor:middle" strokeweight=".26mm">
            <v:fill color2="black"/>
            <v:stroke endarrow="block"/>
            <v:path arrowok="t"/>
            <v:textbox style="mso-next-textbox:#_x0000_s1040;mso-rotate-with-shape:t" inset="0,0,0,0">
              <w:txbxContent>
                <w:p w:rsidR="00217AAC" w:rsidRDefault="00217AAC" w:rsidP="00217AAC">
                  <w:pPr>
                    <w:spacing w:line="200" w:lineRule="atLeast"/>
                    <w:jc w:val="center"/>
                    <w:rPr>
                      <w:rFonts w:eastAsia="Lucida Sans Unicode" w:cs="Mangal"/>
                      <w:kern w:val="2"/>
                      <w:lang w:eastAsia="hi-IN" w:bidi="hi-IN"/>
                    </w:rPr>
                  </w:pPr>
                  <w:r>
                    <w:rPr>
                      <w:rFonts w:eastAsia="Lucida Sans Unicode" w:cs="Mangal"/>
                      <w:kern w:val="2"/>
                      <w:lang w:eastAsia="hi-IN" w:bidi="hi-IN"/>
                    </w:rPr>
                    <w:t xml:space="preserve">Внеплановая проверка </w:t>
                  </w:r>
                </w:p>
              </w:txbxContent>
            </v:textbox>
          </v:oval>
        </w:pict>
      </w:r>
      <w:r>
        <w:rPr>
          <w:lang w:eastAsia="ar-SA"/>
        </w:rPr>
        <w:pict>
          <v:shapetype id="_x0000_t202" coordsize="21600,21600" o:spt="202" path="m,l,21600r21600,l21600,xe">
            <v:stroke joinstyle="miter"/>
            <v:path gradientshapeok="t" o:connecttype="rect"/>
          </v:shapetype>
          <v:shape id="_x0000_s1041" type="#_x0000_t202" style="position:absolute;left:0;text-align:left;margin-left:24.6pt;margin-top:139pt;width:450pt;height:37.5pt;z-index:251649536;v-text-anchor:middle" strokeweight=".26mm">
            <v:fill color2="black"/>
            <v:stroke joinstyle="round"/>
            <v:textbox style="mso-next-textbox:#_x0000_s1041;mso-rotate-with-shape:t" inset="0,0,0,0">
              <w:txbxContent>
                <w:p w:rsidR="00217AAC" w:rsidRDefault="00217AAC" w:rsidP="00217AAC">
                  <w:pPr>
                    <w:overflowPunct w:val="0"/>
                    <w:spacing w:line="0" w:lineRule="atLeast"/>
                    <w:jc w:val="center"/>
                    <w:rPr>
                      <w:rFonts w:eastAsia="Lucida Sans Unicode" w:cs="Mangal"/>
                      <w:kern w:val="2"/>
                      <w:lang w:eastAsia="hi-IN" w:bidi="hi-IN"/>
                    </w:rPr>
                  </w:pPr>
                  <w:r>
                    <w:rPr>
                      <w:rFonts w:eastAsia="Lucida Sans Unicode" w:cs="Mangal"/>
                      <w:kern w:val="2"/>
                      <w:lang w:eastAsia="hi-IN" w:bidi="hi-IN"/>
                    </w:rPr>
                    <w:t>Распоряжение о проведении проверки по муниципальному контролю</w:t>
                  </w:r>
                </w:p>
              </w:txbxContent>
            </v:textbox>
          </v:shape>
        </w:pict>
      </w:r>
      <w:r>
        <w:rPr>
          <w:lang w:eastAsia="ar-SA"/>
        </w:rPr>
        <w:pict>
          <v:shape id="_x0000_s1055" type="#_x0000_t202" style="position:absolute;left:0;text-align:left;margin-left:24.05pt;margin-top:72.75pt;width:189.7pt;height:51pt;z-index:251650560;v-text-anchor:middle" strokeweight=".26mm">
            <v:fill color2="black"/>
            <v:stroke joinstyle="round"/>
            <v:textbox style="mso-next-textbox:#_x0000_s1055;mso-rotate-with-shape:t" inset="0,0,0,0">
              <w:txbxContent>
                <w:p w:rsidR="00217AAC" w:rsidRDefault="00217AAC" w:rsidP="00217AAC">
                  <w:pPr>
                    <w:overflowPunct w:val="0"/>
                    <w:spacing w:line="0" w:lineRule="atLeast"/>
                    <w:jc w:val="center"/>
                    <w:rPr>
                      <w:rFonts w:eastAsia="Lucida Sans Unicode" w:cs="Mangal"/>
                      <w:kern w:val="2"/>
                      <w:lang w:eastAsia="hi-IN" w:bidi="hi-IN"/>
                    </w:rPr>
                  </w:pPr>
                  <w:r>
                    <w:rPr>
                      <w:rFonts w:eastAsia="Lucida Sans Unicode" w:cs="Mangal"/>
                      <w:kern w:val="2"/>
                      <w:lang w:eastAsia="hi-IN" w:bidi="hi-IN"/>
                    </w:rPr>
                    <w:t>Заявление о согласовании проведения плановой проверки в орган прокуратуры</w:t>
                  </w:r>
                </w:p>
              </w:txbxContent>
            </v:textbox>
          </v:shape>
        </w:pict>
      </w:r>
    </w:p>
    <w:p w:rsidR="00217AAC" w:rsidRDefault="00217AAC" w:rsidP="00217AAC">
      <w:pPr>
        <w:autoSpaceDE w:val="0"/>
        <w:spacing w:line="200" w:lineRule="atLeast"/>
        <w:jc w:val="center"/>
        <w:rPr>
          <w:b/>
          <w:bCs/>
        </w:rPr>
      </w:pPr>
    </w:p>
    <w:p w:rsidR="00217AAC" w:rsidRDefault="00217AAC" w:rsidP="00863D6F">
      <w:pPr>
        <w:spacing w:line="200" w:lineRule="atLeast"/>
      </w:pPr>
    </w:p>
    <w:p w:rsidR="00217AAC" w:rsidRDefault="00217AAC" w:rsidP="00217AAC">
      <w:pPr>
        <w:spacing w:line="200" w:lineRule="atLeast"/>
        <w:ind w:firstLine="709"/>
      </w:pPr>
    </w:p>
    <w:p w:rsidR="00863D6F" w:rsidRDefault="00863D6F" w:rsidP="00217AAC">
      <w:pPr>
        <w:spacing w:line="200" w:lineRule="atLeast"/>
        <w:ind w:firstLine="709"/>
      </w:pPr>
    </w:p>
    <w:p w:rsidR="00863D6F" w:rsidRDefault="00863D6F" w:rsidP="00217AAC">
      <w:pPr>
        <w:spacing w:line="200" w:lineRule="atLeast"/>
        <w:ind w:firstLine="709"/>
      </w:pPr>
    </w:p>
    <w:p w:rsidR="00217AAC" w:rsidRDefault="00217AAC" w:rsidP="00217AAC">
      <w:pPr>
        <w:spacing w:line="200" w:lineRule="atLeast"/>
        <w:ind w:firstLine="709"/>
      </w:pPr>
    </w:p>
    <w:p w:rsidR="00217AAC" w:rsidRDefault="00217AAC" w:rsidP="00217AAC">
      <w:pPr>
        <w:spacing w:line="200" w:lineRule="atLeast"/>
      </w:pPr>
    </w:p>
    <w:p w:rsidR="00217AAC" w:rsidRDefault="007C6B16" w:rsidP="00217AAC">
      <w:pPr>
        <w:pStyle w:val="HTML"/>
        <w:spacing w:line="200" w:lineRule="atLeast"/>
        <w:rPr>
          <w:rFonts w:ascii="Times New Roman" w:hAnsi="Times New Roman"/>
        </w:rPr>
      </w:pPr>
      <w:r w:rsidRPr="007C6B16">
        <w:pict>
          <v:line id="Прямая соединительная линия 30" o:spid="_x0000_s1027" style="position:absolute;z-index:251651584" from="65.25pt,.05pt" to="65.25pt,15pt" strokeweight=".26mm">
            <v:stroke endarrow="block" joinstyle="miter"/>
          </v:line>
        </w:pict>
      </w:r>
      <w:r w:rsidRPr="007C6B16">
        <w:pict>
          <v:shape id="_x0000_s1042" type="#_x0000_t202" style="position:absolute;margin-left:216.55pt;margin-top:10.45pt;width:254.25pt;height:51pt;z-index:251652608;v-text-anchor:middle" strokeweight=".26mm">
            <v:fill color2="black"/>
            <v:stroke joinstyle="round"/>
            <v:textbox style="mso-next-textbox:#_x0000_s1042;mso-rotate-with-shape:t" inset="0,0,0,0">
              <w:txbxContent>
                <w:p w:rsidR="00217AAC" w:rsidRDefault="00217AAC" w:rsidP="00217AAC">
                  <w:pPr>
                    <w:overflowPunct w:val="0"/>
                    <w:spacing w:line="0" w:lineRule="atLeast"/>
                    <w:jc w:val="center"/>
                    <w:rPr>
                      <w:rFonts w:eastAsia="Lucida Sans Unicode" w:cs="Mangal"/>
                      <w:kern w:val="2"/>
                      <w:lang w:eastAsia="hi-IN" w:bidi="hi-IN"/>
                    </w:rPr>
                  </w:pPr>
                  <w:r>
                    <w:rPr>
                      <w:rFonts w:eastAsia="Lucida Sans Unicode" w:cs="Mangal"/>
                      <w:kern w:val="2"/>
                      <w:lang w:eastAsia="hi-IN" w:bidi="hi-IN"/>
                    </w:rPr>
                    <w:t>Заявление о согласовании проведения внеплановой выездной проверки в орган прокуратуры</w:t>
                  </w:r>
                </w:p>
              </w:txbxContent>
            </v:textbox>
          </v:shape>
        </w:pict>
      </w:r>
      <w:r w:rsidR="00217AAC">
        <w:rPr>
          <w:rFonts w:ascii="Times New Roman" w:hAnsi="Times New Roman" w:cs="Times New Roman"/>
        </w:rPr>
        <w:t xml:space="preserve"> </w:t>
      </w:r>
      <w:r w:rsidR="00217AAC">
        <w:rPr>
          <w:rFonts w:ascii="Times New Roman" w:hAnsi="Times New Roman"/>
        </w:rPr>
        <w:tab/>
      </w:r>
      <w:r w:rsidR="00217AAC">
        <w:rPr>
          <w:rFonts w:ascii="Times New Roman" w:hAnsi="Times New Roman"/>
        </w:rPr>
        <w:tab/>
      </w:r>
      <w:r w:rsidR="00217AAC">
        <w:rPr>
          <w:rFonts w:ascii="Times New Roman" w:hAnsi="Times New Roman"/>
        </w:rPr>
        <w:tab/>
      </w:r>
    </w:p>
    <w:p w:rsidR="00217AAC" w:rsidRDefault="007C6B16" w:rsidP="00217AAC">
      <w:pPr>
        <w:pStyle w:val="HTML"/>
        <w:spacing w:line="200" w:lineRule="atLeast"/>
      </w:pPr>
      <w:r>
        <w:pict>
          <v:shape id="_x0000_s1034" type="#_x0000_t202" style="position:absolute;margin-left:18.85pt;margin-top:4.4pt;width:101.2pt;height:49.85pt;z-index:251653632;v-text-anchor:middle" strokeweight=".26mm">
            <v:fill color2="black"/>
            <v:stroke endarrow="block" joinstyle="round"/>
            <v:path arrowok="t"/>
            <v:textbox style="mso-next-textbox:#_x0000_s1034;mso-rotate-with-shape:t" inset="0,0,0,0">
              <w:txbxContent>
                <w:p w:rsidR="00217AAC" w:rsidRDefault="00217AAC" w:rsidP="00217AAC">
                  <w:pPr>
                    <w:overflowPunct w:val="0"/>
                    <w:spacing w:line="200" w:lineRule="atLeast"/>
                    <w:jc w:val="center"/>
                    <w:rPr>
                      <w:rFonts w:eastAsia="Lucida Sans Unicode" w:cs="Mangal"/>
                      <w:kern w:val="2"/>
                      <w:lang w:eastAsia="hi-IN" w:bidi="hi-IN"/>
                    </w:rPr>
                  </w:pPr>
                  <w:r>
                    <w:rPr>
                      <w:rFonts w:eastAsia="Lucida Sans Unicode" w:cs="Mangal"/>
                      <w:kern w:val="2"/>
                      <w:lang w:eastAsia="hi-IN" w:bidi="hi-IN"/>
                    </w:rPr>
                    <w:t>Документарная проверка</w:t>
                  </w:r>
                </w:p>
              </w:txbxContent>
            </v:textbox>
          </v:shape>
        </w:pict>
      </w:r>
      <w:r>
        <w:pict>
          <v:shape id="_x0000_s1038" type="#_x0000_t202" style="position:absolute;margin-left:130.05pt;margin-top:2.5pt;width:74.25pt;height:48.1pt;z-index:251654656;v-text-anchor:middle" strokeweight=".26mm">
            <v:fill color2="black"/>
            <v:stroke endarrow="block" joinstyle="round"/>
            <v:path arrowok="t"/>
            <v:textbox style="mso-next-textbox:#_x0000_s1038;mso-rotate-with-shape:t" inset="0,0,0,0">
              <w:txbxContent>
                <w:p w:rsidR="00217AAC" w:rsidRDefault="00217AAC" w:rsidP="00217AAC">
                  <w:pPr>
                    <w:overflowPunct w:val="0"/>
                    <w:spacing w:line="200" w:lineRule="atLeast"/>
                    <w:jc w:val="center"/>
                    <w:rPr>
                      <w:kern w:val="2"/>
                      <w:lang w:bidi="ru-RU"/>
                    </w:rPr>
                  </w:pPr>
                  <w:r>
                    <w:rPr>
                      <w:kern w:val="2"/>
                      <w:lang w:bidi="ru-RU"/>
                    </w:rPr>
                    <w:t>Выездная проверка</w:t>
                  </w:r>
                </w:p>
              </w:txbxContent>
            </v:textbox>
          </v:shape>
        </w:pict>
      </w:r>
    </w:p>
    <w:p w:rsidR="00217AAC" w:rsidRDefault="00217AAC" w:rsidP="00217AAC">
      <w:pPr>
        <w:pStyle w:val="HTML"/>
        <w:spacing w:line="200" w:lineRule="atLeast"/>
      </w:pPr>
    </w:p>
    <w:p w:rsidR="00217AAC" w:rsidRDefault="00217AAC" w:rsidP="00217AAC">
      <w:pPr>
        <w:pStyle w:val="HTML"/>
        <w:spacing w:line="200" w:lineRule="atLeast"/>
        <w:rPr>
          <w:rFonts w:ascii="Times New Roman" w:hAnsi="Times New Roman"/>
        </w:rPr>
      </w:pPr>
      <w:r>
        <w:rPr>
          <w:rFonts w:ascii="Times New Roman" w:hAnsi="Times New Roman"/>
        </w:rPr>
        <w:tab/>
      </w:r>
      <w:r>
        <w:rPr>
          <w:rFonts w:ascii="Times New Roman" w:hAnsi="Times New Roman"/>
        </w:rPr>
        <w:tab/>
      </w:r>
    </w:p>
    <w:p w:rsidR="00217AAC" w:rsidRDefault="007C6B16" w:rsidP="00217AAC">
      <w:pPr>
        <w:pStyle w:val="HTML"/>
        <w:spacing w:line="200" w:lineRule="atLeast"/>
        <w:rPr>
          <w:rFonts w:ascii="Times New Roman" w:hAnsi="Times New Roman" w:cs="Times New Roman"/>
        </w:rPr>
      </w:pPr>
      <w:r w:rsidRPr="007C6B16">
        <w:pict>
          <v:line id="Прямая соединительная линия 27" o:spid="_x0000_s1028" style="position:absolute;z-index:251655680" from="298.5pt,6.85pt" to="298.5pt,21.1pt" strokeweight=".26mm">
            <v:stroke endarrow="block" joinstyle="miter"/>
          </v:line>
        </w:pict>
      </w:r>
      <w:r w:rsidRPr="007C6B16">
        <w:pict>
          <v:line id="Прямая соединительная линия 24" o:spid="_x0000_s1029" style="position:absolute;z-index:251656704" from="164.6pt,9.6pt" to="165.7pt,31.25pt" strokeweight=".26mm">
            <v:stroke endarrow="block" joinstyle="miter"/>
          </v:line>
        </w:pict>
      </w:r>
      <w:r w:rsidRPr="007C6B16">
        <w:pict>
          <v:line id="Прямая соединительная линия 23" o:spid="_x0000_s1030" style="position:absolute;z-index:251657728" from="270.75pt,107.75pt" to="270.8pt,125.15pt" strokeweight=".26mm">
            <v:stroke endarrow="block" joinstyle="miter"/>
          </v:line>
        </w:pict>
      </w:r>
      <w:r w:rsidRPr="007C6B16">
        <w:pict>
          <v:line id="Прямая соединительная линия 3" o:spid="_x0000_s1031" style="position:absolute;flip:x;z-index:251658752" from="272.65pt,184.6pt" to="272.9pt,202.5pt" strokeweight=".26mm">
            <v:stroke endarrow="block" joinstyle="miter"/>
          </v:line>
        </w:pict>
      </w:r>
      <w:r w:rsidRPr="007C6B16">
        <w:pict>
          <v:line id="_x0000_s1035" style="position:absolute;z-index:251659776" from="403.35pt,10.4pt" to="403.35pt,24.65pt" strokeweight=".26mm">
            <v:stroke endarrow="block"/>
          </v:line>
        </w:pict>
      </w:r>
      <w:r w:rsidRPr="007C6B16">
        <w:pict>
          <v:line id="_x0000_s1037" style="position:absolute;z-index:251660800" from="63.15pt,13.25pt" to="63.15pt,28.25pt" strokeweight=".26mm">
            <v:stroke endarrow="block"/>
          </v:line>
        </w:pict>
      </w:r>
      <w:r w:rsidRPr="007C6B16">
        <w:pict>
          <v:shape id="_x0000_s1044" type="#_x0000_t202" style="position:absolute;margin-left:215.8pt;margin-top:22.25pt;width:114.75pt;height:82.8pt;z-index:251661824;v-text-anchor:middle" strokeweight=".26mm">
            <v:fill color2="black"/>
            <v:stroke joinstyle="round"/>
            <v:textbox style="mso-next-textbox:#_x0000_s1044;mso-rotate-with-shape:t" inset="0,0,0,0">
              <w:txbxContent>
                <w:p w:rsidR="00217AAC" w:rsidRDefault="00217AAC" w:rsidP="00217AAC">
                  <w:pPr>
                    <w:overflowPunct w:val="0"/>
                    <w:spacing w:line="0" w:lineRule="atLeast"/>
                    <w:jc w:val="center"/>
                    <w:rPr>
                      <w:rFonts w:eastAsia="Lucida Sans Unicode" w:cs="Mangal"/>
                      <w:kern w:val="2"/>
                      <w:lang w:eastAsia="hi-IN" w:bidi="hi-IN"/>
                    </w:rPr>
                  </w:pPr>
                  <w:r>
                    <w:rPr>
                      <w:rFonts w:eastAsia="Lucida Sans Unicode" w:cs="Mangal"/>
                      <w:kern w:val="2"/>
                      <w:lang w:eastAsia="hi-IN" w:bidi="hi-IN"/>
                    </w:rPr>
                    <w:t xml:space="preserve">Решение прокурора о согласовании проведения внеплановой выездной проверки </w:t>
                  </w:r>
                </w:p>
              </w:txbxContent>
            </v:textbox>
          </v:shape>
        </w:pict>
      </w:r>
      <w:r w:rsidRPr="007C6B16">
        <w:pict>
          <v:shape id="_x0000_s1045" type="#_x0000_t202" style="position:absolute;margin-left:358.85pt;margin-top:25.05pt;width:109.5pt;height:79.75pt;z-index:251662848;v-text-anchor:middle" strokeweight=".26mm">
            <v:fill color2="black"/>
            <v:stroke joinstyle="round"/>
            <v:textbox style="mso-next-textbox:#_x0000_s1045;mso-rotate-with-shape:t" inset="0,0,0,0">
              <w:txbxContent>
                <w:p w:rsidR="00217AAC" w:rsidRDefault="00217AAC" w:rsidP="00217AAC">
                  <w:pPr>
                    <w:overflowPunct w:val="0"/>
                    <w:spacing w:line="0" w:lineRule="atLeast"/>
                    <w:jc w:val="center"/>
                    <w:rPr>
                      <w:rFonts w:eastAsia="Lucida Sans Unicode" w:cs="Mangal"/>
                      <w:kern w:val="2"/>
                      <w:lang w:eastAsia="hi-IN" w:bidi="hi-IN"/>
                    </w:rPr>
                  </w:pPr>
                  <w:r>
                    <w:rPr>
                      <w:rFonts w:eastAsia="Lucida Sans Unicode" w:cs="Mangal"/>
                      <w:kern w:val="2"/>
                      <w:lang w:eastAsia="hi-IN" w:bidi="hi-IN"/>
                    </w:rPr>
                    <w:t xml:space="preserve">Решение прокурора об отказе в проведении внеплановой выездной проверки </w:t>
                  </w:r>
                </w:p>
              </w:txbxContent>
            </v:textbox>
          </v:shape>
        </w:pict>
      </w:r>
      <w:r w:rsidRPr="007C6B16">
        <w:pict>
          <v:shape id="_x0000_s1046" type="#_x0000_t202" style="position:absolute;margin-left:214.3pt;margin-top:125.8pt;width:118.5pt;height:57pt;z-index:251663872;v-text-anchor:middle" strokeweight=".26mm">
            <v:fill color2="black"/>
            <v:stroke joinstyle="round"/>
            <v:textbox style="mso-next-textbox:#_x0000_s1046;mso-rotate-with-shape:t" inset="0,0,0,0">
              <w:txbxContent>
                <w:p w:rsidR="00217AAC" w:rsidRDefault="00217AAC" w:rsidP="00217AAC">
                  <w:pPr>
                    <w:overflowPunct w:val="0"/>
                    <w:spacing w:line="0" w:lineRule="atLeast"/>
                    <w:jc w:val="center"/>
                    <w:rPr>
                      <w:rFonts w:eastAsia="Lucida Sans Unicode" w:cs="Mangal"/>
                      <w:kern w:val="2"/>
                      <w:lang w:eastAsia="hi-IN" w:bidi="hi-IN"/>
                    </w:rPr>
                  </w:pPr>
                  <w:r>
                    <w:rPr>
                      <w:rFonts w:eastAsia="Lucida Sans Unicode" w:cs="Mangal"/>
                      <w:kern w:val="2"/>
                      <w:lang w:eastAsia="hi-IN" w:bidi="hi-IN"/>
                    </w:rPr>
                    <w:t>Проводится внеплановая выездная проверка</w:t>
                  </w:r>
                </w:p>
              </w:txbxContent>
            </v:textbox>
          </v:shape>
        </w:pict>
      </w:r>
      <w:r w:rsidRPr="007C6B16">
        <w:pict>
          <v:oval id="_x0000_s1047" style="position:absolute;margin-left:17.1pt;margin-top:30.05pt;width:189.6pt;height:39.3pt;z-index:251664896;v-text-anchor:middle" strokeweight=".26mm">
            <v:fill color2="black"/>
            <v:stroke endarrow="block"/>
            <v:path arrowok="t"/>
            <v:textbox style="mso-next-textbox:#_x0000_s1047;mso-rotate-with-shape:t" inset="0,0,0,0">
              <w:txbxContent>
                <w:p w:rsidR="00217AAC" w:rsidRDefault="00217AAC" w:rsidP="00217AAC">
                  <w:pPr>
                    <w:spacing w:line="200" w:lineRule="atLeast"/>
                    <w:jc w:val="center"/>
                    <w:rPr>
                      <w:rFonts w:eastAsia="Lucida Sans Unicode" w:cs="Mangal"/>
                      <w:kern w:val="2"/>
                      <w:lang w:eastAsia="hi-IN" w:bidi="hi-IN"/>
                    </w:rPr>
                  </w:pPr>
                  <w:r>
                    <w:rPr>
                      <w:rFonts w:eastAsia="Lucida Sans Unicode" w:cs="Mangal"/>
                      <w:kern w:val="2"/>
                      <w:lang w:eastAsia="hi-IN" w:bidi="hi-IN"/>
                    </w:rPr>
                    <w:t>Составляется акт проверки</w:t>
                  </w:r>
                </w:p>
              </w:txbxContent>
            </v:textbox>
          </v:oval>
        </w:pict>
      </w:r>
      <w:r w:rsidRPr="007C6B16">
        <w:pict>
          <v:shape id="_x0000_s1048" type="#_x0000_t202" style="position:absolute;margin-left:371.1pt;margin-top:130.45pt;width:101.2pt;height:49.85pt;z-index:251665920;v-text-anchor:middle" strokeweight=".26mm">
            <v:fill color2="black"/>
            <v:stroke endarrow="block" joinstyle="round"/>
            <v:path arrowok="t"/>
            <v:textbox style="mso-next-textbox:#_x0000_s1048;mso-rotate-with-shape:t" inset="0,0,0,0">
              <w:txbxContent>
                <w:p w:rsidR="00217AAC" w:rsidRDefault="00217AAC" w:rsidP="00217AAC">
                  <w:pPr>
                    <w:overflowPunct w:val="0"/>
                    <w:spacing w:line="200" w:lineRule="atLeast"/>
                    <w:jc w:val="center"/>
                    <w:rPr>
                      <w:rFonts w:eastAsia="Lucida Sans Unicode" w:cs="Mangal"/>
                      <w:kern w:val="2"/>
                      <w:lang w:eastAsia="hi-IN" w:bidi="hi-IN"/>
                    </w:rPr>
                  </w:pPr>
                  <w:r>
                    <w:rPr>
                      <w:rFonts w:eastAsia="Lucida Sans Unicode" w:cs="Mangal"/>
                      <w:kern w:val="2"/>
                      <w:lang w:eastAsia="hi-IN" w:bidi="hi-IN"/>
                    </w:rPr>
                    <w:t>Документарная проверка</w:t>
                  </w:r>
                </w:p>
              </w:txbxContent>
            </v:textbox>
          </v:shape>
        </w:pict>
      </w:r>
      <w:r w:rsidRPr="007C6B16">
        <w:pict>
          <v:line id="_x0000_s1049" style="position:absolute;z-index:251666944" from="311.8pt,107.75pt" to="371.1pt,143pt" strokeweight=".26mm">
            <v:stroke endarrow="block"/>
          </v:line>
        </w:pict>
      </w:r>
      <w:r w:rsidRPr="007C6B16">
        <w:pict>
          <v:line id="_x0000_s1050" style="position:absolute;flip:x;z-index:251667968" from="337pt,181.65pt" to="413.05pt,220.2pt" strokeweight=".26mm">
            <v:stroke endarrow="block"/>
          </v:line>
        </w:pict>
      </w:r>
      <w:r w:rsidRPr="007C6B16">
        <w:pict>
          <v:line id="_x0000_s1051" style="position:absolute;z-index:251668992" from="104.25pt,70.25pt" to="104.25pt,85.95pt" strokeweight=".26mm">
            <v:stroke endarrow="block"/>
          </v:line>
        </w:pict>
      </w:r>
      <w:r w:rsidRPr="007C6B16">
        <w:pict>
          <v:line id="_x0000_s1052" style="position:absolute;z-index:251670016" from="275.8pt,257pt" to="275.8pt,267.9pt" strokeweight=".26mm">
            <v:stroke endarrow="block"/>
          </v:line>
        </w:pict>
      </w:r>
      <w:r w:rsidRPr="007C6B16">
        <w:pict>
          <v:oval id="_x0000_s1053" style="position:absolute;margin-left:13.95pt;margin-top:83.6pt;width:188.25pt;height:73pt;z-index:251671040;v-text-anchor:middle" strokeweight=".26mm">
            <v:fill color2="black"/>
            <v:stroke startarrow="block"/>
            <v:path arrowok="t"/>
            <v:textbox style="mso-next-textbox:#_x0000_s1053;mso-rotate-with-shape:t" inset="0,0,0,0">
              <w:txbxContent>
                <w:p w:rsidR="00217AAC" w:rsidRDefault="00217AAC" w:rsidP="00217AAC">
                  <w:pPr>
                    <w:overflowPunct w:val="0"/>
                    <w:spacing w:line="0" w:lineRule="atLeast"/>
                    <w:jc w:val="center"/>
                    <w:rPr>
                      <w:rFonts w:eastAsia="Lucida Sans Unicode" w:cs="Mangal"/>
                      <w:kern w:val="2"/>
                      <w:lang w:eastAsia="hi-IN" w:bidi="hi-IN"/>
                    </w:rPr>
                  </w:pPr>
                  <w:r>
                    <w:rPr>
                      <w:rFonts w:eastAsia="Lucida Sans Unicode" w:cs="Mangal"/>
                      <w:kern w:val="2"/>
                      <w:lang w:eastAsia="hi-IN" w:bidi="hi-IN"/>
                    </w:rPr>
                    <w:t>В случае нарушений выдается предписание об устранении нарушений</w:t>
                  </w:r>
                </w:p>
              </w:txbxContent>
            </v:textbox>
          </v:oval>
        </w:pict>
      </w:r>
    </w:p>
    <w:p w:rsidR="00217AAC" w:rsidRDefault="00217AAC" w:rsidP="00217AAC">
      <w:pPr>
        <w:pStyle w:val="HTML"/>
        <w:spacing w:line="200" w:lineRule="atLeast"/>
        <w:rPr>
          <w:rFonts w:ascii="Times New Roman" w:hAnsi="Times New Roman" w:cs="Times New Roman"/>
        </w:rPr>
      </w:pPr>
    </w:p>
    <w:p w:rsidR="00217AAC" w:rsidRDefault="00217AAC" w:rsidP="00217AAC">
      <w:pPr>
        <w:pStyle w:val="HTML"/>
        <w:spacing w:line="200" w:lineRule="atLeast"/>
        <w:rPr>
          <w:rFonts w:ascii="Times New Roman" w:hAnsi="Times New Roman" w:cs="Times New Roman"/>
        </w:rPr>
      </w:pPr>
    </w:p>
    <w:p w:rsidR="00217AAC" w:rsidRDefault="00217AAC" w:rsidP="00217AAC">
      <w:pPr>
        <w:pStyle w:val="HTML"/>
        <w:spacing w:line="200" w:lineRule="atLeast"/>
        <w:rPr>
          <w:rFonts w:ascii="Times New Roman" w:hAnsi="Times New Roman" w:cs="Times New Roman"/>
        </w:rPr>
      </w:pPr>
    </w:p>
    <w:p w:rsidR="00217AAC" w:rsidRDefault="00217AAC" w:rsidP="00217AAC">
      <w:pPr>
        <w:pStyle w:val="HTML"/>
        <w:spacing w:line="200" w:lineRule="atLeast"/>
        <w:rPr>
          <w:rFonts w:ascii="Times New Roman" w:hAnsi="Times New Roman" w:cs="Times New Roman"/>
        </w:rPr>
      </w:pPr>
    </w:p>
    <w:p w:rsidR="00217AAC" w:rsidRDefault="00217AAC" w:rsidP="00217AAC">
      <w:pPr>
        <w:pStyle w:val="HTML"/>
        <w:spacing w:line="200" w:lineRule="atLeast"/>
        <w:rPr>
          <w:rFonts w:ascii="Times New Roman" w:hAnsi="Times New Roman" w:cs="Times New Roman"/>
        </w:rPr>
      </w:pPr>
    </w:p>
    <w:p w:rsidR="00217AAC" w:rsidRDefault="00217AAC" w:rsidP="00217A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217AAC" w:rsidRDefault="00217AAC" w:rsidP="00217A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217AAC" w:rsidRDefault="00217AAC" w:rsidP="00217A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217AAC" w:rsidRDefault="00217AAC" w:rsidP="00217A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217AAC" w:rsidRDefault="00217AAC" w:rsidP="00217A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217AAC" w:rsidRDefault="00217AAC" w:rsidP="00217A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217AAC" w:rsidRDefault="00217AAC" w:rsidP="00217A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217AAC" w:rsidRDefault="00217AAC" w:rsidP="00217A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217AAC" w:rsidRDefault="007C6B16" w:rsidP="00217A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r w:rsidRPr="007C6B16">
        <w:rPr>
          <w:rFonts w:ascii="Courier New" w:hAnsi="Courier New"/>
        </w:rPr>
        <w:pict>
          <v:oval id="_x0000_s1036" style="position:absolute;margin-left:210.25pt;margin-top:4.2pt;width:126.75pt;height:51.35pt;z-index:251672064;v-text-anchor:middle" strokeweight=".26mm">
            <v:fill color2="black"/>
            <v:stroke endarrow="block"/>
            <v:path arrowok="t"/>
            <v:textbox style="mso-next-textbox:#_x0000_s1036;mso-rotate-with-shape:t" inset="0,0,0,0">
              <w:txbxContent>
                <w:p w:rsidR="00217AAC" w:rsidRDefault="00217AAC" w:rsidP="00217AAC">
                  <w:pPr>
                    <w:spacing w:line="200" w:lineRule="atLeast"/>
                    <w:jc w:val="center"/>
                    <w:rPr>
                      <w:rFonts w:eastAsia="Lucida Sans Unicode" w:cs="Mangal"/>
                      <w:kern w:val="2"/>
                      <w:lang w:eastAsia="hi-IN" w:bidi="hi-IN"/>
                    </w:rPr>
                  </w:pPr>
                  <w:r>
                    <w:rPr>
                      <w:rFonts w:eastAsia="Lucida Sans Unicode" w:cs="Mangal"/>
                      <w:kern w:val="2"/>
                      <w:lang w:eastAsia="hi-IN" w:bidi="hi-IN"/>
                    </w:rPr>
                    <w:t>Составляется акт проверки</w:t>
                  </w:r>
                </w:p>
              </w:txbxContent>
            </v:textbox>
          </v:oval>
        </w:pict>
      </w:r>
    </w:p>
    <w:p w:rsidR="00217AAC" w:rsidRDefault="00217AAC" w:rsidP="0021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center"/>
      </w:pPr>
    </w:p>
    <w:p w:rsidR="00217AAC" w:rsidRDefault="00217AAC" w:rsidP="0021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center"/>
      </w:pPr>
    </w:p>
    <w:p w:rsidR="00217AAC" w:rsidRDefault="00217AAC" w:rsidP="0021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center"/>
      </w:pPr>
    </w:p>
    <w:p w:rsidR="00217AAC" w:rsidRDefault="007C6B16" w:rsidP="0021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center"/>
      </w:pPr>
      <w:r w:rsidRPr="007C6B16">
        <w:rPr>
          <w:rFonts w:ascii="Courier New" w:hAnsi="Courier New"/>
          <w:lang w:eastAsia="ar-SA"/>
        </w:rPr>
        <w:pict>
          <v:oval id="_x0000_s1054" style="position:absolute;left:0;text-align:left;margin-left:163.6pt;margin-top:8.45pt;width:223.2pt;height:68.55pt;z-index:251673088;v-text-anchor:middle" strokeweight=".26mm">
            <v:fill color2="black"/>
            <v:stroke startarrow="block"/>
            <v:path arrowok="t"/>
            <v:textbox style="mso-next-textbox:#_x0000_s1054;mso-rotate-with-shape:t" inset="0,0,0,0">
              <w:txbxContent>
                <w:p w:rsidR="00217AAC" w:rsidRDefault="00217AAC" w:rsidP="00217AAC">
                  <w:pPr>
                    <w:overflowPunct w:val="0"/>
                    <w:spacing w:line="0" w:lineRule="atLeast"/>
                    <w:jc w:val="center"/>
                    <w:rPr>
                      <w:rFonts w:eastAsia="Lucida Sans Unicode" w:cs="Mangal"/>
                      <w:kern w:val="2"/>
                      <w:lang w:eastAsia="hi-IN" w:bidi="hi-IN"/>
                    </w:rPr>
                  </w:pPr>
                  <w:r>
                    <w:rPr>
                      <w:rFonts w:eastAsia="Lucida Sans Unicode" w:cs="Mangal"/>
                      <w:kern w:val="2"/>
                      <w:lang w:eastAsia="hi-IN" w:bidi="hi-IN"/>
                    </w:rPr>
                    <w:t>В случае нарушений в</w:t>
                  </w:r>
                  <w:r w:rsidRPr="00863D6F">
                    <w:rPr>
                      <w:rFonts w:eastAsia="Lucida Sans Unicode" w:cs="Mangal"/>
                      <w:kern w:val="2"/>
                      <w:sz w:val="24"/>
                      <w:lang w:eastAsia="hi-IN" w:bidi="hi-IN"/>
                    </w:rPr>
                    <w:t>ы</w:t>
                  </w:r>
                  <w:r>
                    <w:rPr>
                      <w:rFonts w:eastAsia="Lucida Sans Unicode" w:cs="Mangal"/>
                      <w:kern w:val="2"/>
                      <w:lang w:eastAsia="hi-IN" w:bidi="hi-IN"/>
                    </w:rPr>
                    <w:t>дается предписание об устранении нарушений</w:t>
                  </w:r>
                </w:p>
              </w:txbxContent>
            </v:textbox>
          </v:oval>
        </w:pict>
      </w:r>
    </w:p>
    <w:p w:rsidR="00217AAC" w:rsidRDefault="00217AAC" w:rsidP="00217A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bookmarkStart w:id="24" w:name="_GoBack1"/>
      <w:bookmarkStart w:id="25" w:name="_GoBack"/>
      <w:bookmarkEnd w:id="24"/>
      <w:bookmarkEnd w:id="25"/>
    </w:p>
    <w:p w:rsidR="00217AAC" w:rsidRDefault="00217AAC" w:rsidP="00217A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p>
    <w:p w:rsidR="00217AAC" w:rsidRDefault="00217AAC" w:rsidP="00217A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p>
    <w:p w:rsidR="00217AAC" w:rsidRDefault="00217AAC" w:rsidP="00217A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
        <w:t xml:space="preserve">                                                                                        </w:t>
      </w:r>
    </w:p>
    <w:p w:rsidR="00217AAC" w:rsidRPr="00217AAC" w:rsidRDefault="00217AAC" w:rsidP="00217AAC">
      <w:pPr>
        <w:spacing w:after="0"/>
        <w:rPr>
          <w:rFonts w:ascii="Times New Roman" w:hAnsi="Times New Roman" w:cs="Times New Roman"/>
          <w:sz w:val="24"/>
          <w:szCs w:val="24"/>
        </w:rPr>
      </w:pPr>
    </w:p>
    <w:p w:rsidR="00360471" w:rsidRDefault="00360471"/>
    <w:sectPr w:rsidR="00360471" w:rsidSect="003604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compat/>
  <w:rsids>
    <w:rsidRoot w:val="00217AAC"/>
    <w:rsid w:val="00217AAC"/>
    <w:rsid w:val="002D0C5B"/>
    <w:rsid w:val="00311F28"/>
    <w:rsid w:val="00360471"/>
    <w:rsid w:val="00383EBA"/>
    <w:rsid w:val="004521F4"/>
    <w:rsid w:val="005242CE"/>
    <w:rsid w:val="005E748A"/>
    <w:rsid w:val="007C6B16"/>
    <w:rsid w:val="00863D6F"/>
    <w:rsid w:val="0095068C"/>
    <w:rsid w:val="00D60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A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21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4"/>
      <w:szCs w:val="24"/>
      <w:lang w:eastAsia="ar-SA"/>
    </w:rPr>
  </w:style>
  <w:style w:type="character" w:customStyle="1" w:styleId="HTML0">
    <w:name w:val="Стандартный HTML Знак"/>
    <w:basedOn w:val="a0"/>
    <w:link w:val="HTML"/>
    <w:semiHidden/>
    <w:rsid w:val="00217AAC"/>
    <w:rPr>
      <w:rFonts w:ascii="Courier New" w:eastAsia="Times New Roman" w:hAnsi="Courier New" w:cs="Courier New"/>
      <w:sz w:val="24"/>
      <w:szCs w:val="24"/>
      <w:lang w:eastAsia="ar-SA"/>
    </w:rPr>
  </w:style>
  <w:style w:type="paragraph" w:styleId="a3">
    <w:name w:val="Normal (Web)"/>
    <w:basedOn w:val="a"/>
    <w:semiHidden/>
    <w:unhideWhenUsed/>
    <w:rsid w:val="00217AAC"/>
    <w:pPr>
      <w:suppressAutoHyphens/>
      <w:spacing w:after="0" w:line="240" w:lineRule="auto"/>
    </w:pPr>
    <w:rPr>
      <w:rFonts w:ascii="Times New Roman" w:eastAsia="Times New Roman" w:hAnsi="Times New Roman" w:cs="Times New Roman"/>
      <w:sz w:val="24"/>
      <w:szCs w:val="24"/>
      <w:lang w:eastAsia="ar-SA"/>
    </w:rPr>
  </w:style>
  <w:style w:type="paragraph" w:styleId="a4">
    <w:name w:val="Body Text"/>
    <w:basedOn w:val="a"/>
    <w:link w:val="a5"/>
    <w:semiHidden/>
    <w:unhideWhenUsed/>
    <w:rsid w:val="00217AAC"/>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217AAC"/>
    <w:rPr>
      <w:rFonts w:ascii="Times New Roman" w:eastAsia="Times New Roman" w:hAnsi="Times New Roman" w:cs="Times New Roman"/>
      <w:sz w:val="24"/>
      <w:szCs w:val="24"/>
      <w:lang w:eastAsia="ar-SA"/>
    </w:rPr>
  </w:style>
  <w:style w:type="paragraph" w:customStyle="1" w:styleId="ConsPlusNormal">
    <w:name w:val="ConsPlusNormal"/>
    <w:rsid w:val="00217AA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basedOn w:val="a"/>
    <w:next w:val="ConsPlusNormal"/>
    <w:rsid w:val="00217AAC"/>
    <w:pPr>
      <w:suppressAutoHyphens/>
      <w:autoSpaceDE w:val="0"/>
      <w:spacing w:after="0" w:line="240" w:lineRule="auto"/>
    </w:pPr>
    <w:rPr>
      <w:rFonts w:ascii="Arial" w:eastAsia="Arial" w:hAnsi="Arial" w:cs="Arial"/>
      <w:b/>
      <w:bCs/>
      <w:sz w:val="20"/>
      <w:szCs w:val="20"/>
      <w:lang w:eastAsia="hi-IN" w:bidi="hi-IN"/>
    </w:rPr>
  </w:style>
  <w:style w:type="paragraph" w:customStyle="1" w:styleId="wikip">
    <w:name w:val="wikip"/>
    <w:basedOn w:val="a"/>
    <w:rsid w:val="00217AAC"/>
    <w:pPr>
      <w:suppressAutoHyphens/>
      <w:spacing w:before="280" w:after="280" w:line="240" w:lineRule="auto"/>
      <w:jc w:val="both"/>
    </w:pPr>
    <w:rPr>
      <w:rFonts w:ascii="Times New Roman" w:eastAsia="Times New Roman" w:hAnsi="Times New Roman" w:cs="Times New Roman"/>
      <w:sz w:val="24"/>
      <w:szCs w:val="24"/>
      <w:lang w:eastAsia="ar-SA"/>
    </w:rPr>
  </w:style>
  <w:style w:type="character" w:styleId="a6">
    <w:name w:val="Strong"/>
    <w:basedOn w:val="a0"/>
    <w:qFormat/>
    <w:rsid w:val="00217AAC"/>
    <w:rPr>
      <w:b/>
      <w:bCs/>
    </w:rPr>
  </w:style>
  <w:style w:type="character" w:styleId="a7">
    <w:name w:val="Hyperlink"/>
    <w:basedOn w:val="a0"/>
    <w:uiPriority w:val="99"/>
    <w:semiHidden/>
    <w:unhideWhenUsed/>
    <w:rsid w:val="00217AAC"/>
    <w:rPr>
      <w:color w:val="0000FF"/>
      <w:u w:val="single"/>
    </w:rPr>
  </w:style>
</w:styles>
</file>

<file path=word/webSettings.xml><?xml version="1.0" encoding="utf-8"?>
<w:webSettings xmlns:r="http://schemas.openxmlformats.org/officeDocument/2006/relationships" xmlns:w="http://schemas.openxmlformats.org/wordprocessingml/2006/main">
  <w:divs>
    <w:div w:id="1275207153">
      <w:bodyDiv w:val="1"/>
      <w:marLeft w:val="0"/>
      <w:marRight w:val="0"/>
      <w:marTop w:val="0"/>
      <w:marBottom w:val="0"/>
      <w:divBdr>
        <w:top w:val="none" w:sz="0" w:space="0" w:color="auto"/>
        <w:left w:val="none" w:sz="0" w:space="0" w:color="auto"/>
        <w:bottom w:val="none" w:sz="0" w:space="0" w:color="auto"/>
        <w:right w:val="none" w:sz="0" w:space="0" w:color="auto"/>
      </w:divBdr>
    </w:div>
    <w:div w:id="1434518477">
      <w:bodyDiv w:val="1"/>
      <w:marLeft w:val="0"/>
      <w:marRight w:val="0"/>
      <w:marTop w:val="0"/>
      <w:marBottom w:val="0"/>
      <w:divBdr>
        <w:top w:val="none" w:sz="0" w:space="0" w:color="auto"/>
        <w:left w:val="none" w:sz="0" w:space="0" w:color="auto"/>
        <w:bottom w:val="none" w:sz="0" w:space="0" w:color="auto"/>
        <w:right w:val="none" w:sz="0" w:space="0" w:color="auto"/>
      </w:divBdr>
    </w:div>
    <w:div w:id="20452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21415/acbcf1de1c19da94d7f94805cb0a2d9bb476d739/" TargetMode="External"/><Relationship Id="rId5" Type="http://schemas.openxmlformats.org/officeDocument/2006/relationships/hyperlink" Target="http://www.consultant.ru/document/cons_doc_LAW_213122/" TargetMode="External"/><Relationship Id="rId4" Type="http://schemas.openxmlformats.org/officeDocument/2006/relationships/hyperlink" Target="garantf1://99884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11505</Words>
  <Characters>65585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2022-06-30T13:22:00Z</dcterms:created>
  <dcterms:modified xsi:type="dcterms:W3CDTF">2022-06-30T13:22:00Z</dcterms:modified>
</cp:coreProperties>
</file>