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65" w:rsidRPr="00AD618A" w:rsidRDefault="00306865" w:rsidP="00306865">
      <w:pPr>
        <w:jc w:val="center"/>
      </w:pPr>
      <w:r>
        <w:t>ГБУ РО  «МЕДИЦИНСКИЙ ИНФОРМАЦИОННО-АНАЛИТИЧЕКИЙ ЦЕНТР»</w:t>
      </w:r>
    </w:p>
    <w:p w:rsidR="00306865" w:rsidRDefault="00306865" w:rsidP="00306865">
      <w:pPr>
        <w:jc w:val="center"/>
        <w:rPr>
          <w:b/>
          <w:sz w:val="32"/>
          <w:szCs w:val="32"/>
        </w:rPr>
      </w:pPr>
    </w:p>
    <w:p w:rsidR="005A23A1" w:rsidRDefault="00306865" w:rsidP="00306865">
      <w:pPr>
        <w:jc w:val="center"/>
        <w:rPr>
          <w:b/>
          <w:sz w:val="28"/>
          <w:szCs w:val="28"/>
        </w:rPr>
      </w:pPr>
      <w:r w:rsidRPr="00911E6A">
        <w:rPr>
          <w:b/>
          <w:sz w:val="28"/>
          <w:szCs w:val="28"/>
        </w:rPr>
        <w:t>КРЫМСК</w:t>
      </w:r>
      <w:r w:rsidR="005A23A1">
        <w:rPr>
          <w:b/>
          <w:sz w:val="28"/>
          <w:szCs w:val="28"/>
        </w:rPr>
        <w:t>АЯ</w:t>
      </w:r>
      <w:r w:rsidRPr="00911E6A">
        <w:rPr>
          <w:b/>
          <w:sz w:val="28"/>
          <w:szCs w:val="28"/>
        </w:rPr>
        <w:t xml:space="preserve"> ГЕМОРРАГИЧЕСКАЯ ЛИХОРАДКА</w:t>
      </w:r>
    </w:p>
    <w:p w:rsidR="00306865" w:rsidRDefault="005A23A1" w:rsidP="00306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(КГЛ) </w:t>
      </w:r>
      <w:r w:rsidR="00306865" w:rsidRPr="00911E6A">
        <w:rPr>
          <w:b/>
          <w:sz w:val="28"/>
          <w:szCs w:val="28"/>
        </w:rPr>
        <w:t xml:space="preserve"> – ОПАСНОЕ </w:t>
      </w:r>
      <w:r>
        <w:rPr>
          <w:b/>
          <w:sz w:val="28"/>
          <w:szCs w:val="28"/>
        </w:rPr>
        <w:t xml:space="preserve"> </w:t>
      </w:r>
      <w:r w:rsidR="00306865" w:rsidRPr="00911E6A">
        <w:rPr>
          <w:b/>
          <w:sz w:val="28"/>
          <w:szCs w:val="28"/>
        </w:rPr>
        <w:t>ЗАБОЛЕВАНИЕ</w:t>
      </w:r>
    </w:p>
    <w:p w:rsidR="007651DA" w:rsidRPr="007651DA" w:rsidRDefault="007651DA" w:rsidP="00306865">
      <w:pPr>
        <w:jc w:val="center"/>
      </w:pPr>
      <w:r w:rsidRPr="007651DA">
        <w:t>(памятка для населения)</w:t>
      </w:r>
    </w:p>
    <w:p w:rsidR="00192240" w:rsidRDefault="007D4FE6" w:rsidP="00192240">
      <w:pPr>
        <w:shd w:val="clear" w:color="auto" w:fill="FFFFFF"/>
        <w:spacing w:before="100" w:beforeAutospacing="1" w:after="100" w:afterAutospacing="1"/>
        <w:ind w:left="-284"/>
        <w:jc w:val="both"/>
        <w:rPr>
          <w:rFonts w:ascii="Roboto" w:hAnsi="Roboto" w:cs="Arial"/>
          <w:color w:val="2B2622"/>
          <w:sz w:val="28"/>
          <w:szCs w:val="28"/>
        </w:rPr>
      </w:pPr>
      <w:r>
        <w:rPr>
          <w:rFonts w:ascii="Roboto" w:hAnsi="Roboto" w:cs="Arial"/>
          <w:noProof/>
          <w:color w:val="2B2622"/>
          <w:sz w:val="23"/>
          <w:szCs w:val="23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306070</wp:posOffset>
            </wp:positionV>
            <wp:extent cx="2524125" cy="1343025"/>
            <wp:effectExtent l="19050" t="0" r="9525" b="0"/>
            <wp:wrapTight wrapText="bothSides">
              <wp:wrapPolygon edited="0">
                <wp:start x="-163" y="0"/>
                <wp:lineTo x="-163" y="21447"/>
                <wp:lineTo x="21682" y="21447"/>
                <wp:lineTo x="21682" y="0"/>
                <wp:lineTo x="-163" y="0"/>
              </wp:wrapPolygon>
            </wp:wrapTight>
            <wp:docPr id="3" name="Рисунок 1" descr="https://cf.ppt-online.org/files/slide/w/wmRZhTugs8VNxvJplUctkSIzdHK9D6FC1QnBO4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w/wmRZhTugs8VNxvJplUctkSIzdHK9D6FC1QnBO4/slide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1596" r="46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8D4">
        <w:rPr>
          <w:rFonts w:ascii="Roboto" w:hAnsi="Roboto" w:cs="Arial"/>
          <w:color w:val="2B2622"/>
          <w:sz w:val="23"/>
          <w:szCs w:val="23"/>
        </w:rPr>
        <w:t xml:space="preserve">             </w:t>
      </w:r>
      <w:r w:rsidR="00836C73" w:rsidRPr="003D3863">
        <w:rPr>
          <w:rFonts w:ascii="Roboto" w:hAnsi="Roboto" w:cs="Arial"/>
          <w:color w:val="2B2622"/>
          <w:sz w:val="28"/>
          <w:szCs w:val="28"/>
        </w:rPr>
        <w:t xml:space="preserve">Впервые </w:t>
      </w:r>
      <w:r w:rsidR="0005705E" w:rsidRPr="003D3863">
        <w:rPr>
          <w:rFonts w:ascii="Roboto" w:hAnsi="Roboto" w:cs="Arial"/>
          <w:color w:val="2B2622"/>
          <w:sz w:val="28"/>
          <w:szCs w:val="28"/>
        </w:rPr>
        <w:t xml:space="preserve">заболевание </w:t>
      </w:r>
      <w:r w:rsidR="00836C73" w:rsidRPr="003D3863">
        <w:rPr>
          <w:rFonts w:ascii="Roboto" w:hAnsi="Roboto" w:cs="Arial"/>
          <w:color w:val="2B2622"/>
          <w:sz w:val="28"/>
          <w:szCs w:val="28"/>
        </w:rPr>
        <w:t xml:space="preserve">было </w:t>
      </w:r>
      <w:proofErr w:type="spellStart"/>
      <w:r w:rsidR="00836C73" w:rsidRPr="003D3863">
        <w:rPr>
          <w:rFonts w:ascii="Roboto" w:hAnsi="Roboto" w:cs="Arial"/>
          <w:color w:val="2B2622"/>
          <w:sz w:val="28"/>
          <w:szCs w:val="28"/>
        </w:rPr>
        <w:t>за</w:t>
      </w:r>
      <w:r w:rsidR="0005705E" w:rsidRPr="003D3863">
        <w:rPr>
          <w:rFonts w:ascii="Roboto" w:hAnsi="Roboto" w:cs="Arial"/>
          <w:color w:val="2B2622"/>
          <w:sz w:val="28"/>
          <w:szCs w:val="28"/>
        </w:rPr>
        <w:t>регистр</w:t>
      </w:r>
      <w:r w:rsidR="00836C73" w:rsidRPr="003D3863">
        <w:rPr>
          <w:rFonts w:ascii="Roboto" w:hAnsi="Roboto" w:cs="Arial"/>
          <w:color w:val="2B2622"/>
          <w:sz w:val="28"/>
          <w:szCs w:val="28"/>
        </w:rPr>
        <w:t>овано</w:t>
      </w:r>
      <w:proofErr w:type="spellEnd"/>
      <w:r w:rsidR="0005705E" w:rsidRPr="003D3863">
        <w:rPr>
          <w:rFonts w:ascii="Roboto" w:hAnsi="Roboto" w:cs="Arial"/>
          <w:color w:val="2B2622"/>
          <w:sz w:val="28"/>
          <w:szCs w:val="28"/>
        </w:rPr>
        <w:t xml:space="preserve"> в степных </w:t>
      </w:r>
      <w:proofErr w:type="gramStart"/>
      <w:r w:rsidR="0005705E" w:rsidRPr="003D3863">
        <w:rPr>
          <w:rFonts w:ascii="Roboto" w:hAnsi="Roboto" w:cs="Arial"/>
          <w:color w:val="2B2622"/>
          <w:sz w:val="28"/>
          <w:szCs w:val="28"/>
        </w:rPr>
        <w:t>районах</w:t>
      </w:r>
      <w:proofErr w:type="gramEnd"/>
      <w:r w:rsidR="0005705E" w:rsidRPr="003D3863">
        <w:rPr>
          <w:rFonts w:ascii="Roboto" w:hAnsi="Roboto" w:cs="Arial"/>
          <w:color w:val="2B2622"/>
          <w:sz w:val="28"/>
          <w:szCs w:val="28"/>
        </w:rPr>
        <w:t xml:space="preserve"> Крымской области в 1944 году. </w:t>
      </w:r>
      <w:r w:rsidR="00836C73" w:rsidRPr="003D3863">
        <w:rPr>
          <w:rFonts w:ascii="Roboto" w:hAnsi="Roboto" w:cs="Arial"/>
          <w:color w:val="2B2622"/>
          <w:sz w:val="28"/>
          <w:szCs w:val="28"/>
        </w:rPr>
        <w:t>Позже, в Конго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>,</w:t>
      </w:r>
      <w:r w:rsidR="00836C73" w:rsidRPr="003D3863">
        <w:rPr>
          <w:rFonts w:ascii="Roboto" w:hAnsi="Roboto" w:cs="Arial"/>
          <w:color w:val="2B2622"/>
          <w:sz w:val="28"/>
          <w:szCs w:val="28"/>
        </w:rPr>
        <w:t xml:space="preserve"> в крови инфицированного больного  был обнаружен вирус, 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 xml:space="preserve">в связи с чем заболевание иногда называют </w:t>
      </w:r>
      <w:r w:rsidR="00A33CF8" w:rsidRPr="003D3863">
        <w:rPr>
          <w:rFonts w:ascii="Roboto" w:hAnsi="Roboto" w:cs="Arial" w:hint="eastAsia"/>
          <w:color w:val="2B2622"/>
          <w:sz w:val="28"/>
          <w:szCs w:val="28"/>
        </w:rPr>
        <w:t>«</w:t>
      </w:r>
      <w:r w:rsidR="004433AC" w:rsidRPr="003D3863">
        <w:rPr>
          <w:rFonts w:ascii="Roboto" w:hAnsi="Roboto" w:cs="Arial"/>
          <w:color w:val="2B2622"/>
          <w:sz w:val="28"/>
          <w:szCs w:val="28"/>
        </w:rPr>
        <w:t>Конго</w:t>
      </w:r>
      <w:r w:rsidR="004433AC">
        <w:rPr>
          <w:rFonts w:ascii="Roboto" w:hAnsi="Roboto" w:cs="Arial"/>
          <w:color w:val="2B2622"/>
          <w:sz w:val="28"/>
          <w:szCs w:val="28"/>
        </w:rPr>
        <w:t>-</w:t>
      </w:r>
      <w:r w:rsidR="00C03109" w:rsidRPr="003D3863">
        <w:rPr>
          <w:rFonts w:ascii="Roboto" w:hAnsi="Roboto" w:cs="Arial"/>
          <w:color w:val="2B2622"/>
          <w:sz w:val="28"/>
          <w:szCs w:val="28"/>
        </w:rPr>
        <w:t xml:space="preserve">Крымская 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>геморрагическая лихорадка</w:t>
      </w:r>
      <w:r w:rsidR="00A33CF8" w:rsidRPr="003D3863">
        <w:rPr>
          <w:rFonts w:ascii="Roboto" w:hAnsi="Roboto" w:cs="Arial" w:hint="eastAsia"/>
          <w:color w:val="2B2622"/>
          <w:sz w:val="28"/>
          <w:szCs w:val="28"/>
        </w:rPr>
        <w:t>»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 xml:space="preserve">. </w:t>
      </w:r>
      <w:r w:rsidR="007558D4" w:rsidRPr="003D3863">
        <w:rPr>
          <w:rFonts w:ascii="Roboto" w:hAnsi="Roboto" w:cs="Arial"/>
          <w:color w:val="2B2622"/>
          <w:sz w:val="28"/>
          <w:szCs w:val="28"/>
        </w:rPr>
        <w:t>Это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 xml:space="preserve"> </w:t>
      </w:r>
      <w:proofErr w:type="spellStart"/>
      <w:r w:rsidR="007558D4" w:rsidRPr="003D3863">
        <w:rPr>
          <w:rFonts w:ascii="Roboto" w:hAnsi="Roboto" w:cs="Arial"/>
          <w:color w:val="2B2622"/>
          <w:sz w:val="28"/>
          <w:szCs w:val="28"/>
        </w:rPr>
        <w:t>природно</w:t>
      </w:r>
      <w:proofErr w:type="spellEnd"/>
      <w:r w:rsidR="00A33CF8" w:rsidRPr="003D3863">
        <w:rPr>
          <w:rFonts w:ascii="Roboto" w:hAnsi="Roboto" w:cs="Arial"/>
          <w:color w:val="2B2622"/>
          <w:sz w:val="28"/>
          <w:szCs w:val="28"/>
        </w:rPr>
        <w:t xml:space="preserve"> </w:t>
      </w:r>
      <w:r w:rsidR="007558D4" w:rsidRPr="003D3863">
        <w:rPr>
          <w:rFonts w:ascii="Roboto" w:hAnsi="Roboto" w:cs="Arial"/>
          <w:color w:val="2B2622"/>
          <w:sz w:val="28"/>
          <w:szCs w:val="28"/>
        </w:rPr>
        <w:t>-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 xml:space="preserve"> </w:t>
      </w:r>
      <w:r w:rsidR="007558D4" w:rsidRPr="003D3863">
        <w:rPr>
          <w:rFonts w:ascii="Roboto" w:hAnsi="Roboto" w:cs="Arial"/>
          <w:color w:val="2B2622"/>
          <w:sz w:val="28"/>
          <w:szCs w:val="28"/>
        </w:rPr>
        <w:t>очаговое заболевание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>,</w:t>
      </w:r>
      <w:r w:rsidR="007558D4" w:rsidRPr="003D3863">
        <w:rPr>
          <w:rFonts w:ascii="Roboto" w:hAnsi="Roboto" w:cs="Arial"/>
          <w:color w:val="2B2622"/>
          <w:sz w:val="28"/>
          <w:szCs w:val="28"/>
        </w:rPr>
        <w:t xml:space="preserve"> </w:t>
      </w:r>
      <w:r w:rsidR="00A33CF8" w:rsidRPr="003D3863">
        <w:rPr>
          <w:rFonts w:ascii="Roboto" w:hAnsi="Roboto" w:cs="Arial"/>
          <w:color w:val="2B2622"/>
          <w:sz w:val="28"/>
          <w:szCs w:val="28"/>
        </w:rPr>
        <w:t>о</w:t>
      </w:r>
      <w:r w:rsidR="00814C2C" w:rsidRPr="003D3863">
        <w:rPr>
          <w:rFonts w:ascii="Roboto" w:hAnsi="Roboto" w:cs="Arial"/>
          <w:color w:val="2B2622"/>
          <w:sz w:val="28"/>
          <w:szCs w:val="28"/>
        </w:rPr>
        <w:t>тличается  сезонным течением. Вспышки заболеваемости регистрируются в период с мая по август. В 80% случаев диагноз подтверждается у людей в возрасте от 20 до приблизительно 60 лет.</w:t>
      </w:r>
      <w:r w:rsidR="007558D4" w:rsidRPr="003D3863">
        <w:rPr>
          <w:rFonts w:ascii="Roboto" w:hAnsi="Roboto" w:cs="Arial"/>
          <w:color w:val="000000"/>
          <w:sz w:val="28"/>
          <w:szCs w:val="28"/>
        </w:rPr>
        <w:t xml:space="preserve"> Основными переносчиками и источниками </w:t>
      </w:r>
      <w:r w:rsidR="00257BBE">
        <w:rPr>
          <w:rFonts w:ascii="Roboto" w:hAnsi="Roboto" w:cs="Arial"/>
          <w:color w:val="000000"/>
          <w:sz w:val="28"/>
          <w:szCs w:val="28"/>
        </w:rPr>
        <w:t xml:space="preserve"> КГЛ </w:t>
      </w:r>
      <w:r w:rsidR="005E5169" w:rsidRPr="003D3863">
        <w:rPr>
          <w:rFonts w:ascii="Roboto" w:hAnsi="Roboto" w:cs="Arial"/>
          <w:color w:val="2B2622"/>
          <w:sz w:val="28"/>
          <w:szCs w:val="28"/>
        </w:rPr>
        <w:t xml:space="preserve">в природе </w:t>
      </w:r>
      <w:r w:rsidR="005E5169">
        <w:rPr>
          <w:rFonts w:ascii="Roboto" w:hAnsi="Roboto" w:cs="Arial"/>
          <w:color w:val="2B2622"/>
          <w:sz w:val="28"/>
          <w:szCs w:val="28"/>
        </w:rPr>
        <w:t xml:space="preserve">являются </w:t>
      </w:r>
      <w:r w:rsidR="005E5169" w:rsidRPr="003D3863">
        <w:rPr>
          <w:rFonts w:ascii="Roboto" w:hAnsi="Roboto" w:cs="Arial"/>
          <w:color w:val="2B2622"/>
          <w:sz w:val="28"/>
          <w:szCs w:val="28"/>
        </w:rPr>
        <w:t xml:space="preserve">различные грызуны, </w:t>
      </w:r>
      <w:r w:rsidR="005E5169" w:rsidRPr="003D3863">
        <w:rPr>
          <w:rFonts w:ascii="Roboto" w:hAnsi="Roboto" w:cs="Arial"/>
          <w:color w:val="000000"/>
          <w:sz w:val="28"/>
          <w:szCs w:val="28"/>
        </w:rPr>
        <w:t>домашние и дикие животные</w:t>
      </w:r>
      <w:r w:rsidR="005E5169">
        <w:rPr>
          <w:rFonts w:ascii="Roboto" w:hAnsi="Roboto" w:cs="Arial"/>
          <w:color w:val="000000"/>
          <w:sz w:val="28"/>
          <w:szCs w:val="28"/>
        </w:rPr>
        <w:t xml:space="preserve"> (</w:t>
      </w:r>
      <w:r w:rsidR="005E5169" w:rsidRPr="003D3863">
        <w:rPr>
          <w:rFonts w:ascii="Roboto" w:hAnsi="Roboto" w:cs="Arial"/>
          <w:color w:val="2B2622"/>
          <w:sz w:val="28"/>
          <w:szCs w:val="28"/>
        </w:rPr>
        <w:t>рогатый скот, лошади, собаки, свиньи</w:t>
      </w:r>
      <w:r w:rsidR="005E5169">
        <w:rPr>
          <w:rFonts w:ascii="Roboto" w:hAnsi="Roboto" w:cs="Arial"/>
          <w:color w:val="2B2622"/>
          <w:sz w:val="28"/>
          <w:szCs w:val="28"/>
        </w:rPr>
        <w:t xml:space="preserve">), </w:t>
      </w:r>
      <w:r w:rsidR="005E5169" w:rsidRPr="003D3863">
        <w:rPr>
          <w:rFonts w:ascii="Roboto" w:hAnsi="Roboto" w:cs="Arial"/>
          <w:color w:val="000000"/>
          <w:sz w:val="28"/>
          <w:szCs w:val="28"/>
        </w:rPr>
        <w:t>а также клещи</w:t>
      </w:r>
      <w:r w:rsidR="005E5169">
        <w:rPr>
          <w:rFonts w:ascii="Roboto" w:hAnsi="Roboto" w:cs="Arial"/>
          <w:color w:val="000000"/>
          <w:sz w:val="28"/>
          <w:szCs w:val="28"/>
        </w:rPr>
        <w:t xml:space="preserve">, которые </w:t>
      </w:r>
      <w:proofErr w:type="gramStart"/>
      <w:r w:rsidR="005E5169">
        <w:rPr>
          <w:rFonts w:ascii="Roboto" w:hAnsi="Roboto" w:cs="Arial"/>
          <w:color w:val="000000"/>
          <w:sz w:val="28"/>
          <w:szCs w:val="28"/>
        </w:rPr>
        <w:t>сохраняют вирус пожизненно и передают</w:t>
      </w:r>
      <w:proofErr w:type="gramEnd"/>
      <w:r w:rsidR="005E5169">
        <w:rPr>
          <w:rFonts w:ascii="Roboto" w:hAnsi="Roboto" w:cs="Arial"/>
          <w:color w:val="000000"/>
          <w:sz w:val="28"/>
          <w:szCs w:val="28"/>
        </w:rPr>
        <w:t xml:space="preserve"> его потомству</w:t>
      </w:r>
      <w:r w:rsidR="005E5169" w:rsidRPr="003D3863">
        <w:rPr>
          <w:rFonts w:ascii="Roboto" w:hAnsi="Roboto" w:cs="Arial"/>
          <w:color w:val="000000"/>
          <w:sz w:val="28"/>
          <w:szCs w:val="28"/>
        </w:rPr>
        <w:t>.</w:t>
      </w:r>
      <w:r w:rsidR="005E5169" w:rsidRPr="003D3863">
        <w:rPr>
          <w:rFonts w:ascii="Roboto" w:hAnsi="Roboto" w:cs="Arial"/>
          <w:color w:val="2B2622"/>
          <w:sz w:val="28"/>
          <w:szCs w:val="28"/>
        </w:rPr>
        <w:t xml:space="preserve"> </w:t>
      </w:r>
      <w:r w:rsidR="002B7C87" w:rsidRPr="002B7C87">
        <w:rPr>
          <w:color w:val="000000"/>
          <w:sz w:val="28"/>
          <w:szCs w:val="28"/>
        </w:rPr>
        <w:t>Заболеваемость выше у лиц, занятых сельскохозяйственным производством – уходом за животными, заготовкой сена, забоем скота.</w:t>
      </w:r>
      <w:r w:rsidR="00053BEE" w:rsidRPr="00053BEE">
        <w:rPr>
          <w:rFonts w:ascii="Roboto" w:hAnsi="Roboto" w:cs="Arial"/>
          <w:color w:val="2B2622"/>
          <w:sz w:val="28"/>
          <w:szCs w:val="28"/>
        </w:rPr>
        <w:t xml:space="preserve"> </w:t>
      </w:r>
    </w:p>
    <w:p w:rsidR="00192240" w:rsidRDefault="00EC4F74" w:rsidP="00192240">
      <w:pPr>
        <w:shd w:val="clear" w:color="auto" w:fill="FFFFFF"/>
        <w:spacing w:before="100" w:beforeAutospacing="1" w:after="100" w:afterAutospacing="1"/>
        <w:ind w:left="-284"/>
        <w:jc w:val="both"/>
        <w:rPr>
          <w:b/>
          <w:i/>
          <w:color w:val="000000"/>
          <w:sz w:val="28"/>
          <w:szCs w:val="28"/>
        </w:rPr>
      </w:pPr>
      <w:r>
        <w:rPr>
          <w:rFonts w:ascii="Roboto" w:hAnsi="Roboto" w:cs="Arial"/>
          <w:b/>
          <w:i/>
          <w:color w:val="2B2622"/>
          <w:sz w:val="28"/>
          <w:szCs w:val="28"/>
        </w:rPr>
        <w:t>Как происходит з</w:t>
      </w:r>
      <w:r w:rsidR="00A33CF8" w:rsidRPr="003D3863">
        <w:rPr>
          <w:rFonts w:ascii="Roboto" w:hAnsi="Roboto" w:cs="Arial"/>
          <w:b/>
          <w:i/>
          <w:color w:val="2B2622"/>
          <w:sz w:val="28"/>
          <w:szCs w:val="28"/>
        </w:rPr>
        <w:t>аражение человека</w:t>
      </w:r>
      <w:r>
        <w:rPr>
          <w:rFonts w:ascii="Roboto" w:hAnsi="Roboto" w:cs="Arial"/>
          <w:b/>
          <w:i/>
          <w:color w:val="2B2622"/>
          <w:sz w:val="28"/>
          <w:szCs w:val="28"/>
        </w:rPr>
        <w:t>?</w:t>
      </w:r>
      <w:r w:rsidR="002F726B" w:rsidRPr="002F726B">
        <w:rPr>
          <w:rFonts w:ascii="Arial" w:hAnsi="Arial" w:cs="Arial"/>
          <w:color w:val="000000"/>
        </w:rPr>
        <w:t xml:space="preserve"> </w:t>
      </w:r>
      <w:r w:rsidRPr="00EC4F74">
        <w:rPr>
          <w:rFonts w:ascii="Roboto" w:hAnsi="Roboto" w:cs="Arial"/>
          <w:color w:val="000000"/>
          <w:sz w:val="28"/>
          <w:szCs w:val="28"/>
        </w:rPr>
        <w:t>Ч</w:t>
      </w:r>
      <w:r w:rsidR="005E5169" w:rsidRPr="00EC4F74">
        <w:rPr>
          <w:rFonts w:ascii="Roboto" w:hAnsi="Roboto" w:cs="Arial"/>
          <w:color w:val="000000"/>
          <w:sz w:val="28"/>
          <w:szCs w:val="28"/>
        </w:rPr>
        <w:t xml:space="preserve">аще всего </w:t>
      </w:r>
      <w:r w:rsidRPr="00EC4F74">
        <w:rPr>
          <w:rFonts w:ascii="Roboto" w:hAnsi="Roboto" w:cs="Arial"/>
          <w:color w:val="2B2622"/>
          <w:sz w:val="28"/>
          <w:szCs w:val="28"/>
        </w:rPr>
        <w:t xml:space="preserve">человек заражается  при укусе  инфицированным клещом, </w:t>
      </w:r>
      <w:r>
        <w:rPr>
          <w:rFonts w:ascii="Roboto" w:hAnsi="Roboto" w:cs="Arial"/>
          <w:color w:val="2B2622"/>
          <w:sz w:val="28"/>
          <w:szCs w:val="28"/>
        </w:rPr>
        <w:t xml:space="preserve">  </w:t>
      </w:r>
      <w:r w:rsidRPr="00EC4F74">
        <w:rPr>
          <w:rFonts w:ascii="Roboto" w:hAnsi="Roboto" w:cs="Arial"/>
          <w:color w:val="2B2622"/>
          <w:sz w:val="28"/>
          <w:szCs w:val="28"/>
        </w:rPr>
        <w:t>когда  вирус проникает в тело через кожные покровы.</w:t>
      </w:r>
      <w:r w:rsidR="002F726B" w:rsidRPr="002F726B">
        <w:rPr>
          <w:rFonts w:ascii="Arial" w:hAnsi="Arial" w:cs="Arial"/>
          <w:color w:val="000000"/>
        </w:rPr>
        <w:t xml:space="preserve"> </w:t>
      </w:r>
      <w:r w:rsidRPr="007651DA">
        <w:rPr>
          <w:rFonts w:ascii="Roboto" w:hAnsi="Roboto" w:cs="Arial"/>
          <w:color w:val="2B2622"/>
          <w:sz w:val="28"/>
          <w:szCs w:val="28"/>
        </w:rPr>
        <w:t xml:space="preserve">Человек может заразиться и </w:t>
      </w:r>
      <w:r w:rsidRPr="007651DA">
        <w:rPr>
          <w:rFonts w:ascii="Roboto" w:hAnsi="Roboto" w:cs="Arial"/>
          <w:color w:val="000000"/>
          <w:sz w:val="28"/>
          <w:szCs w:val="28"/>
        </w:rPr>
        <w:t xml:space="preserve">контактным путем при раздавливании клещей,   </w:t>
      </w:r>
      <w:r w:rsidR="00B54A6C" w:rsidRPr="007651DA">
        <w:rPr>
          <w:rFonts w:ascii="Roboto" w:hAnsi="Roboto" w:cs="Arial"/>
          <w:color w:val="000000"/>
          <w:sz w:val="28"/>
          <w:szCs w:val="28"/>
        </w:rPr>
        <w:t xml:space="preserve">когда  вирус </w:t>
      </w:r>
      <w:r w:rsidR="00A33CF8" w:rsidRPr="007651DA">
        <w:rPr>
          <w:rFonts w:ascii="Roboto" w:hAnsi="Roboto" w:cs="Arial"/>
          <w:color w:val="000000"/>
          <w:sz w:val="28"/>
          <w:szCs w:val="28"/>
        </w:rPr>
        <w:t xml:space="preserve"> проника</w:t>
      </w:r>
      <w:r w:rsidR="00B54A6C" w:rsidRPr="007651DA">
        <w:rPr>
          <w:rFonts w:ascii="Roboto" w:hAnsi="Roboto" w:cs="Arial"/>
          <w:color w:val="000000"/>
          <w:sz w:val="28"/>
          <w:szCs w:val="28"/>
        </w:rPr>
        <w:t xml:space="preserve">ет </w:t>
      </w:r>
      <w:r w:rsidR="00A33CF8" w:rsidRPr="007651DA">
        <w:rPr>
          <w:rFonts w:ascii="Roboto" w:hAnsi="Roboto" w:cs="Arial"/>
          <w:color w:val="000000"/>
          <w:sz w:val="28"/>
          <w:szCs w:val="28"/>
        </w:rPr>
        <w:t xml:space="preserve"> в организм через </w:t>
      </w:r>
      <w:proofErr w:type="spellStart"/>
      <w:r w:rsidR="00A33CF8" w:rsidRPr="007651DA">
        <w:rPr>
          <w:rFonts w:ascii="Roboto" w:hAnsi="Roboto" w:cs="Arial"/>
          <w:color w:val="000000"/>
          <w:sz w:val="28"/>
          <w:szCs w:val="28"/>
        </w:rPr>
        <w:t>микропорезы</w:t>
      </w:r>
      <w:proofErr w:type="spellEnd"/>
      <w:r w:rsidR="009024F8" w:rsidRPr="007651DA">
        <w:rPr>
          <w:rFonts w:ascii="Roboto" w:hAnsi="Roboto" w:cs="Arial"/>
          <w:color w:val="000000"/>
          <w:sz w:val="28"/>
          <w:szCs w:val="28"/>
        </w:rPr>
        <w:t xml:space="preserve"> </w:t>
      </w:r>
      <w:r w:rsidR="00A33CF8" w:rsidRPr="007651DA">
        <w:rPr>
          <w:rFonts w:ascii="Roboto" w:hAnsi="Roboto" w:cs="Arial"/>
          <w:color w:val="000000"/>
          <w:sz w:val="28"/>
          <w:szCs w:val="28"/>
        </w:rPr>
        <w:t xml:space="preserve"> и </w:t>
      </w:r>
      <w:r w:rsidR="009024F8" w:rsidRPr="007651DA">
        <w:rPr>
          <w:rFonts w:ascii="Roboto" w:hAnsi="Roboto" w:cs="Arial"/>
          <w:color w:val="000000"/>
          <w:sz w:val="28"/>
          <w:szCs w:val="28"/>
        </w:rPr>
        <w:t xml:space="preserve"> </w:t>
      </w:r>
      <w:r w:rsidR="00A33CF8" w:rsidRPr="007651DA">
        <w:rPr>
          <w:rFonts w:ascii="Roboto" w:hAnsi="Roboto" w:cs="Arial"/>
          <w:color w:val="000000"/>
          <w:sz w:val="28"/>
          <w:szCs w:val="28"/>
        </w:rPr>
        <w:t>раны на коже.</w:t>
      </w:r>
      <w:r w:rsidR="00192240">
        <w:rPr>
          <w:rFonts w:ascii="Roboto" w:hAnsi="Roboto" w:cs="Arial"/>
          <w:color w:val="000000"/>
          <w:sz w:val="28"/>
          <w:szCs w:val="28"/>
        </w:rPr>
        <w:t xml:space="preserve"> </w:t>
      </w:r>
      <w:r w:rsidR="007651DA" w:rsidRPr="002B7C87">
        <w:rPr>
          <w:b/>
          <w:i/>
          <w:color w:val="000000"/>
          <w:sz w:val="28"/>
          <w:szCs w:val="28"/>
        </w:rPr>
        <w:t>Естественная восприимчи</w:t>
      </w:r>
      <w:r w:rsidR="007651DA">
        <w:rPr>
          <w:b/>
          <w:i/>
          <w:color w:val="000000"/>
          <w:sz w:val="28"/>
          <w:szCs w:val="28"/>
        </w:rPr>
        <w:t>вость людей к вирусу КГЛ высока!</w:t>
      </w:r>
      <w:r w:rsidR="00192240">
        <w:rPr>
          <w:b/>
          <w:i/>
          <w:color w:val="000000"/>
          <w:sz w:val="28"/>
          <w:szCs w:val="28"/>
        </w:rPr>
        <w:t xml:space="preserve"> </w:t>
      </w:r>
    </w:p>
    <w:p w:rsidR="007651DA" w:rsidRPr="007651DA" w:rsidRDefault="00192240" w:rsidP="00192240">
      <w:pPr>
        <w:shd w:val="clear" w:color="auto" w:fill="FFFFFF"/>
        <w:spacing w:before="100" w:beforeAutospacing="1" w:after="100" w:afterAutospacing="1"/>
        <w:ind w:left="-284"/>
        <w:jc w:val="both"/>
        <w:rPr>
          <w:b/>
          <w:i/>
          <w:color w:val="000000"/>
          <w:sz w:val="28"/>
          <w:szCs w:val="28"/>
        </w:rPr>
      </w:pPr>
      <w:r w:rsidRPr="00192240"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413385</wp:posOffset>
            </wp:positionV>
            <wp:extent cx="2667000" cy="1333500"/>
            <wp:effectExtent l="19050" t="0" r="0" b="0"/>
            <wp:wrapTight wrapText="bothSides">
              <wp:wrapPolygon edited="0">
                <wp:start x="-154" y="0"/>
                <wp:lineTo x="-154" y="21291"/>
                <wp:lineTo x="21600" y="21291"/>
                <wp:lineTo x="21600" y="0"/>
                <wp:lineTo x="-154" y="0"/>
              </wp:wrapPolygon>
            </wp:wrapTight>
            <wp:docPr id="4" name="Рисунок 4" descr="крымская геморрагическая лихорадка фот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мская геморрагическая лихорадка фот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C87" w:rsidRPr="00192240">
        <w:rPr>
          <w:b/>
          <w:i/>
          <w:color w:val="000000"/>
          <w:sz w:val="28"/>
          <w:szCs w:val="28"/>
        </w:rPr>
        <w:t>Возбудител</w:t>
      </w:r>
      <w:r w:rsidR="00CC488C">
        <w:rPr>
          <w:b/>
          <w:i/>
          <w:color w:val="000000"/>
          <w:sz w:val="28"/>
          <w:szCs w:val="28"/>
        </w:rPr>
        <w:t>ь</w:t>
      </w:r>
      <w:r w:rsidR="002B7C87" w:rsidRPr="00192240">
        <w:rPr>
          <w:b/>
          <w:i/>
          <w:color w:val="000000"/>
          <w:sz w:val="28"/>
          <w:szCs w:val="28"/>
        </w:rPr>
        <w:t xml:space="preserve"> крымской геморрагической лихорадки</w:t>
      </w:r>
      <w:r w:rsidR="002B7C87" w:rsidRPr="007651DA">
        <w:rPr>
          <w:color w:val="000000"/>
          <w:sz w:val="28"/>
          <w:szCs w:val="28"/>
        </w:rPr>
        <w:t xml:space="preserve"> </w:t>
      </w:r>
      <w:proofErr w:type="spellStart"/>
      <w:r w:rsidR="002B7C87" w:rsidRPr="007651DA">
        <w:rPr>
          <w:color w:val="000000"/>
          <w:sz w:val="28"/>
          <w:szCs w:val="28"/>
        </w:rPr>
        <w:t>РНК-геномный</w:t>
      </w:r>
      <w:proofErr w:type="spellEnd"/>
      <w:r w:rsidR="002B7C87" w:rsidRPr="007651DA">
        <w:rPr>
          <w:color w:val="000000"/>
          <w:sz w:val="28"/>
          <w:szCs w:val="28"/>
        </w:rPr>
        <w:t xml:space="preserve"> вирус рода </w:t>
      </w:r>
      <w:proofErr w:type="spellStart"/>
      <w:r w:rsidR="002B7C87" w:rsidRPr="007651DA">
        <w:rPr>
          <w:color w:val="000000"/>
          <w:sz w:val="28"/>
          <w:szCs w:val="28"/>
        </w:rPr>
        <w:t>Nairovirus</w:t>
      </w:r>
      <w:proofErr w:type="spellEnd"/>
      <w:r w:rsidR="002B7C87" w:rsidRPr="007651DA">
        <w:rPr>
          <w:color w:val="000000"/>
          <w:sz w:val="28"/>
          <w:szCs w:val="28"/>
        </w:rPr>
        <w:t xml:space="preserve">, способный </w:t>
      </w:r>
      <w:r w:rsidR="00053BEE" w:rsidRPr="007651DA">
        <w:rPr>
          <w:color w:val="2B2622"/>
          <w:sz w:val="28"/>
          <w:szCs w:val="28"/>
        </w:rPr>
        <w:t xml:space="preserve">размножается при </w:t>
      </w:r>
      <w:r w:rsidR="00053BEE" w:rsidRPr="007651DA">
        <w:rPr>
          <w:color w:val="000000"/>
          <w:sz w:val="28"/>
          <w:szCs w:val="28"/>
        </w:rPr>
        <w:t xml:space="preserve">двух температурных интервалах - </w:t>
      </w:r>
      <w:r w:rsidR="00053BEE" w:rsidRPr="007651DA">
        <w:rPr>
          <w:color w:val="2B2622"/>
          <w:sz w:val="28"/>
          <w:szCs w:val="28"/>
        </w:rPr>
        <w:t>при  температуре  36-40 градусов и 22-25 градусов не только в теле человека, но также в организмах некоторых позвоночных и кровососущих насекомых.</w:t>
      </w:r>
      <w:r>
        <w:rPr>
          <w:color w:val="2B2622"/>
          <w:sz w:val="28"/>
          <w:szCs w:val="28"/>
        </w:rPr>
        <w:t xml:space="preserve"> </w:t>
      </w:r>
      <w:r w:rsidR="002B7C87" w:rsidRPr="007651DA">
        <w:rPr>
          <w:color w:val="000000"/>
          <w:sz w:val="28"/>
          <w:szCs w:val="28"/>
        </w:rPr>
        <w:t>Вирус</w:t>
      </w:r>
      <w:r>
        <w:rPr>
          <w:color w:val="000000"/>
          <w:sz w:val="28"/>
          <w:szCs w:val="28"/>
        </w:rPr>
        <w:t xml:space="preserve"> КГЛ</w:t>
      </w:r>
      <w:r w:rsidR="002B7C87" w:rsidRPr="007651DA">
        <w:rPr>
          <w:color w:val="000000"/>
          <w:sz w:val="28"/>
          <w:szCs w:val="28"/>
        </w:rPr>
        <w:t xml:space="preserve"> чувствителен к нагреванию (мгновенно теряет свою активность при кипячении). </w:t>
      </w:r>
    </w:p>
    <w:p w:rsidR="007F03EC" w:rsidRDefault="00C44349" w:rsidP="00192240">
      <w:pPr>
        <w:shd w:val="clear" w:color="auto" w:fill="FFFFFF"/>
        <w:spacing w:before="100" w:beforeAutospacing="1" w:after="100" w:afterAutospacing="1"/>
        <w:ind w:left="-284"/>
        <w:jc w:val="both"/>
        <w:outlineLvl w:val="1"/>
        <w:rPr>
          <w:rFonts w:ascii="Roboto" w:hAnsi="Roboto" w:cs="Arial"/>
          <w:color w:val="2B2622"/>
          <w:sz w:val="28"/>
          <w:szCs w:val="28"/>
        </w:rPr>
      </w:pPr>
      <w:r w:rsidRPr="003D3863">
        <w:rPr>
          <w:rFonts w:ascii="Roboto" w:hAnsi="Roboto" w:cs="Arial"/>
          <w:b/>
          <w:bCs/>
          <w:i/>
          <w:color w:val="2B2622"/>
          <w:sz w:val="28"/>
          <w:szCs w:val="28"/>
        </w:rPr>
        <w:t>Симптомы заболевания</w:t>
      </w:r>
      <w:r w:rsidR="00192240">
        <w:rPr>
          <w:rFonts w:ascii="Roboto" w:hAnsi="Roboto" w:cs="Arial"/>
          <w:b/>
          <w:bCs/>
          <w:i/>
          <w:color w:val="2B2622"/>
          <w:sz w:val="28"/>
          <w:szCs w:val="28"/>
        </w:rPr>
        <w:t xml:space="preserve">.  </w:t>
      </w:r>
      <w:r w:rsidR="00945EA0" w:rsidRPr="003D3863">
        <w:rPr>
          <w:rFonts w:ascii="Roboto" w:hAnsi="Roboto" w:cs="Arial"/>
          <w:color w:val="2B2622"/>
          <w:sz w:val="28"/>
          <w:szCs w:val="28"/>
        </w:rPr>
        <w:t xml:space="preserve">Инкубационный период может длиться от 1 до 14 суток. </w:t>
      </w:r>
      <w:r w:rsidRPr="003D3863">
        <w:rPr>
          <w:rFonts w:ascii="Roboto" w:hAnsi="Roboto" w:cs="Arial"/>
          <w:color w:val="2B2622"/>
          <w:sz w:val="28"/>
          <w:szCs w:val="28"/>
        </w:rPr>
        <w:t xml:space="preserve">На месте укуса видимых изменений не наблюдается.  </w:t>
      </w:r>
      <w:r w:rsidR="003D3863" w:rsidRPr="003D3863">
        <w:rPr>
          <w:rFonts w:ascii="Roboto" w:hAnsi="Roboto" w:cs="Arial"/>
          <w:color w:val="2B2622"/>
          <w:sz w:val="28"/>
          <w:szCs w:val="28"/>
        </w:rPr>
        <w:t xml:space="preserve">Первые признаки </w:t>
      </w:r>
      <w:r w:rsidR="003D3863">
        <w:rPr>
          <w:rFonts w:ascii="Roboto" w:hAnsi="Roboto" w:cs="Arial"/>
          <w:color w:val="2B2622"/>
          <w:sz w:val="28"/>
          <w:szCs w:val="28"/>
        </w:rPr>
        <w:t>К</w:t>
      </w:r>
      <w:r w:rsidR="003D3863" w:rsidRPr="003D3863">
        <w:rPr>
          <w:rFonts w:ascii="Roboto" w:hAnsi="Roboto" w:cs="Arial"/>
          <w:color w:val="2B2622"/>
          <w:sz w:val="28"/>
          <w:szCs w:val="28"/>
        </w:rPr>
        <w:t>рымской геморрагической лихорадки появляются внезапно. Болезнь начинается с повышения температуры до 40 градусов. На фоне сильной лихорадки у больных появляется слабость и ломота по всему телу</w:t>
      </w:r>
      <w:r w:rsidR="004647A6">
        <w:rPr>
          <w:rFonts w:ascii="Roboto" w:hAnsi="Roboto" w:cs="Arial"/>
          <w:color w:val="2B2622"/>
          <w:sz w:val="28"/>
          <w:szCs w:val="28"/>
        </w:rPr>
        <w:t xml:space="preserve">. </w:t>
      </w:r>
      <w:r w:rsidR="003D3863" w:rsidRPr="003D3863">
        <w:rPr>
          <w:rFonts w:ascii="Roboto" w:hAnsi="Roboto" w:cs="Arial"/>
          <w:color w:val="2B2622"/>
          <w:sz w:val="28"/>
          <w:szCs w:val="28"/>
        </w:rPr>
        <w:t>При отсутствии лечения  возможен летальный исход.</w:t>
      </w:r>
    </w:p>
    <w:p w:rsidR="00053BEE" w:rsidRPr="00C9424B" w:rsidRDefault="00572693" w:rsidP="0020452C">
      <w:pPr>
        <w:shd w:val="clear" w:color="auto" w:fill="FFFFFF"/>
        <w:ind w:left="-284"/>
        <w:jc w:val="both"/>
        <w:outlineLvl w:val="1"/>
        <w:rPr>
          <w:b/>
          <w:i/>
          <w:color w:val="2B2622"/>
        </w:rPr>
      </w:pPr>
      <w:r>
        <w:rPr>
          <w:rFonts w:ascii="Roboto" w:hAnsi="Roboto" w:cs="Arial"/>
          <w:b/>
          <w:bCs/>
          <w:i/>
          <w:noProof/>
          <w:color w:val="2B2622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308610</wp:posOffset>
            </wp:positionV>
            <wp:extent cx="1866900" cy="1219200"/>
            <wp:effectExtent l="19050" t="0" r="0" b="0"/>
            <wp:wrapTight wrapText="bothSides">
              <wp:wrapPolygon edited="0">
                <wp:start x="-220" y="0"/>
                <wp:lineTo x="-220" y="21263"/>
                <wp:lineTo x="21600" y="21263"/>
                <wp:lineTo x="21600" y="0"/>
                <wp:lineTo x="-220" y="0"/>
              </wp:wrapPolygon>
            </wp:wrapTight>
            <wp:docPr id="11" name="Рисунок 11" descr="крымская геморрагическая лихорадка симптом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рымская геморрагическая лихорадка симптом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7A6" w:rsidRPr="004647A6">
        <w:rPr>
          <w:rFonts w:ascii="Roboto" w:hAnsi="Roboto" w:cs="Arial"/>
          <w:b/>
          <w:bCs/>
          <w:i/>
          <w:color w:val="2B2622"/>
          <w:sz w:val="28"/>
          <w:szCs w:val="28"/>
        </w:rPr>
        <w:t>Течение</w:t>
      </w:r>
      <w:r w:rsidR="00257BBE">
        <w:rPr>
          <w:rFonts w:ascii="Roboto" w:hAnsi="Roboto" w:cs="Arial"/>
          <w:b/>
          <w:bCs/>
          <w:i/>
          <w:color w:val="2B2622"/>
          <w:sz w:val="28"/>
          <w:szCs w:val="28"/>
        </w:rPr>
        <w:t xml:space="preserve"> </w:t>
      </w:r>
      <w:r w:rsidR="004647A6" w:rsidRPr="004647A6">
        <w:rPr>
          <w:rFonts w:ascii="Roboto" w:hAnsi="Roboto" w:cs="Arial"/>
          <w:b/>
          <w:bCs/>
          <w:i/>
          <w:color w:val="2B2622"/>
          <w:sz w:val="28"/>
          <w:szCs w:val="28"/>
        </w:rPr>
        <w:t xml:space="preserve"> заболевания</w:t>
      </w:r>
      <w:r w:rsidR="00583318">
        <w:rPr>
          <w:rFonts w:ascii="Roboto" w:hAnsi="Roboto" w:cs="Arial"/>
          <w:b/>
          <w:bCs/>
          <w:i/>
          <w:color w:val="2B2622"/>
          <w:sz w:val="28"/>
          <w:szCs w:val="28"/>
        </w:rPr>
        <w:t>.</w:t>
      </w:r>
      <w:r w:rsidR="0020452C" w:rsidRPr="00C9424B">
        <w:rPr>
          <w:rFonts w:ascii="Roboto" w:hAnsi="Roboto" w:cs="Arial"/>
          <w:noProof/>
          <w:color w:val="2B2622"/>
        </w:rPr>
        <w:t xml:space="preserve"> </w:t>
      </w:r>
      <w:r w:rsidR="00B43A99" w:rsidRPr="00C9424B">
        <w:rPr>
          <w:rFonts w:ascii="Roboto" w:hAnsi="Roboto" w:cs="Arial"/>
          <w:color w:val="2B2622"/>
        </w:rPr>
        <w:t xml:space="preserve">Заболевание развивается стремительно. Характерно острое начало с двугорбыми волнами лихорадки: лихорадка обычно продолжается 7-8 суток, затем температура </w:t>
      </w:r>
      <w:proofErr w:type="gramStart"/>
      <w:r w:rsidR="00B43A99" w:rsidRPr="00C9424B">
        <w:rPr>
          <w:rFonts w:ascii="Roboto" w:hAnsi="Roboto" w:cs="Arial"/>
          <w:color w:val="2B2622"/>
        </w:rPr>
        <w:t>снижается  до субфебрильных значений и  повышается</w:t>
      </w:r>
      <w:proofErr w:type="gramEnd"/>
      <w:r w:rsidR="00B43A99" w:rsidRPr="00C9424B">
        <w:rPr>
          <w:rFonts w:ascii="Roboto" w:hAnsi="Roboto" w:cs="Arial"/>
          <w:color w:val="2B2622"/>
        </w:rPr>
        <w:t xml:space="preserve"> </w:t>
      </w:r>
      <w:r w:rsidR="00C44226" w:rsidRPr="00C9424B">
        <w:rPr>
          <w:rFonts w:ascii="Roboto" w:hAnsi="Roboto" w:cs="Arial"/>
          <w:color w:val="2B2622"/>
        </w:rPr>
        <w:t xml:space="preserve">через два дня </w:t>
      </w:r>
      <w:r w:rsidR="00B43A99" w:rsidRPr="00C9424B">
        <w:rPr>
          <w:rFonts w:ascii="Roboto" w:hAnsi="Roboto" w:cs="Arial"/>
          <w:color w:val="2B2622"/>
        </w:rPr>
        <w:t>снова. У многих пациентов на второй день после заражения появляется характерная сыпь на кожных покровах и слизистой, кровотечения внутренних органов, гематомы в местах инъекций. Состояние больного быстро ухудшается.</w:t>
      </w:r>
      <w:r w:rsidR="00257BBE" w:rsidRPr="00C9424B">
        <w:rPr>
          <w:rFonts w:ascii="Roboto" w:hAnsi="Roboto" w:cs="Arial"/>
          <w:color w:val="2B2622"/>
        </w:rPr>
        <w:t xml:space="preserve"> </w:t>
      </w:r>
      <w:r w:rsidR="00945EA0" w:rsidRPr="00C9424B">
        <w:rPr>
          <w:rFonts w:ascii="Roboto" w:hAnsi="Roboto" w:cs="Arial"/>
          <w:color w:val="2B2622"/>
        </w:rPr>
        <w:t>Так, гиперемия на лице быстро сменяется бледностью, губы синеют, голова становится одутловатой. Возможны носовые, кишечные и маточные кровотечения. У некоторых появляется нарушение сознания. Пациенты жалуются на сильные боли в зоне живота, понос, пониженное</w:t>
      </w:r>
      <w:r w:rsidR="00257BBE" w:rsidRPr="00C9424B">
        <w:rPr>
          <w:rFonts w:ascii="Roboto" w:hAnsi="Roboto" w:cs="Arial"/>
          <w:color w:val="2B2622"/>
        </w:rPr>
        <w:t xml:space="preserve"> кровяное давление</w:t>
      </w:r>
      <w:r w:rsidR="00945EA0" w:rsidRPr="00C9424B">
        <w:rPr>
          <w:rFonts w:ascii="Roboto" w:hAnsi="Roboto" w:cs="Arial"/>
          <w:color w:val="2B2622"/>
        </w:rPr>
        <w:t>.</w:t>
      </w:r>
      <w:r w:rsidR="003D3863" w:rsidRPr="00C9424B">
        <w:rPr>
          <w:rFonts w:ascii="Roboto" w:hAnsi="Roboto" w:cs="Arial"/>
          <w:b/>
          <w:i/>
          <w:color w:val="2B2622"/>
        </w:rPr>
        <w:t xml:space="preserve"> </w:t>
      </w:r>
      <w:r w:rsidR="007651DA" w:rsidRPr="00C9424B">
        <w:rPr>
          <w:rFonts w:ascii="Roboto" w:hAnsi="Roboto" w:cs="Arial"/>
          <w:color w:val="2B2622"/>
        </w:rPr>
        <w:t>Имеет значение степень тяжести заболевания. При благоприятном течении заболевания выздоровление начинается с 10 дня</w:t>
      </w:r>
      <w:r w:rsidR="00192240" w:rsidRPr="00C9424B">
        <w:rPr>
          <w:rFonts w:ascii="Roboto" w:hAnsi="Roboto" w:cs="Arial"/>
          <w:color w:val="2B2622"/>
        </w:rPr>
        <w:t>.</w:t>
      </w:r>
      <w:r w:rsidR="007651DA" w:rsidRPr="00C9424B">
        <w:rPr>
          <w:rFonts w:ascii="Roboto" w:hAnsi="Roboto" w:cs="Arial"/>
          <w:color w:val="2B2622"/>
        </w:rPr>
        <w:t xml:space="preserve">  </w:t>
      </w:r>
      <w:r w:rsidR="00192240" w:rsidRPr="00C9424B">
        <w:rPr>
          <w:color w:val="000000"/>
        </w:rPr>
        <w:t xml:space="preserve">Осложнениями крымской геморрагической лихорадки могут выступать </w:t>
      </w:r>
      <w:hyperlink r:id="rId11" w:history="1">
        <w:r w:rsidR="00192240" w:rsidRPr="00C9424B">
          <w:rPr>
            <w:rStyle w:val="a3"/>
            <w:color w:val="000000"/>
          </w:rPr>
          <w:t>пневмонии</w:t>
        </w:r>
      </w:hyperlink>
      <w:r w:rsidR="00192240" w:rsidRPr="00C9424B">
        <w:rPr>
          <w:color w:val="000000"/>
        </w:rPr>
        <w:t>, </w:t>
      </w:r>
      <w:hyperlink r:id="rId12" w:history="1">
        <w:r w:rsidR="00192240" w:rsidRPr="00C9424B">
          <w:rPr>
            <w:rStyle w:val="a3"/>
            <w:color w:val="000000"/>
          </w:rPr>
          <w:t>отек легких</w:t>
        </w:r>
      </w:hyperlink>
      <w:r w:rsidR="00192240" w:rsidRPr="00C9424B">
        <w:rPr>
          <w:color w:val="000000"/>
        </w:rPr>
        <w:t>, </w:t>
      </w:r>
      <w:hyperlink r:id="rId13" w:history="1">
        <w:r w:rsidR="00192240" w:rsidRPr="00C9424B">
          <w:rPr>
            <w:rStyle w:val="a3"/>
            <w:color w:val="000000"/>
          </w:rPr>
          <w:t>печеночная</w:t>
        </w:r>
      </w:hyperlink>
      <w:r w:rsidR="00192240" w:rsidRPr="00C9424B">
        <w:rPr>
          <w:color w:val="000000"/>
        </w:rPr>
        <w:t> и </w:t>
      </w:r>
      <w:hyperlink r:id="rId14" w:history="1">
        <w:r w:rsidR="00192240" w:rsidRPr="00C9424B">
          <w:rPr>
            <w:rStyle w:val="a3"/>
            <w:color w:val="000000"/>
          </w:rPr>
          <w:t>почечная недостаточность</w:t>
        </w:r>
      </w:hyperlink>
      <w:r w:rsidR="00192240" w:rsidRPr="00C9424B">
        <w:rPr>
          <w:color w:val="000000"/>
        </w:rPr>
        <w:t>, </w:t>
      </w:r>
      <w:hyperlink r:id="rId15" w:history="1">
        <w:r w:rsidR="00192240" w:rsidRPr="00C9424B">
          <w:rPr>
            <w:rStyle w:val="a3"/>
            <w:color w:val="000000"/>
          </w:rPr>
          <w:t>тромбофлебиты</w:t>
        </w:r>
      </w:hyperlink>
      <w:r w:rsidR="00192240" w:rsidRPr="00C9424B">
        <w:rPr>
          <w:color w:val="000000"/>
        </w:rPr>
        <w:t>, инфекционно-токсический шок.</w:t>
      </w:r>
      <w:r w:rsidR="0020452C">
        <w:rPr>
          <w:color w:val="000000"/>
        </w:rPr>
        <w:t xml:space="preserve"> </w:t>
      </w:r>
      <w:r w:rsidR="00053BEE" w:rsidRPr="00C9424B">
        <w:rPr>
          <w:color w:val="000000"/>
        </w:rPr>
        <w:t xml:space="preserve">Постинфекционный иммунитет сохраняется 1-2 года после перенесенной инфекции. </w:t>
      </w:r>
    </w:p>
    <w:p w:rsidR="00C9424B" w:rsidRDefault="00C9424B" w:rsidP="0020452C">
      <w:pPr>
        <w:spacing w:before="100" w:beforeAutospacing="1"/>
        <w:jc w:val="both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Fonts w:ascii="Roboto" w:hAnsi="Roboto" w:cs="Arial"/>
          <w:b/>
          <w:i/>
          <w:color w:val="2B2622"/>
          <w:sz w:val="28"/>
          <w:szCs w:val="28"/>
        </w:rPr>
        <w:t xml:space="preserve">             </w:t>
      </w:r>
      <w:r w:rsidR="007F03EC" w:rsidRPr="007F03EC">
        <w:rPr>
          <w:rFonts w:ascii="Roboto" w:hAnsi="Roboto" w:cs="Arial"/>
          <w:b/>
          <w:i/>
          <w:color w:val="2B2622"/>
          <w:sz w:val="28"/>
          <w:szCs w:val="28"/>
        </w:rPr>
        <w:t>Профилактика</w:t>
      </w:r>
      <w:r w:rsidR="007F03EC">
        <w:rPr>
          <w:rFonts w:ascii="Roboto" w:hAnsi="Roboto" w:cs="Arial"/>
          <w:color w:val="2B2622"/>
          <w:sz w:val="23"/>
          <w:szCs w:val="23"/>
        </w:rPr>
        <w:t xml:space="preserve"> </w:t>
      </w:r>
      <w:r w:rsidR="007F03EC" w:rsidRPr="00C17BDB">
        <w:rPr>
          <w:rFonts w:ascii="Roboto" w:hAnsi="Roboto" w:cs="Arial"/>
          <w:b/>
          <w:i/>
          <w:color w:val="2B2622"/>
          <w:sz w:val="28"/>
          <w:szCs w:val="28"/>
        </w:rPr>
        <w:t>Крымской геморрагической лихорадки</w:t>
      </w:r>
      <w:r w:rsidRPr="00C9424B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7F03EC" w:rsidRPr="00C9424B" w:rsidRDefault="00C9424B" w:rsidP="0020452C">
      <w:pPr>
        <w:pStyle w:val="a7"/>
        <w:numPr>
          <w:ilvl w:val="0"/>
          <w:numId w:val="10"/>
        </w:numPr>
        <w:shd w:val="clear" w:color="auto" w:fill="FFFFFF"/>
        <w:spacing w:before="100" w:beforeAutospacing="1"/>
        <w:ind w:left="-284" w:firstLine="0"/>
        <w:jc w:val="both"/>
        <w:textAlignment w:val="top"/>
        <w:rPr>
          <w:rFonts w:ascii="Roboto" w:hAnsi="Roboto" w:cs="Arial"/>
          <w:b/>
          <w:i/>
          <w:color w:val="2B2622"/>
          <w:sz w:val="28"/>
          <w:szCs w:val="28"/>
        </w:rPr>
      </w:pPr>
      <w:r w:rsidRPr="00C9424B">
        <w:rPr>
          <w:color w:val="222222"/>
          <w:sz w:val="28"/>
          <w:szCs w:val="28"/>
        </w:rPr>
        <w:t>Лучший способ профилактики клещевых заболеваний предотвращение присасывания клещей.</w:t>
      </w:r>
    </w:p>
    <w:p w:rsidR="00583318" w:rsidRDefault="00583318" w:rsidP="0020452C">
      <w:pPr>
        <w:pStyle w:val="a7"/>
        <w:numPr>
          <w:ilvl w:val="0"/>
          <w:numId w:val="6"/>
        </w:numPr>
        <w:ind w:left="-284" w:firstLine="0"/>
        <w:jc w:val="both"/>
        <w:rPr>
          <w:color w:val="4F4F4F"/>
          <w:sz w:val="28"/>
          <w:szCs w:val="28"/>
        </w:rPr>
      </w:pPr>
      <w:r w:rsidRPr="00152D76">
        <w:rPr>
          <w:color w:val="4F4F4F"/>
          <w:sz w:val="28"/>
          <w:szCs w:val="28"/>
        </w:rPr>
        <w:t>Разбивать лагерь</w:t>
      </w:r>
      <w:r w:rsidRPr="00583318">
        <w:rPr>
          <w:color w:val="4F4F4F"/>
          <w:sz w:val="28"/>
          <w:szCs w:val="28"/>
        </w:rPr>
        <w:t xml:space="preserve"> </w:t>
      </w:r>
      <w:r w:rsidR="00572693">
        <w:rPr>
          <w:color w:val="4F4F4F"/>
          <w:sz w:val="28"/>
          <w:szCs w:val="28"/>
        </w:rPr>
        <w:t xml:space="preserve">необходимо </w:t>
      </w:r>
      <w:r w:rsidRPr="00152D76">
        <w:rPr>
          <w:color w:val="4F4F4F"/>
          <w:sz w:val="28"/>
          <w:szCs w:val="28"/>
        </w:rPr>
        <w:t xml:space="preserve">только после проведения обработки местности, нельзя </w:t>
      </w:r>
      <w:proofErr w:type="gramStart"/>
      <w:r w:rsidRPr="00152D76">
        <w:rPr>
          <w:color w:val="4F4F4F"/>
          <w:sz w:val="28"/>
          <w:szCs w:val="28"/>
        </w:rPr>
        <w:t>садиться и ложиться</w:t>
      </w:r>
      <w:proofErr w:type="gramEnd"/>
      <w:r w:rsidRPr="00152D76">
        <w:rPr>
          <w:color w:val="4F4F4F"/>
          <w:sz w:val="28"/>
          <w:szCs w:val="28"/>
        </w:rPr>
        <w:t xml:space="preserve"> на траву.</w:t>
      </w:r>
    </w:p>
    <w:p w:rsidR="00583318" w:rsidRPr="00583318" w:rsidRDefault="00C024A3" w:rsidP="0020452C">
      <w:pPr>
        <w:pStyle w:val="a7"/>
        <w:numPr>
          <w:ilvl w:val="0"/>
          <w:numId w:val="6"/>
        </w:numPr>
        <w:ind w:left="-284" w:firstLine="0"/>
        <w:jc w:val="both"/>
        <w:rPr>
          <w:color w:val="4F4F4F"/>
          <w:sz w:val="28"/>
          <w:szCs w:val="28"/>
        </w:rPr>
      </w:pPr>
      <w:r w:rsidRPr="008675E8">
        <w:rPr>
          <w:rFonts w:ascii="Roboto" w:hAnsi="Roboto" w:cs="Arial"/>
          <w:color w:val="2B2622"/>
          <w:sz w:val="28"/>
          <w:szCs w:val="28"/>
        </w:rPr>
        <w:t xml:space="preserve">Отправляясь в парк или на дачу, рекомендуется надевать закрытую одежду, </w:t>
      </w:r>
      <w:r w:rsidR="008675E8">
        <w:rPr>
          <w:rFonts w:ascii="Roboto" w:hAnsi="Roboto" w:cs="Arial"/>
          <w:color w:val="2B2622"/>
          <w:sz w:val="28"/>
          <w:szCs w:val="28"/>
        </w:rPr>
        <w:t xml:space="preserve">  </w:t>
      </w:r>
      <w:r w:rsidRPr="008675E8">
        <w:rPr>
          <w:rFonts w:ascii="Roboto" w:hAnsi="Roboto" w:cs="Arial"/>
          <w:color w:val="2B2622"/>
          <w:sz w:val="28"/>
          <w:szCs w:val="28"/>
        </w:rPr>
        <w:t>брюки необходимо заправлять в сапоги и непременно брать с собой головной убор</w:t>
      </w:r>
      <w:r w:rsidR="00583318">
        <w:rPr>
          <w:rFonts w:ascii="Roboto" w:hAnsi="Roboto" w:cs="Arial"/>
          <w:color w:val="2B2622"/>
          <w:sz w:val="28"/>
          <w:szCs w:val="28"/>
        </w:rPr>
        <w:t>,</w:t>
      </w:r>
      <w:r w:rsidR="00583318" w:rsidRPr="00583318">
        <w:rPr>
          <w:sz w:val="28"/>
          <w:szCs w:val="28"/>
        </w:rPr>
        <w:t xml:space="preserve"> заправлять волосы под шапку или косынку.</w:t>
      </w:r>
      <w:r w:rsidR="00583318" w:rsidRPr="00583318">
        <w:rPr>
          <w:color w:val="4F4F4F"/>
          <w:sz w:val="28"/>
          <w:szCs w:val="28"/>
        </w:rPr>
        <w:t xml:space="preserve"> </w:t>
      </w:r>
    </w:p>
    <w:p w:rsidR="00C024A3" w:rsidRPr="008675E8" w:rsidRDefault="00C9424B" w:rsidP="008675E8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2" w:hanging="426"/>
        <w:jc w:val="both"/>
        <w:rPr>
          <w:rFonts w:ascii="Roboto" w:hAnsi="Roboto" w:cs="Arial"/>
          <w:color w:val="2B2622"/>
          <w:sz w:val="28"/>
          <w:szCs w:val="28"/>
        </w:rPr>
      </w:pPr>
      <w:r>
        <w:rPr>
          <w:rFonts w:ascii="Roboto" w:hAnsi="Roboto" w:cs="Arial"/>
          <w:noProof/>
          <w:color w:val="2B2622"/>
          <w:sz w:val="28"/>
          <w:szCs w:val="28"/>
        </w:rPr>
        <w:drawing>
          <wp:anchor distT="0" distB="0" distL="0" distR="0" simplePos="0" relativeHeight="251662336" behindDoc="1" locked="0" layoutInCell="1" allowOverlap="0">
            <wp:simplePos x="0" y="0"/>
            <wp:positionH relativeFrom="column">
              <wp:posOffset>-146685</wp:posOffset>
            </wp:positionH>
            <wp:positionV relativeFrom="line">
              <wp:posOffset>67945</wp:posOffset>
            </wp:positionV>
            <wp:extent cx="2667000" cy="1333500"/>
            <wp:effectExtent l="19050" t="0" r="0" b="0"/>
            <wp:wrapTight wrapText="bothSides">
              <wp:wrapPolygon edited="0">
                <wp:start x="-154" y="0"/>
                <wp:lineTo x="-154" y="21291"/>
                <wp:lineTo x="21600" y="21291"/>
                <wp:lineTo x="21600" y="0"/>
                <wp:lineTo x="-154" y="0"/>
              </wp:wrapPolygon>
            </wp:wrapTight>
            <wp:docPr id="1" name="Рисунок 2" descr="29 жителей Дона обратились к медикам из-за укусов клещей с начала года - АиФ Ростов-на-Дону">
              <a:hlinkClick xmlns:a="http://schemas.openxmlformats.org/drawingml/2006/main" r:id="rId16" tooltip="&quot;29 жителей Дона обратились к медикам из-за укусов клещей с начала го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 жителей Дона обратились к медикам из-за укусов клещей с начала года - АиФ Ростов-на-Дону">
                      <a:hlinkClick r:id="rId16" tooltip="&quot;29 жителей Дона обратились к медикам из-за укусов клещей с начала го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4A3" w:rsidRPr="008675E8">
        <w:rPr>
          <w:rFonts w:ascii="Roboto" w:hAnsi="Roboto" w:cs="Arial"/>
          <w:color w:val="2B2622"/>
          <w:sz w:val="28"/>
          <w:szCs w:val="28"/>
        </w:rPr>
        <w:t>Пользоваться специальн</w:t>
      </w:r>
      <w:r w:rsidR="0020452C">
        <w:rPr>
          <w:rFonts w:ascii="Roboto" w:hAnsi="Roboto" w:cs="Arial"/>
          <w:color w:val="2B2622"/>
          <w:sz w:val="28"/>
          <w:szCs w:val="28"/>
        </w:rPr>
        <w:t>ыми средствами</w:t>
      </w:r>
      <w:r w:rsidR="00C024A3" w:rsidRPr="008675E8">
        <w:rPr>
          <w:rFonts w:ascii="Roboto" w:hAnsi="Roboto" w:cs="Arial"/>
          <w:color w:val="2B2622"/>
          <w:sz w:val="28"/>
          <w:szCs w:val="28"/>
        </w:rPr>
        <w:t xml:space="preserve"> для отпугивания клещей аэрозолями и </w:t>
      </w:r>
      <w:proofErr w:type="spellStart"/>
      <w:r w:rsidR="00C024A3" w:rsidRPr="008675E8">
        <w:rPr>
          <w:rFonts w:ascii="Roboto" w:hAnsi="Roboto" w:cs="Arial"/>
          <w:color w:val="2B2622"/>
          <w:sz w:val="28"/>
          <w:szCs w:val="28"/>
        </w:rPr>
        <w:t>спреями</w:t>
      </w:r>
      <w:proofErr w:type="spellEnd"/>
      <w:r w:rsidR="00C024A3" w:rsidRPr="008675E8">
        <w:rPr>
          <w:rFonts w:ascii="Roboto" w:hAnsi="Roboto" w:cs="Arial"/>
          <w:color w:val="2B2622"/>
          <w:sz w:val="28"/>
          <w:szCs w:val="28"/>
        </w:rPr>
        <w:t>, которые  следует повторно наносить  каждые три часа.</w:t>
      </w:r>
    </w:p>
    <w:p w:rsidR="00583318" w:rsidRPr="00152D76" w:rsidRDefault="00583318" w:rsidP="00583318">
      <w:pPr>
        <w:pStyle w:val="a4"/>
        <w:numPr>
          <w:ilvl w:val="0"/>
          <w:numId w:val="6"/>
        </w:numPr>
        <w:jc w:val="both"/>
        <w:rPr>
          <w:color w:val="4F4F4F"/>
          <w:sz w:val="28"/>
          <w:szCs w:val="28"/>
        </w:rPr>
      </w:pPr>
      <w:r w:rsidRPr="00152D76">
        <w:rPr>
          <w:color w:val="4F4F4F"/>
          <w:sz w:val="28"/>
          <w:szCs w:val="28"/>
        </w:rPr>
        <w:t xml:space="preserve">Проводить  </w:t>
      </w:r>
      <w:proofErr w:type="spellStart"/>
      <w:r w:rsidRPr="00152D76">
        <w:rPr>
          <w:color w:val="4F4F4F"/>
          <w:sz w:val="28"/>
          <w:szCs w:val="28"/>
        </w:rPr>
        <w:t>взаимоосмотры</w:t>
      </w:r>
      <w:proofErr w:type="spellEnd"/>
      <w:r w:rsidR="00C9424B">
        <w:rPr>
          <w:color w:val="4F4F4F"/>
          <w:sz w:val="28"/>
          <w:szCs w:val="28"/>
        </w:rPr>
        <w:t xml:space="preserve"> </w:t>
      </w:r>
      <w:r w:rsidRPr="00152D76">
        <w:rPr>
          <w:color w:val="4F4F4F"/>
          <w:sz w:val="28"/>
          <w:szCs w:val="28"/>
        </w:rPr>
        <w:t xml:space="preserve"> и </w:t>
      </w:r>
      <w:r w:rsidR="00C9424B">
        <w:rPr>
          <w:color w:val="4F4F4F"/>
          <w:sz w:val="28"/>
          <w:szCs w:val="28"/>
        </w:rPr>
        <w:t xml:space="preserve"> </w:t>
      </w:r>
      <w:proofErr w:type="spellStart"/>
      <w:r w:rsidRPr="00152D76">
        <w:rPr>
          <w:color w:val="4F4F4F"/>
          <w:sz w:val="28"/>
          <w:szCs w:val="28"/>
        </w:rPr>
        <w:t>самоосмотры</w:t>
      </w:r>
      <w:proofErr w:type="spellEnd"/>
      <w:r w:rsidRPr="00152D76">
        <w:rPr>
          <w:color w:val="4F4F4F"/>
          <w:sz w:val="28"/>
          <w:szCs w:val="28"/>
        </w:rPr>
        <w:t xml:space="preserve">, поверхностные осмотры -  через каждые 10-15 минут при нахождении в лесной зоне, на участках с травянистой растительностью. </w:t>
      </w:r>
    </w:p>
    <w:p w:rsidR="00583318" w:rsidRPr="0020452C" w:rsidRDefault="00583318" w:rsidP="008675E8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2" w:hanging="426"/>
        <w:jc w:val="both"/>
        <w:rPr>
          <w:rFonts w:ascii="Roboto" w:hAnsi="Roboto" w:cs="Arial"/>
          <w:b/>
          <w:i/>
          <w:color w:val="2B2622"/>
          <w:sz w:val="28"/>
          <w:szCs w:val="28"/>
        </w:rPr>
      </w:pPr>
      <w:r w:rsidRPr="0020452C">
        <w:rPr>
          <w:color w:val="4F4F4F"/>
          <w:sz w:val="28"/>
          <w:szCs w:val="28"/>
        </w:rPr>
        <w:t>После возвращения с отдыха на природе и снятия одежды, тщательно осматривать тело, волосы и одежду для обнаружения заползших или присосавшихся клещей</w:t>
      </w:r>
      <w:r w:rsidR="0020452C" w:rsidRPr="0020452C">
        <w:rPr>
          <w:color w:val="4F4F4F"/>
          <w:sz w:val="28"/>
          <w:szCs w:val="28"/>
        </w:rPr>
        <w:t xml:space="preserve">, </w:t>
      </w:r>
      <w:r w:rsidR="00B131CD" w:rsidRPr="0020452C">
        <w:rPr>
          <w:color w:val="4F4F4F"/>
          <w:sz w:val="28"/>
          <w:szCs w:val="28"/>
        </w:rPr>
        <w:t xml:space="preserve"> </w:t>
      </w:r>
      <w:r w:rsidR="0020452C" w:rsidRPr="0020452C">
        <w:rPr>
          <w:color w:val="4F4F4F"/>
          <w:sz w:val="28"/>
          <w:szCs w:val="28"/>
        </w:rPr>
        <w:t xml:space="preserve">особенно </w:t>
      </w:r>
      <w:r w:rsidR="0020452C" w:rsidRPr="0020452C">
        <w:rPr>
          <w:rFonts w:ascii="Roboto" w:hAnsi="Roboto" w:cs="Arial"/>
          <w:color w:val="2B2622"/>
          <w:sz w:val="28"/>
          <w:szCs w:val="28"/>
        </w:rPr>
        <w:t xml:space="preserve">волосистую часть головы, подмышечную впадину, зону за ушами. </w:t>
      </w:r>
      <w:r w:rsidRPr="0020452C">
        <w:rPr>
          <w:color w:val="4F4F4F"/>
          <w:sz w:val="28"/>
          <w:szCs w:val="28"/>
        </w:rPr>
        <w:t>Проветривать одежду, не заносить сразу в помещение цветы, ветки, охотничьи трофеи.</w:t>
      </w:r>
    </w:p>
    <w:p w:rsidR="00583318" w:rsidRPr="00583318" w:rsidRDefault="00583318" w:rsidP="00583318">
      <w:pPr>
        <w:pStyle w:val="a4"/>
        <w:numPr>
          <w:ilvl w:val="0"/>
          <w:numId w:val="6"/>
        </w:numPr>
        <w:shd w:val="clear" w:color="auto" w:fill="FFFFFF"/>
        <w:tabs>
          <w:tab w:val="left" w:pos="142"/>
        </w:tabs>
        <w:ind w:left="142" w:hanging="426"/>
        <w:jc w:val="both"/>
        <w:rPr>
          <w:rFonts w:ascii="Roboto" w:hAnsi="Roboto" w:cs="Arial"/>
          <w:b/>
          <w:i/>
          <w:sz w:val="28"/>
          <w:szCs w:val="28"/>
        </w:rPr>
      </w:pPr>
      <w:r w:rsidRPr="00583318">
        <w:rPr>
          <w:color w:val="4F4F4F"/>
          <w:sz w:val="28"/>
          <w:szCs w:val="28"/>
        </w:rPr>
        <w:t xml:space="preserve">Осматривать домашних собак и др. домашних животных для обнаружения и удаления с них прицепившихся и присосавшихся клещей. </w:t>
      </w:r>
    </w:p>
    <w:p w:rsidR="0020452C" w:rsidRPr="00572693" w:rsidRDefault="007F03EC" w:rsidP="00572693">
      <w:pPr>
        <w:pStyle w:val="a4"/>
        <w:shd w:val="clear" w:color="auto" w:fill="FFFFFF"/>
        <w:ind w:left="-284"/>
        <w:jc w:val="center"/>
        <w:rPr>
          <w:rFonts w:ascii="Roboto" w:hAnsi="Roboto" w:cs="Arial"/>
          <w:b/>
          <w:i/>
          <w:sz w:val="28"/>
          <w:szCs w:val="28"/>
        </w:rPr>
      </w:pPr>
      <w:r w:rsidRPr="00572693">
        <w:rPr>
          <w:rFonts w:ascii="Roboto" w:hAnsi="Roboto" w:cs="Arial"/>
          <w:b/>
          <w:i/>
          <w:sz w:val="28"/>
          <w:szCs w:val="28"/>
        </w:rPr>
        <w:t xml:space="preserve">Помните! Укус клеща опасен возможностью развития </w:t>
      </w:r>
      <w:proofErr w:type="spellStart"/>
      <w:r w:rsidRPr="00572693">
        <w:rPr>
          <w:rFonts w:ascii="Roboto" w:hAnsi="Roboto" w:cs="Arial"/>
          <w:b/>
          <w:i/>
          <w:sz w:val="28"/>
          <w:szCs w:val="28"/>
        </w:rPr>
        <w:t>особо-опасной</w:t>
      </w:r>
      <w:proofErr w:type="spellEnd"/>
      <w:r w:rsidRPr="00572693">
        <w:rPr>
          <w:rFonts w:ascii="Roboto" w:hAnsi="Roboto" w:cs="Arial"/>
          <w:b/>
          <w:i/>
          <w:sz w:val="28"/>
          <w:szCs w:val="28"/>
        </w:rPr>
        <w:t xml:space="preserve"> инфекции - Крымской геморрагической лихорадки!</w:t>
      </w:r>
    </w:p>
    <w:p w:rsidR="00C17BDB" w:rsidRDefault="00C17BDB" w:rsidP="00572693">
      <w:pPr>
        <w:pStyle w:val="a4"/>
        <w:shd w:val="clear" w:color="auto" w:fill="FFFFFF"/>
        <w:ind w:left="-284"/>
        <w:jc w:val="center"/>
        <w:rPr>
          <w:rFonts w:ascii="Roboto" w:hAnsi="Roboto" w:cs="Arial"/>
          <w:b/>
          <w:i/>
          <w:sz w:val="28"/>
          <w:szCs w:val="28"/>
        </w:rPr>
      </w:pPr>
      <w:r w:rsidRPr="00572693">
        <w:rPr>
          <w:rFonts w:ascii="Roboto" w:hAnsi="Roboto" w:cs="Arial"/>
          <w:b/>
          <w:i/>
          <w:sz w:val="28"/>
          <w:szCs w:val="28"/>
        </w:rPr>
        <w:t>Со</w:t>
      </w:r>
      <w:r w:rsidR="007F03EC" w:rsidRPr="00572693">
        <w:rPr>
          <w:rFonts w:ascii="Roboto" w:hAnsi="Roboto" w:cs="Arial"/>
          <w:b/>
          <w:i/>
          <w:sz w:val="28"/>
          <w:szCs w:val="28"/>
        </w:rPr>
        <w:t>б</w:t>
      </w:r>
      <w:r w:rsidRPr="00572693">
        <w:rPr>
          <w:rFonts w:ascii="Roboto" w:hAnsi="Roboto" w:cs="Arial"/>
          <w:b/>
          <w:i/>
          <w:sz w:val="28"/>
          <w:szCs w:val="28"/>
        </w:rPr>
        <w:t xml:space="preserve">людение правил защиты от клещей и </w:t>
      </w:r>
      <w:r w:rsidR="007F03EC" w:rsidRPr="00572693">
        <w:rPr>
          <w:rFonts w:ascii="Roboto" w:hAnsi="Roboto" w:cs="Arial"/>
          <w:b/>
          <w:i/>
          <w:sz w:val="28"/>
          <w:szCs w:val="28"/>
        </w:rPr>
        <w:t>немедл</w:t>
      </w:r>
      <w:r w:rsidRPr="00572693">
        <w:rPr>
          <w:rFonts w:ascii="Roboto" w:hAnsi="Roboto" w:cs="Arial"/>
          <w:b/>
          <w:i/>
          <w:sz w:val="28"/>
          <w:szCs w:val="28"/>
        </w:rPr>
        <w:t xml:space="preserve">енное обращение за медицинской помощью </w:t>
      </w:r>
      <w:proofErr w:type="gramStart"/>
      <w:r w:rsidRPr="00572693">
        <w:rPr>
          <w:rFonts w:ascii="Roboto" w:hAnsi="Roboto" w:cs="Arial"/>
          <w:b/>
          <w:i/>
          <w:sz w:val="28"/>
          <w:szCs w:val="28"/>
        </w:rPr>
        <w:t xml:space="preserve">предохранит вас от </w:t>
      </w:r>
      <w:r w:rsidRPr="00572693">
        <w:rPr>
          <w:rFonts w:ascii="Roboto" w:hAnsi="Roboto" w:cs="Arial" w:hint="eastAsia"/>
          <w:b/>
          <w:i/>
          <w:sz w:val="28"/>
          <w:szCs w:val="28"/>
        </w:rPr>
        <w:t>заболевани</w:t>
      </w:r>
      <w:r w:rsidRPr="00572693">
        <w:rPr>
          <w:rFonts w:ascii="Roboto" w:hAnsi="Roboto" w:cs="Arial"/>
          <w:b/>
          <w:i/>
          <w:sz w:val="28"/>
          <w:szCs w:val="28"/>
        </w:rPr>
        <w:t>я</w:t>
      </w:r>
      <w:r w:rsidR="007F03EC" w:rsidRPr="00572693">
        <w:rPr>
          <w:rFonts w:ascii="Roboto" w:hAnsi="Roboto" w:cs="Arial"/>
          <w:b/>
          <w:i/>
          <w:sz w:val="28"/>
          <w:szCs w:val="28"/>
        </w:rPr>
        <w:t xml:space="preserve"> и сохранит</w:t>
      </w:r>
      <w:proofErr w:type="gramEnd"/>
      <w:r w:rsidR="007F03EC" w:rsidRPr="00572693">
        <w:rPr>
          <w:rFonts w:ascii="Roboto" w:hAnsi="Roboto" w:cs="Arial"/>
          <w:b/>
          <w:i/>
          <w:sz w:val="28"/>
          <w:szCs w:val="28"/>
        </w:rPr>
        <w:t xml:space="preserve"> жизнь</w:t>
      </w:r>
      <w:r w:rsidRPr="00572693">
        <w:rPr>
          <w:rFonts w:ascii="Roboto" w:hAnsi="Roboto" w:cs="Arial"/>
          <w:b/>
          <w:i/>
          <w:sz w:val="28"/>
          <w:szCs w:val="28"/>
        </w:rPr>
        <w:t>!</w:t>
      </w:r>
    </w:p>
    <w:p w:rsidR="004474B0" w:rsidRPr="00AD59AE" w:rsidRDefault="00EE20D0" w:rsidP="004474B0">
      <w:pPr>
        <w:pStyle w:val="a4"/>
        <w:shd w:val="clear" w:color="auto" w:fill="FFFFFF"/>
        <w:ind w:left="-284"/>
        <w:rPr>
          <w:rFonts w:ascii="Roboto" w:hAnsi="Roboto" w:cs="Arial"/>
          <w:b/>
          <w:sz w:val="32"/>
          <w:szCs w:val="32"/>
        </w:rPr>
      </w:pPr>
      <w:r>
        <w:rPr>
          <w:rFonts w:ascii="Roboto" w:hAnsi="Roboto" w:cs="Arial"/>
          <w:b/>
          <w:sz w:val="28"/>
          <w:szCs w:val="28"/>
        </w:rPr>
        <w:lastRenderedPageBreak/>
        <w:t xml:space="preserve">  </w:t>
      </w:r>
      <w:r w:rsidR="004474B0">
        <w:rPr>
          <w:rFonts w:ascii="Roboto" w:hAnsi="Roboto" w:cs="Arial"/>
          <w:b/>
          <w:sz w:val="28"/>
          <w:szCs w:val="28"/>
        </w:rPr>
        <w:t xml:space="preserve">                            </w:t>
      </w:r>
      <w:r w:rsidR="004474B0" w:rsidRPr="00AD59AE">
        <w:rPr>
          <w:rFonts w:ascii="Roboto" w:hAnsi="Roboto" w:cs="Arial"/>
          <w:b/>
          <w:sz w:val="32"/>
          <w:szCs w:val="32"/>
        </w:rPr>
        <w:t>Что нужно знать о репеллентах?</w:t>
      </w:r>
      <w:r w:rsidRPr="00AD59AE">
        <w:rPr>
          <w:rFonts w:ascii="Roboto" w:hAnsi="Roboto" w:cs="Arial"/>
          <w:b/>
          <w:sz w:val="32"/>
          <w:szCs w:val="32"/>
        </w:rPr>
        <w:t xml:space="preserve">       </w:t>
      </w:r>
      <w:r w:rsidR="004474B0" w:rsidRPr="00AD59AE">
        <w:rPr>
          <w:rFonts w:ascii="Roboto" w:hAnsi="Roboto" w:cs="Arial"/>
          <w:b/>
          <w:sz w:val="32"/>
          <w:szCs w:val="32"/>
        </w:rPr>
        <w:t xml:space="preserve"> </w:t>
      </w:r>
    </w:p>
    <w:p w:rsidR="002F18EC" w:rsidRPr="00AD59AE" w:rsidRDefault="00B90259" w:rsidP="004474B0">
      <w:pPr>
        <w:pStyle w:val="a4"/>
        <w:shd w:val="clear" w:color="auto" w:fill="FFFFFF"/>
        <w:ind w:left="-284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b/>
          <w:sz w:val="32"/>
          <w:szCs w:val="32"/>
        </w:rPr>
        <w:t>Репел</w:t>
      </w:r>
      <w:r w:rsidR="004474B0" w:rsidRPr="00AD59AE">
        <w:rPr>
          <w:rFonts w:ascii="Roboto" w:hAnsi="Roboto" w:cs="Arial"/>
          <w:b/>
          <w:sz w:val="32"/>
          <w:szCs w:val="32"/>
        </w:rPr>
        <w:t>л</w:t>
      </w:r>
      <w:r w:rsidRPr="00AD59AE">
        <w:rPr>
          <w:rFonts w:ascii="Roboto" w:hAnsi="Roboto" w:cs="Arial"/>
          <w:b/>
          <w:sz w:val="32"/>
          <w:szCs w:val="32"/>
        </w:rPr>
        <w:t>енты</w:t>
      </w:r>
      <w:r w:rsidR="00EE20D0" w:rsidRPr="00AD59AE">
        <w:rPr>
          <w:rFonts w:ascii="Roboto" w:hAnsi="Roboto" w:cs="Arial"/>
          <w:b/>
          <w:sz w:val="32"/>
          <w:szCs w:val="32"/>
        </w:rPr>
        <w:t xml:space="preserve">  </w:t>
      </w:r>
      <w:r w:rsidR="003E416F" w:rsidRPr="00AD59AE">
        <w:rPr>
          <w:rFonts w:ascii="Roboto" w:hAnsi="Roboto" w:cs="Arial"/>
          <w:sz w:val="32"/>
          <w:szCs w:val="32"/>
        </w:rPr>
        <w:t xml:space="preserve">подразделяются по способам  применения </w:t>
      </w:r>
      <w:proofErr w:type="gramStart"/>
      <w:r w:rsidR="003E416F" w:rsidRPr="00AD59AE">
        <w:rPr>
          <w:rFonts w:ascii="Roboto" w:hAnsi="Roboto" w:cs="Arial"/>
          <w:sz w:val="32"/>
          <w:szCs w:val="32"/>
        </w:rPr>
        <w:t>на</w:t>
      </w:r>
      <w:proofErr w:type="gramEnd"/>
      <w:r w:rsidR="002F18EC" w:rsidRPr="00AD59AE">
        <w:rPr>
          <w:rFonts w:ascii="Roboto" w:hAnsi="Roboto" w:cs="Arial"/>
          <w:sz w:val="32"/>
          <w:szCs w:val="32"/>
        </w:rPr>
        <w:t>:</w:t>
      </w:r>
    </w:p>
    <w:p w:rsidR="002F18EC" w:rsidRPr="00AD59AE" w:rsidRDefault="002F18EC" w:rsidP="004474B0">
      <w:pPr>
        <w:pStyle w:val="a4"/>
        <w:shd w:val="clear" w:color="auto" w:fill="FFFFFF"/>
        <w:ind w:left="-284"/>
        <w:jc w:val="both"/>
        <w:rPr>
          <w:rFonts w:ascii="Roboto" w:hAnsi="Roboto" w:cs="Arial"/>
          <w:sz w:val="32"/>
          <w:szCs w:val="32"/>
        </w:rPr>
      </w:pPr>
      <w:proofErr w:type="gramStart"/>
      <w:r w:rsidRPr="00AD59AE">
        <w:rPr>
          <w:rFonts w:ascii="Roboto" w:hAnsi="Roboto" w:cs="Arial"/>
          <w:b/>
          <w:sz w:val="32"/>
          <w:szCs w:val="32"/>
        </w:rPr>
        <w:t>-</w:t>
      </w:r>
      <w:r w:rsidR="004474B0" w:rsidRPr="00AD59AE">
        <w:rPr>
          <w:rFonts w:ascii="Roboto" w:hAnsi="Roboto" w:cs="Arial"/>
          <w:sz w:val="32"/>
          <w:szCs w:val="32"/>
        </w:rPr>
        <w:t xml:space="preserve"> </w:t>
      </w:r>
      <w:r w:rsidR="00EE20D0" w:rsidRPr="00AD59AE">
        <w:rPr>
          <w:rFonts w:ascii="Roboto" w:hAnsi="Roboto" w:cs="Arial"/>
          <w:sz w:val="32"/>
          <w:szCs w:val="32"/>
        </w:rPr>
        <w:t xml:space="preserve"> препараты, наносимые на кожу (только для защиты от комаров –</w:t>
      </w:r>
      <w:r w:rsidR="004474B0" w:rsidRPr="00AD59AE">
        <w:rPr>
          <w:rFonts w:ascii="Roboto" w:hAnsi="Roboto" w:cs="Arial"/>
          <w:sz w:val="32"/>
          <w:szCs w:val="32"/>
        </w:rPr>
        <w:t xml:space="preserve"> </w:t>
      </w:r>
      <w:r w:rsidR="00EE20D0" w:rsidRPr="00AD59AE">
        <w:rPr>
          <w:rFonts w:ascii="Roboto" w:hAnsi="Roboto" w:cs="Arial"/>
          <w:sz w:val="32"/>
          <w:szCs w:val="32"/>
        </w:rPr>
        <w:t>кремы, мази, аэрозоли; лосьоны, гели, эмульсии</w:t>
      </w:r>
      <w:r w:rsidR="004474B0" w:rsidRPr="00AD59AE">
        <w:rPr>
          <w:rFonts w:ascii="Roboto" w:hAnsi="Roboto" w:cs="Arial"/>
          <w:sz w:val="32"/>
          <w:szCs w:val="32"/>
        </w:rPr>
        <w:t>, бумажные салфетки</w:t>
      </w:r>
      <w:r w:rsidRPr="00AD59AE">
        <w:rPr>
          <w:rFonts w:ascii="Roboto" w:hAnsi="Roboto" w:cs="Arial"/>
          <w:sz w:val="32"/>
          <w:szCs w:val="32"/>
        </w:rPr>
        <w:t>)</w:t>
      </w:r>
      <w:r w:rsidR="004474B0" w:rsidRPr="00AD59AE">
        <w:rPr>
          <w:rFonts w:ascii="Roboto" w:hAnsi="Roboto" w:cs="Arial"/>
          <w:sz w:val="32"/>
          <w:szCs w:val="32"/>
        </w:rPr>
        <w:t xml:space="preserve">  </w:t>
      </w:r>
      <w:proofErr w:type="gramEnd"/>
    </w:p>
    <w:p w:rsidR="00B90259" w:rsidRPr="00AD59AE" w:rsidRDefault="002F18EC" w:rsidP="004474B0">
      <w:pPr>
        <w:pStyle w:val="a4"/>
        <w:shd w:val="clear" w:color="auto" w:fill="FFFFFF"/>
        <w:ind w:left="-284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b/>
          <w:sz w:val="32"/>
          <w:szCs w:val="32"/>
        </w:rPr>
        <w:t>-</w:t>
      </w:r>
      <w:r w:rsidR="004474B0" w:rsidRPr="00AD59AE">
        <w:rPr>
          <w:rFonts w:ascii="Roboto" w:hAnsi="Roboto" w:cs="Arial"/>
          <w:sz w:val="32"/>
          <w:szCs w:val="32"/>
        </w:rPr>
        <w:t xml:space="preserve"> </w:t>
      </w:r>
      <w:r w:rsidR="00B90259" w:rsidRPr="00AD59AE">
        <w:rPr>
          <w:rFonts w:ascii="Roboto" w:hAnsi="Roboto" w:cs="Arial"/>
          <w:sz w:val="32"/>
          <w:szCs w:val="32"/>
        </w:rPr>
        <w:t xml:space="preserve"> </w:t>
      </w:r>
      <w:r w:rsidR="00EE20D0" w:rsidRPr="00AD59AE">
        <w:rPr>
          <w:rFonts w:ascii="Roboto" w:hAnsi="Roboto" w:cs="Arial"/>
          <w:sz w:val="32"/>
          <w:szCs w:val="32"/>
        </w:rPr>
        <w:t>препараты, наносимые на одежду (для защиты от комаров и клещей).</w:t>
      </w:r>
    </w:p>
    <w:p w:rsidR="00EE20D0" w:rsidRPr="00AD59AE" w:rsidRDefault="00EE20D0" w:rsidP="004474B0">
      <w:pPr>
        <w:pStyle w:val="a4"/>
        <w:shd w:val="clear" w:color="auto" w:fill="FFFFFF"/>
        <w:ind w:left="-142" w:hanging="142"/>
        <w:jc w:val="both"/>
        <w:rPr>
          <w:rFonts w:ascii="Roboto" w:hAnsi="Roboto" w:cs="Arial"/>
          <w:b/>
          <w:sz w:val="32"/>
          <w:szCs w:val="32"/>
        </w:rPr>
      </w:pPr>
      <w:r w:rsidRPr="00AD59AE">
        <w:rPr>
          <w:rFonts w:ascii="Roboto" w:hAnsi="Roboto" w:cs="Arial"/>
          <w:b/>
          <w:sz w:val="32"/>
          <w:szCs w:val="32"/>
        </w:rPr>
        <w:t xml:space="preserve">Правила нанесения </w:t>
      </w:r>
      <w:r w:rsidRPr="00AD59AE">
        <w:rPr>
          <w:rFonts w:ascii="Roboto" w:hAnsi="Roboto" w:cs="Arial" w:hint="eastAsia"/>
          <w:b/>
          <w:sz w:val="32"/>
          <w:szCs w:val="32"/>
        </w:rPr>
        <w:t>репеллентов</w:t>
      </w:r>
      <w:r w:rsidRPr="00AD59AE">
        <w:rPr>
          <w:rFonts w:ascii="Roboto" w:hAnsi="Roboto" w:cs="Arial"/>
          <w:b/>
          <w:sz w:val="32"/>
          <w:szCs w:val="32"/>
        </w:rPr>
        <w:t xml:space="preserve"> на кожу:</w:t>
      </w:r>
    </w:p>
    <w:p w:rsidR="00EE20D0" w:rsidRPr="00AD59AE" w:rsidRDefault="004474B0" w:rsidP="004474B0">
      <w:pPr>
        <w:pStyle w:val="a4"/>
        <w:numPr>
          <w:ilvl w:val="0"/>
          <w:numId w:val="11"/>
        </w:numPr>
        <w:shd w:val="clear" w:color="auto" w:fill="FFFFFF"/>
        <w:ind w:hanging="76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sz w:val="32"/>
          <w:szCs w:val="32"/>
        </w:rPr>
        <w:t>Репелленты</w:t>
      </w:r>
      <w:r w:rsidRPr="00AD59AE">
        <w:rPr>
          <w:rFonts w:ascii="Roboto" w:hAnsi="Roboto" w:cs="Arial"/>
          <w:b/>
          <w:sz w:val="32"/>
          <w:szCs w:val="32"/>
        </w:rPr>
        <w:t xml:space="preserve">  </w:t>
      </w:r>
      <w:proofErr w:type="gramStart"/>
      <w:r w:rsidRPr="00AD59AE">
        <w:rPr>
          <w:rFonts w:ascii="Roboto" w:hAnsi="Roboto" w:cs="Arial"/>
          <w:sz w:val="32"/>
          <w:szCs w:val="32"/>
        </w:rPr>
        <w:t>н</w:t>
      </w:r>
      <w:r w:rsidR="00EE20D0" w:rsidRPr="00AD59AE">
        <w:rPr>
          <w:rFonts w:ascii="Roboto" w:hAnsi="Roboto" w:cs="Arial"/>
          <w:sz w:val="32"/>
          <w:szCs w:val="32"/>
        </w:rPr>
        <w:t>аносят равномерно, не втирая</w:t>
      </w:r>
      <w:proofErr w:type="gramEnd"/>
      <w:r w:rsidRPr="00AD59AE">
        <w:rPr>
          <w:rFonts w:ascii="Roboto" w:hAnsi="Roboto" w:cs="Arial"/>
          <w:sz w:val="32"/>
          <w:szCs w:val="32"/>
        </w:rPr>
        <w:t>;</w:t>
      </w:r>
    </w:p>
    <w:p w:rsidR="004474B0" w:rsidRPr="00AD59AE" w:rsidRDefault="004474B0" w:rsidP="004474B0">
      <w:pPr>
        <w:pStyle w:val="a4"/>
        <w:numPr>
          <w:ilvl w:val="0"/>
          <w:numId w:val="11"/>
        </w:numPr>
        <w:shd w:val="clear" w:color="auto" w:fill="FFFFFF"/>
        <w:ind w:hanging="76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sz w:val="32"/>
          <w:szCs w:val="32"/>
        </w:rPr>
        <w:t xml:space="preserve">Расходуют 5-10 мл эмульсии или 3-5 г крема; </w:t>
      </w:r>
    </w:p>
    <w:p w:rsidR="004474B0" w:rsidRPr="00AD59AE" w:rsidRDefault="004474B0" w:rsidP="004474B0">
      <w:pPr>
        <w:pStyle w:val="a4"/>
        <w:numPr>
          <w:ilvl w:val="0"/>
          <w:numId w:val="11"/>
        </w:numPr>
        <w:shd w:val="clear" w:color="auto" w:fill="FFFFFF"/>
        <w:ind w:left="709" w:hanging="709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sz w:val="32"/>
          <w:szCs w:val="32"/>
        </w:rPr>
        <w:t>Аэрозоли: струю направляют на поверхность кожи в течение 10 секунд до ее полного увлажнения на расстоянии 15-20 см.</w:t>
      </w:r>
    </w:p>
    <w:p w:rsidR="002F18EC" w:rsidRPr="00AD59AE" w:rsidRDefault="002F18EC" w:rsidP="008416B3">
      <w:pPr>
        <w:pStyle w:val="a4"/>
        <w:shd w:val="clear" w:color="auto" w:fill="FFFFFF"/>
        <w:ind w:left="-426" w:hanging="141"/>
        <w:jc w:val="both"/>
        <w:rPr>
          <w:rFonts w:ascii="Roboto" w:hAnsi="Roboto" w:cs="Arial"/>
          <w:b/>
          <w:sz w:val="32"/>
          <w:szCs w:val="32"/>
        </w:rPr>
      </w:pPr>
      <w:r w:rsidRPr="00AD59AE">
        <w:rPr>
          <w:rFonts w:ascii="Roboto" w:hAnsi="Roboto" w:cs="Arial"/>
          <w:b/>
          <w:sz w:val="32"/>
          <w:szCs w:val="32"/>
        </w:rPr>
        <w:t xml:space="preserve">     </w:t>
      </w:r>
      <w:r w:rsidR="004474B0" w:rsidRPr="00AD59AE">
        <w:rPr>
          <w:rFonts w:ascii="Roboto" w:hAnsi="Roboto" w:cs="Arial"/>
          <w:b/>
          <w:sz w:val="32"/>
          <w:szCs w:val="32"/>
        </w:rPr>
        <w:t>Продолжительность действия репеллентов, нанесенных на кожу:</w:t>
      </w:r>
    </w:p>
    <w:p w:rsidR="004474B0" w:rsidRPr="00AD59AE" w:rsidRDefault="002F18EC" w:rsidP="002F18EC">
      <w:pPr>
        <w:pStyle w:val="a4"/>
        <w:shd w:val="clear" w:color="auto" w:fill="FFFFFF"/>
        <w:ind w:left="709" w:hanging="993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b/>
          <w:sz w:val="32"/>
          <w:szCs w:val="32"/>
        </w:rPr>
        <w:t xml:space="preserve"> </w:t>
      </w:r>
      <w:r w:rsidR="008416B3">
        <w:rPr>
          <w:rFonts w:ascii="Roboto" w:hAnsi="Roboto" w:cs="Arial"/>
          <w:b/>
          <w:sz w:val="32"/>
          <w:szCs w:val="32"/>
        </w:rPr>
        <w:t>к</w:t>
      </w:r>
      <w:r w:rsidRPr="00AD59AE">
        <w:rPr>
          <w:rFonts w:ascii="Roboto" w:hAnsi="Roboto" w:cs="Arial"/>
          <w:b/>
          <w:sz w:val="32"/>
          <w:szCs w:val="32"/>
        </w:rPr>
        <w:t>ремы</w:t>
      </w:r>
      <w:r w:rsidR="008416B3">
        <w:rPr>
          <w:rFonts w:ascii="Roboto" w:hAnsi="Roboto" w:cs="Arial"/>
          <w:b/>
          <w:sz w:val="32"/>
          <w:szCs w:val="32"/>
        </w:rPr>
        <w:t xml:space="preserve"> </w:t>
      </w:r>
      <w:r w:rsidRPr="00AD59AE">
        <w:rPr>
          <w:rFonts w:ascii="Roboto" w:hAnsi="Roboto" w:cs="Arial"/>
          <w:sz w:val="32"/>
          <w:szCs w:val="32"/>
        </w:rPr>
        <w:t>-8-10 час</w:t>
      </w:r>
      <w:r w:rsidR="008416B3">
        <w:rPr>
          <w:rFonts w:ascii="Roboto" w:hAnsi="Roboto" w:cs="Arial"/>
          <w:sz w:val="32"/>
          <w:szCs w:val="32"/>
        </w:rPr>
        <w:t>.</w:t>
      </w:r>
      <w:r w:rsidRPr="00AD59AE">
        <w:rPr>
          <w:rFonts w:ascii="Roboto" w:hAnsi="Roboto" w:cs="Arial"/>
          <w:sz w:val="32"/>
          <w:szCs w:val="32"/>
        </w:rPr>
        <w:t>;</w:t>
      </w:r>
      <w:r w:rsidRPr="00AD59AE">
        <w:rPr>
          <w:rFonts w:ascii="Roboto" w:hAnsi="Roboto" w:cs="Arial"/>
          <w:b/>
          <w:sz w:val="32"/>
          <w:szCs w:val="32"/>
        </w:rPr>
        <w:t xml:space="preserve"> лосьоны </w:t>
      </w:r>
      <w:r w:rsidRPr="00AD59AE">
        <w:rPr>
          <w:rFonts w:ascii="Roboto" w:hAnsi="Roboto" w:cs="Arial"/>
          <w:sz w:val="32"/>
          <w:szCs w:val="32"/>
        </w:rPr>
        <w:t>–3-5 час</w:t>
      </w:r>
      <w:r w:rsidR="008416B3">
        <w:rPr>
          <w:rFonts w:ascii="Roboto" w:hAnsi="Roboto" w:cs="Arial"/>
          <w:sz w:val="32"/>
          <w:szCs w:val="32"/>
        </w:rPr>
        <w:t>.</w:t>
      </w:r>
      <w:r w:rsidRPr="00AD59AE">
        <w:rPr>
          <w:rFonts w:ascii="Roboto" w:hAnsi="Roboto" w:cs="Arial"/>
          <w:sz w:val="32"/>
          <w:szCs w:val="32"/>
        </w:rPr>
        <w:t>;</w:t>
      </w:r>
      <w:r w:rsidRPr="00AD59AE">
        <w:rPr>
          <w:rFonts w:ascii="Roboto" w:hAnsi="Roboto" w:cs="Arial"/>
          <w:b/>
          <w:sz w:val="32"/>
          <w:szCs w:val="32"/>
        </w:rPr>
        <w:t xml:space="preserve"> </w:t>
      </w:r>
      <w:proofErr w:type="spellStart"/>
      <w:r w:rsidRPr="00AD59AE">
        <w:rPr>
          <w:rFonts w:ascii="Roboto" w:hAnsi="Roboto" w:cs="Arial"/>
          <w:b/>
          <w:sz w:val="32"/>
          <w:szCs w:val="32"/>
        </w:rPr>
        <w:t>аэрозоли</w:t>
      </w:r>
      <w:proofErr w:type="gramStart"/>
      <w:r w:rsidR="008416B3">
        <w:rPr>
          <w:rFonts w:ascii="Roboto" w:hAnsi="Roboto" w:cs="Arial"/>
          <w:b/>
          <w:sz w:val="32"/>
          <w:szCs w:val="32"/>
        </w:rPr>
        <w:t>,</w:t>
      </w:r>
      <w:r w:rsidRPr="00AD59AE">
        <w:rPr>
          <w:rFonts w:ascii="Roboto" w:hAnsi="Roboto" w:cs="Arial"/>
          <w:b/>
          <w:sz w:val="32"/>
          <w:szCs w:val="32"/>
        </w:rPr>
        <w:t>с</w:t>
      </w:r>
      <w:proofErr w:type="gramEnd"/>
      <w:r w:rsidRPr="00AD59AE">
        <w:rPr>
          <w:rFonts w:ascii="Roboto" w:hAnsi="Roboto" w:cs="Arial"/>
          <w:b/>
          <w:sz w:val="32"/>
          <w:szCs w:val="32"/>
        </w:rPr>
        <w:t>алфетки</w:t>
      </w:r>
      <w:proofErr w:type="spellEnd"/>
      <w:r w:rsidRPr="00AD59AE">
        <w:rPr>
          <w:rFonts w:ascii="Roboto" w:hAnsi="Roboto" w:cs="Arial"/>
          <w:sz w:val="32"/>
          <w:szCs w:val="32"/>
        </w:rPr>
        <w:t>–2-4 часа.</w:t>
      </w:r>
    </w:p>
    <w:p w:rsidR="002F18EC" w:rsidRPr="00AD59AE" w:rsidRDefault="002F18EC" w:rsidP="002F18EC">
      <w:pPr>
        <w:pStyle w:val="a4"/>
        <w:shd w:val="clear" w:color="auto" w:fill="FFFFFF"/>
        <w:ind w:left="-284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sz w:val="32"/>
          <w:szCs w:val="32"/>
        </w:rPr>
        <w:t>Факторы, влияющие на эффективность и продолжительность действия кожных репеллентов: интенсивность труда, температура, относительная влажность воздуха, численность комаров.</w:t>
      </w:r>
    </w:p>
    <w:p w:rsidR="002F18EC" w:rsidRPr="008416B3" w:rsidRDefault="0034215B" w:rsidP="008416B3">
      <w:pPr>
        <w:pStyle w:val="a4"/>
        <w:shd w:val="clear" w:color="auto" w:fill="FFFFFF"/>
        <w:ind w:left="-284"/>
        <w:jc w:val="center"/>
        <w:rPr>
          <w:rFonts w:ascii="Roboto" w:hAnsi="Roboto" w:cs="Arial"/>
          <w:b/>
          <w:i/>
          <w:sz w:val="32"/>
          <w:szCs w:val="32"/>
        </w:rPr>
      </w:pPr>
      <w:r w:rsidRPr="008416B3">
        <w:rPr>
          <w:rFonts w:ascii="Roboto" w:hAnsi="Roboto" w:cs="Arial"/>
          <w:b/>
          <w:i/>
          <w:sz w:val="32"/>
          <w:szCs w:val="32"/>
        </w:rPr>
        <w:t>Помните!</w:t>
      </w:r>
      <w:r w:rsidRPr="008416B3">
        <w:rPr>
          <w:rFonts w:ascii="Roboto" w:hAnsi="Roboto" w:cs="Arial"/>
          <w:i/>
          <w:sz w:val="32"/>
          <w:szCs w:val="32"/>
        </w:rPr>
        <w:t xml:space="preserve"> </w:t>
      </w:r>
      <w:r w:rsidRPr="008416B3">
        <w:rPr>
          <w:rFonts w:ascii="Roboto" w:hAnsi="Roboto" w:cs="Arial"/>
          <w:b/>
          <w:i/>
          <w:sz w:val="32"/>
          <w:szCs w:val="32"/>
        </w:rPr>
        <w:t>Репелленты применяют 1-3 раза в сутки по показаниям. Общая продолжительность использования не должна превышать 3 месяца в году.</w:t>
      </w:r>
    </w:p>
    <w:p w:rsidR="0034215B" w:rsidRPr="00AD59AE" w:rsidRDefault="0034215B" w:rsidP="00AD59AE">
      <w:pPr>
        <w:pStyle w:val="a4"/>
        <w:shd w:val="clear" w:color="auto" w:fill="FFFFFF"/>
        <w:ind w:left="-284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b/>
          <w:sz w:val="32"/>
          <w:szCs w:val="32"/>
        </w:rPr>
        <w:t xml:space="preserve">Обработку вещей </w:t>
      </w:r>
      <w:r w:rsidRPr="00AD59AE">
        <w:rPr>
          <w:rFonts w:ascii="Roboto" w:hAnsi="Roboto" w:cs="Arial"/>
          <w:sz w:val="32"/>
          <w:szCs w:val="32"/>
        </w:rPr>
        <w:t>проводят методом орошения или пропитки.</w:t>
      </w:r>
      <w:r w:rsidRPr="00AD59AE">
        <w:rPr>
          <w:rFonts w:ascii="Roboto" w:hAnsi="Roboto" w:cs="Arial"/>
          <w:b/>
          <w:sz w:val="32"/>
          <w:szCs w:val="32"/>
        </w:rPr>
        <w:t xml:space="preserve"> </w:t>
      </w:r>
      <w:r w:rsidR="00AD59AE" w:rsidRPr="00AD59AE">
        <w:rPr>
          <w:rFonts w:ascii="Roboto" w:hAnsi="Roboto" w:cs="Arial"/>
          <w:b/>
          <w:sz w:val="32"/>
          <w:szCs w:val="32"/>
        </w:rPr>
        <w:t xml:space="preserve">Орошение </w:t>
      </w:r>
      <w:r w:rsidRPr="00AD59AE">
        <w:rPr>
          <w:rFonts w:ascii="Roboto" w:hAnsi="Roboto" w:cs="Arial"/>
          <w:b/>
          <w:sz w:val="32"/>
          <w:szCs w:val="32"/>
        </w:rPr>
        <w:t>одежды</w:t>
      </w:r>
      <w:r w:rsidR="00AD59AE" w:rsidRPr="00AD59AE">
        <w:rPr>
          <w:rFonts w:ascii="Roboto" w:hAnsi="Roboto" w:cs="Arial"/>
          <w:b/>
          <w:sz w:val="32"/>
          <w:szCs w:val="32"/>
        </w:rPr>
        <w:t xml:space="preserve"> </w:t>
      </w:r>
      <w:r w:rsidR="00AD59AE" w:rsidRPr="00AD59AE">
        <w:rPr>
          <w:rFonts w:ascii="Roboto" w:hAnsi="Roboto" w:cs="Arial"/>
          <w:sz w:val="32"/>
          <w:szCs w:val="32"/>
        </w:rPr>
        <w:t>проводят с расстояния 10-12 см в течение 20 секунд.</w:t>
      </w:r>
    </w:p>
    <w:p w:rsidR="0034215B" w:rsidRPr="00AD59AE" w:rsidRDefault="0034215B" w:rsidP="0034215B">
      <w:pPr>
        <w:pStyle w:val="a4"/>
        <w:shd w:val="clear" w:color="auto" w:fill="FFFFFF"/>
        <w:ind w:left="-284"/>
        <w:jc w:val="center"/>
        <w:rPr>
          <w:rFonts w:ascii="Roboto" w:hAnsi="Roboto" w:cs="Arial"/>
          <w:b/>
          <w:sz w:val="32"/>
          <w:szCs w:val="32"/>
        </w:rPr>
      </w:pPr>
      <w:r w:rsidRPr="00AD59AE">
        <w:rPr>
          <w:rFonts w:ascii="Roboto" w:hAnsi="Roboto" w:cs="Arial"/>
          <w:b/>
          <w:sz w:val="32"/>
          <w:szCs w:val="32"/>
        </w:rPr>
        <w:t>Правила пользования репеллентами</w:t>
      </w:r>
    </w:p>
    <w:p w:rsidR="0034215B" w:rsidRPr="00AD59AE" w:rsidRDefault="0034215B" w:rsidP="0034215B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sz w:val="32"/>
          <w:szCs w:val="32"/>
        </w:rPr>
        <w:t>Препарат не должен попасть в дыхательные пути, рот и глаза.</w:t>
      </w:r>
    </w:p>
    <w:p w:rsidR="0034215B" w:rsidRPr="00AD59AE" w:rsidRDefault="0034215B" w:rsidP="0034215B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sz w:val="32"/>
          <w:szCs w:val="32"/>
        </w:rPr>
        <w:t>После применения необходимо вымыть обработанные участки тела  горячей водой с мылом.</w:t>
      </w:r>
    </w:p>
    <w:p w:rsidR="0034215B" w:rsidRPr="00AD59AE" w:rsidRDefault="0034215B" w:rsidP="0034215B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="Roboto" w:hAnsi="Roboto" w:cs="Arial"/>
          <w:sz w:val="32"/>
          <w:szCs w:val="32"/>
        </w:rPr>
      </w:pPr>
      <w:r w:rsidRPr="00AD59AE">
        <w:rPr>
          <w:rFonts w:ascii="Roboto" w:hAnsi="Roboto" w:cs="Arial"/>
          <w:sz w:val="32"/>
          <w:szCs w:val="32"/>
        </w:rPr>
        <w:t>Большинство репеллентов не рекомендуется детям до 3-х лет.</w:t>
      </w:r>
    </w:p>
    <w:sectPr w:rsidR="0034215B" w:rsidRPr="00AD59AE" w:rsidSect="00F5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5579"/>
    <w:multiLevelType w:val="hybridMultilevel"/>
    <w:tmpl w:val="055AC6BC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2210A85"/>
    <w:multiLevelType w:val="multilevel"/>
    <w:tmpl w:val="93D4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411CF"/>
    <w:multiLevelType w:val="multilevel"/>
    <w:tmpl w:val="F0B2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63F03"/>
    <w:multiLevelType w:val="multilevel"/>
    <w:tmpl w:val="226A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83A0B"/>
    <w:multiLevelType w:val="hybridMultilevel"/>
    <w:tmpl w:val="D132ECD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7216FBB"/>
    <w:multiLevelType w:val="hybridMultilevel"/>
    <w:tmpl w:val="398643DC"/>
    <w:lvl w:ilvl="0" w:tplc="A70AD5A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76F3402"/>
    <w:multiLevelType w:val="hybridMultilevel"/>
    <w:tmpl w:val="AFE80750"/>
    <w:lvl w:ilvl="0" w:tplc="19705A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5ED1FA3"/>
    <w:multiLevelType w:val="multilevel"/>
    <w:tmpl w:val="D03E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50936"/>
    <w:multiLevelType w:val="hybridMultilevel"/>
    <w:tmpl w:val="BB88F46E"/>
    <w:lvl w:ilvl="0" w:tplc="D6CAC67A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6BE344E5"/>
    <w:multiLevelType w:val="multilevel"/>
    <w:tmpl w:val="A75E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25A13"/>
    <w:multiLevelType w:val="hybridMultilevel"/>
    <w:tmpl w:val="B7AA7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3178A"/>
    <w:multiLevelType w:val="hybridMultilevel"/>
    <w:tmpl w:val="54D2919E"/>
    <w:lvl w:ilvl="0" w:tplc="0419000B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865"/>
    <w:rsid w:val="00053BEE"/>
    <w:rsid w:val="0005705E"/>
    <w:rsid w:val="00103CC7"/>
    <w:rsid w:val="00192240"/>
    <w:rsid w:val="0020452C"/>
    <w:rsid w:val="00257BBE"/>
    <w:rsid w:val="002765CB"/>
    <w:rsid w:val="002B7C87"/>
    <w:rsid w:val="002F18EC"/>
    <w:rsid w:val="002F726B"/>
    <w:rsid w:val="00306865"/>
    <w:rsid w:val="0034215B"/>
    <w:rsid w:val="003D0813"/>
    <w:rsid w:val="003D3863"/>
    <w:rsid w:val="003E416F"/>
    <w:rsid w:val="004433AC"/>
    <w:rsid w:val="004474B0"/>
    <w:rsid w:val="004647A6"/>
    <w:rsid w:val="004E069F"/>
    <w:rsid w:val="00572693"/>
    <w:rsid w:val="00583318"/>
    <w:rsid w:val="005A23A1"/>
    <w:rsid w:val="005E5169"/>
    <w:rsid w:val="007558D4"/>
    <w:rsid w:val="007651DA"/>
    <w:rsid w:val="007D4FE6"/>
    <w:rsid w:val="007F03EC"/>
    <w:rsid w:val="00814C2C"/>
    <w:rsid w:val="00836C73"/>
    <w:rsid w:val="008416B3"/>
    <w:rsid w:val="008675E8"/>
    <w:rsid w:val="009024F8"/>
    <w:rsid w:val="00911E6A"/>
    <w:rsid w:val="00945EA0"/>
    <w:rsid w:val="00A33CF8"/>
    <w:rsid w:val="00AD59AE"/>
    <w:rsid w:val="00B131CD"/>
    <w:rsid w:val="00B43A99"/>
    <w:rsid w:val="00B54A6C"/>
    <w:rsid w:val="00B90259"/>
    <w:rsid w:val="00C024A3"/>
    <w:rsid w:val="00C03109"/>
    <w:rsid w:val="00C17BDB"/>
    <w:rsid w:val="00C44226"/>
    <w:rsid w:val="00C44349"/>
    <w:rsid w:val="00C53959"/>
    <w:rsid w:val="00C9424B"/>
    <w:rsid w:val="00CC488C"/>
    <w:rsid w:val="00E20B20"/>
    <w:rsid w:val="00E4188A"/>
    <w:rsid w:val="00EC4F74"/>
    <w:rsid w:val="00EE20D0"/>
    <w:rsid w:val="00F34E3D"/>
    <w:rsid w:val="00F55B6B"/>
    <w:rsid w:val="00F7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45EA0"/>
    <w:pPr>
      <w:spacing w:before="100" w:beforeAutospacing="1" w:after="100" w:afterAutospacing="1"/>
      <w:outlineLvl w:val="1"/>
    </w:pPr>
    <w:rPr>
      <w:b/>
      <w:bCs/>
      <w:color w:val="2B26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EA0"/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5EA0"/>
    <w:rPr>
      <w:strike w:val="0"/>
      <w:dstrike w:val="0"/>
      <w:color w:val="0096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945EA0"/>
    <w:pPr>
      <w:spacing w:before="100" w:beforeAutospacing="1" w:after="100" w:afterAutospacing="1"/>
    </w:pPr>
    <w:rPr>
      <w:color w:val="2B2622"/>
    </w:rPr>
  </w:style>
  <w:style w:type="paragraph" w:styleId="a5">
    <w:name w:val="Balloon Text"/>
    <w:basedOn w:val="a"/>
    <w:link w:val="a6"/>
    <w:uiPriority w:val="99"/>
    <w:semiHidden/>
    <w:unhideWhenUsed/>
    <w:rsid w:val="00945E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E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6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5932">
              <w:marLeft w:val="0"/>
              <w:marRight w:val="0"/>
              <w:marTop w:val="9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5195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6629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1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807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5006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rasotaimedicina.ru/diseases/zabolevanija_gastroenterologia/liver-failu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yl.ru/article/205217/new_kryimskaya-gemorragicheskaya-lihoradka-simptomyi-profilaktika-pervyie-priznaki-lechenie-foto-perenoschiki-protivoepidemicheskie-meropriyatiya-diagnostika#image925725" TargetMode="External"/><Relationship Id="rId12" Type="http://schemas.openxmlformats.org/officeDocument/2006/relationships/hyperlink" Target="http://www.krasotaimedicina.ru/diseases/zabolevanija_pulmonology/pulmonary-edema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rostovnadonu.bezformata.ru/listnews/obratilis-k-medikam-iz-za-ukusov-kleshej/65998428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rasotaimedicina.ru/diseases/zabolevanija_pulmonology/pneumo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asotaimedicina.ru/diseases/zabolevanija_phlebology/thrombophlebitis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yl.ru/article/205217/new_kryimskaya-gemorragicheskaya-lihoradka-simptomyi-profilaktika-pervyie-priznaki-lechenie-foto-perenoschiki-protivoepidemicheskie-meropriyatiya-diagnostika#image925730" TargetMode="External"/><Relationship Id="rId14" Type="http://schemas.openxmlformats.org/officeDocument/2006/relationships/hyperlink" Target="http://www.krasotaimedicina.ru/diseases/zabolevanija_urology/acute_renal_fail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D3A19-554D-41B0-9E34-A0969680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Стасенко</dc:creator>
  <cp:keywords/>
  <dc:description/>
  <cp:lastModifiedBy>Стасенко</cp:lastModifiedBy>
  <cp:revision>17</cp:revision>
  <cp:lastPrinted>2018-04-05T13:57:00Z</cp:lastPrinted>
  <dcterms:created xsi:type="dcterms:W3CDTF">2018-04-05T08:39:00Z</dcterms:created>
  <dcterms:modified xsi:type="dcterms:W3CDTF">2018-04-13T12:02:00Z</dcterms:modified>
</cp:coreProperties>
</file>