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Pr="00CA6422" w:rsidRDefault="00E61FF8" w:rsidP="001464D3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61796D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«МЕРКУЛОВСКОЕ</w:t>
      </w:r>
      <w:r w:rsidR="00E61FF8"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61796D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61796D" w:rsidP="00E61FF8">
      <w:pPr>
        <w:rPr>
          <w:sz w:val="28"/>
          <w:szCs w:val="28"/>
        </w:rPr>
      </w:pPr>
      <w:r w:rsidRPr="0017331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4A1DBA">
        <w:rPr>
          <w:sz w:val="28"/>
          <w:szCs w:val="28"/>
        </w:rPr>
        <w:t>.</w:t>
      </w:r>
      <w:r w:rsidR="00173317">
        <w:rPr>
          <w:sz w:val="28"/>
          <w:szCs w:val="28"/>
        </w:rPr>
        <w:t>11</w:t>
      </w:r>
      <w:r w:rsidR="004A1DBA">
        <w:rPr>
          <w:sz w:val="28"/>
          <w:szCs w:val="28"/>
        </w:rPr>
        <w:t>.201</w:t>
      </w:r>
      <w:r w:rsidR="00173317">
        <w:rPr>
          <w:sz w:val="28"/>
          <w:szCs w:val="28"/>
        </w:rPr>
        <w:t>6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CF21A9">
        <w:rPr>
          <w:sz w:val="28"/>
          <w:szCs w:val="28"/>
        </w:rPr>
        <w:t xml:space="preserve"> </w:t>
      </w:r>
      <w:r w:rsidR="004A1DBA">
        <w:rPr>
          <w:sz w:val="28"/>
          <w:szCs w:val="28"/>
        </w:rPr>
        <w:t xml:space="preserve">                         № </w:t>
      </w:r>
      <w:r w:rsidR="00173317">
        <w:rPr>
          <w:sz w:val="28"/>
          <w:szCs w:val="28"/>
        </w:rPr>
        <w:t>75</w:t>
      </w:r>
      <w:r w:rsidR="004A1DBA" w:rsidRPr="004A1DBA">
        <w:rPr>
          <w:sz w:val="28"/>
          <w:szCs w:val="28"/>
        </w:rPr>
        <w:t xml:space="preserve">  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</w:t>
      </w:r>
      <w:r w:rsidR="001A329E">
        <w:rPr>
          <w:sz w:val="28"/>
          <w:szCs w:val="28"/>
        </w:rPr>
        <w:t xml:space="preserve"> </w:t>
      </w:r>
      <w:r w:rsidR="00193E3E">
        <w:rPr>
          <w:sz w:val="28"/>
          <w:szCs w:val="28"/>
        </w:rPr>
        <w:t xml:space="preserve"> </w:t>
      </w:r>
      <w:r w:rsidR="00D42A2A">
        <w:rPr>
          <w:sz w:val="28"/>
          <w:szCs w:val="28"/>
        </w:rPr>
        <w:t xml:space="preserve">      </w:t>
      </w:r>
      <w:r w:rsidR="00E61FF8">
        <w:rPr>
          <w:sz w:val="28"/>
          <w:szCs w:val="28"/>
        </w:rPr>
        <w:t xml:space="preserve">  х.</w:t>
      </w:r>
      <w:r w:rsidR="00625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Меркуловский</w:t>
      </w:r>
      <w:proofErr w:type="spellEnd"/>
    </w:p>
    <w:p w:rsidR="00BB56CD" w:rsidRDefault="00BB56CD" w:rsidP="00E61FF8">
      <w:pPr>
        <w:rPr>
          <w:sz w:val="28"/>
          <w:szCs w:val="28"/>
        </w:rPr>
      </w:pPr>
    </w:p>
    <w:p w:rsidR="007E768A" w:rsidRDefault="00E61FF8" w:rsidP="00936D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36DFA">
        <w:rPr>
          <w:sz w:val="28"/>
          <w:szCs w:val="28"/>
        </w:rPr>
        <w:t xml:space="preserve"> порядке подготовки и обучения населения </w:t>
      </w:r>
    </w:p>
    <w:p w:rsidR="00936DFA" w:rsidRDefault="0061796D" w:rsidP="00F847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7929E6">
        <w:rPr>
          <w:sz w:val="28"/>
          <w:szCs w:val="28"/>
        </w:rPr>
        <w:t xml:space="preserve"> </w:t>
      </w:r>
      <w:r w:rsidR="00936DFA">
        <w:rPr>
          <w:sz w:val="28"/>
          <w:szCs w:val="28"/>
        </w:rPr>
        <w:t xml:space="preserve">  </w:t>
      </w:r>
      <w:r w:rsidR="007929E6">
        <w:rPr>
          <w:sz w:val="28"/>
          <w:szCs w:val="28"/>
        </w:rPr>
        <w:t>сельского</w:t>
      </w:r>
      <w:r w:rsidR="00936DFA">
        <w:rPr>
          <w:sz w:val="28"/>
          <w:szCs w:val="28"/>
        </w:rPr>
        <w:t xml:space="preserve">  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>поселения</w:t>
      </w:r>
      <w:r w:rsidR="00936DFA">
        <w:rPr>
          <w:sz w:val="28"/>
          <w:szCs w:val="28"/>
        </w:rPr>
        <w:t xml:space="preserve">      </w:t>
      </w:r>
      <w:r w:rsidR="007929E6">
        <w:rPr>
          <w:sz w:val="28"/>
          <w:szCs w:val="28"/>
        </w:rPr>
        <w:t xml:space="preserve"> </w:t>
      </w:r>
      <w:proofErr w:type="gramStart"/>
      <w:r w:rsidR="00936DFA">
        <w:rPr>
          <w:sz w:val="28"/>
          <w:szCs w:val="28"/>
        </w:rPr>
        <w:t>в</w:t>
      </w:r>
      <w:proofErr w:type="gramEnd"/>
      <w:r w:rsidR="00936DFA">
        <w:rPr>
          <w:sz w:val="28"/>
          <w:szCs w:val="28"/>
        </w:rPr>
        <w:t xml:space="preserve"> </w:t>
      </w:r>
    </w:p>
    <w:p w:rsidR="00936DFA" w:rsidRDefault="00936DFA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гражданской   обороны и защиты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36DFA" w:rsidRDefault="00936DFA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       ситуаций   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 и </w:t>
      </w:r>
    </w:p>
    <w:p w:rsidR="007929E6" w:rsidRDefault="00936DFA" w:rsidP="00F84783">
      <w:pPr>
        <w:rPr>
          <w:sz w:val="28"/>
          <w:szCs w:val="28"/>
        </w:rPr>
      </w:pPr>
      <w:r>
        <w:rPr>
          <w:sz w:val="28"/>
          <w:szCs w:val="28"/>
        </w:rPr>
        <w:t>техногенного характера</w:t>
      </w:r>
    </w:p>
    <w:p w:rsidR="003E5546" w:rsidRDefault="003E5546" w:rsidP="00910AC5">
      <w:pPr>
        <w:rPr>
          <w:sz w:val="28"/>
          <w:szCs w:val="28"/>
        </w:rPr>
      </w:pPr>
    </w:p>
    <w:p w:rsidR="008956B7" w:rsidRPr="008956B7" w:rsidRDefault="00282FCE" w:rsidP="00282FCE">
      <w:pPr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8A7957">
        <w:rPr>
          <w:sz w:val="28"/>
          <w:szCs w:val="26"/>
        </w:rPr>
        <w:t xml:space="preserve">В соответствии с Федеральным законом от 12 февраля 1998 года № 28-ФЗ «О гражданской обороне», </w:t>
      </w:r>
      <w:r w:rsidR="008956B7">
        <w:rPr>
          <w:sz w:val="28"/>
          <w:szCs w:val="28"/>
        </w:rPr>
        <w:t>Областным законом от 29</w:t>
      </w:r>
      <w:r w:rsidR="008956B7" w:rsidRPr="008956B7">
        <w:rPr>
          <w:sz w:val="28"/>
          <w:szCs w:val="28"/>
        </w:rPr>
        <w:t xml:space="preserve"> </w:t>
      </w:r>
      <w:r w:rsidR="008956B7">
        <w:rPr>
          <w:sz w:val="28"/>
          <w:szCs w:val="28"/>
        </w:rPr>
        <w:t xml:space="preserve">декабря 2004 года № 256-ЗС «О защите населения и территорий от чрезвычайных ситуаций межмуниципального и территориального характера» (в редакции от 14 ноября 2013 года), </w:t>
      </w:r>
      <w:r w:rsidR="00871EB7">
        <w:rPr>
          <w:sz w:val="28"/>
          <w:szCs w:val="28"/>
        </w:rPr>
        <w:t>постановлением Правительства РФ от 02 ноября 2000 года «Об утверждении Положения об организации обучения населения в области гражданской обороны</w:t>
      </w:r>
      <w:proofErr w:type="gramEnd"/>
      <w:r w:rsidR="00871EB7">
        <w:rPr>
          <w:sz w:val="28"/>
          <w:szCs w:val="28"/>
        </w:rPr>
        <w:t xml:space="preserve">», </w:t>
      </w:r>
      <w:r w:rsidR="008956B7">
        <w:rPr>
          <w:sz w:val="28"/>
          <w:szCs w:val="28"/>
        </w:rPr>
        <w:t>постановлением Правительства Ростовской области от 05 апреля 2012 года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</w:t>
      </w:r>
      <w:r w:rsidR="00871EB7">
        <w:rPr>
          <w:sz w:val="28"/>
          <w:szCs w:val="28"/>
        </w:rPr>
        <w:t xml:space="preserve"> на основании примерных программ обучения населения в области гражданской обороны и защиты от чрезвычайных ситуаций природного и техногенного характера утвержденных Министром МЧС России от 28 ноября 2013 года № 2-4-87-36-14, </w:t>
      </w:r>
      <w:r w:rsidR="00372017">
        <w:rPr>
          <w:sz w:val="28"/>
          <w:szCs w:val="28"/>
        </w:rPr>
        <w:t xml:space="preserve">в целях совершенствования подготовки населения в области гражданской обороны и защиты от чрезвычайных ситуаций природного и техногенного характера </w:t>
      </w:r>
    </w:p>
    <w:p w:rsidR="008A1ACF" w:rsidRDefault="008A1ACF" w:rsidP="00372017">
      <w:pPr>
        <w:rPr>
          <w:sz w:val="28"/>
          <w:szCs w:val="28"/>
        </w:rPr>
      </w:pPr>
    </w:p>
    <w:p w:rsidR="00910AC5" w:rsidRDefault="008A1ACF" w:rsidP="00910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10AC5">
        <w:rPr>
          <w:sz w:val="28"/>
          <w:szCs w:val="28"/>
        </w:rPr>
        <w:t>:</w:t>
      </w:r>
    </w:p>
    <w:p w:rsidR="00BB56CD" w:rsidRDefault="00BB56CD" w:rsidP="00D7352D">
      <w:pPr>
        <w:jc w:val="both"/>
        <w:rPr>
          <w:sz w:val="28"/>
          <w:szCs w:val="28"/>
        </w:rPr>
      </w:pPr>
    </w:p>
    <w:p w:rsidR="00F230AE" w:rsidRDefault="00F84783" w:rsidP="007E7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FD0">
        <w:rPr>
          <w:sz w:val="28"/>
          <w:szCs w:val="28"/>
        </w:rPr>
        <w:t xml:space="preserve">Утвердить </w:t>
      </w:r>
      <w:r w:rsidR="00372017">
        <w:rPr>
          <w:sz w:val="28"/>
          <w:szCs w:val="28"/>
        </w:rPr>
        <w:t xml:space="preserve">Положение о подготовке населения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 w:rsidR="00372017">
        <w:rPr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 </w:t>
      </w:r>
      <w:r w:rsidR="00237FD0">
        <w:rPr>
          <w:sz w:val="28"/>
          <w:szCs w:val="28"/>
        </w:rPr>
        <w:t>согласно приложению к настоящему постановлению.</w:t>
      </w:r>
    </w:p>
    <w:p w:rsidR="00372017" w:rsidRDefault="001D0618" w:rsidP="00372017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Cs w:val="24"/>
        </w:rPr>
        <w:t xml:space="preserve">2. </w:t>
      </w:r>
      <w:r w:rsidR="00372017">
        <w:rPr>
          <w:sz w:val="28"/>
          <w:szCs w:val="28"/>
        </w:rPr>
        <w:t xml:space="preserve"> Специалисту Администрации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 w:rsidR="00372017">
        <w:rPr>
          <w:sz w:val="28"/>
          <w:szCs w:val="28"/>
        </w:rPr>
        <w:t xml:space="preserve"> сельского поселения</w:t>
      </w:r>
      <w:r w:rsidR="008C010D">
        <w:rPr>
          <w:sz w:val="28"/>
          <w:szCs w:val="28"/>
        </w:rPr>
        <w:t>, ответственному на решение вопросов по ЧС И ПБ</w:t>
      </w:r>
      <w:r w:rsidR="00372017">
        <w:rPr>
          <w:sz w:val="28"/>
          <w:szCs w:val="28"/>
        </w:rPr>
        <w:t xml:space="preserve"> осуществлять методическое руководство, координацию и </w:t>
      </w:r>
      <w:proofErr w:type="gramStart"/>
      <w:r w:rsidR="00372017">
        <w:rPr>
          <w:sz w:val="28"/>
          <w:szCs w:val="28"/>
        </w:rPr>
        <w:t>контроль за</w:t>
      </w:r>
      <w:proofErr w:type="gramEnd"/>
      <w:r w:rsidR="00372017">
        <w:rPr>
          <w:sz w:val="28"/>
          <w:szCs w:val="28"/>
        </w:rPr>
        <w:t xml:space="preserve"> подготовкой населения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 w:rsidR="00372017">
        <w:rPr>
          <w:sz w:val="28"/>
          <w:szCs w:val="28"/>
        </w:rPr>
        <w:t xml:space="preserve"> сельского поселения в области гражданской </w:t>
      </w:r>
      <w:r w:rsidR="00372017">
        <w:rPr>
          <w:sz w:val="28"/>
          <w:szCs w:val="28"/>
        </w:rPr>
        <w:lastRenderedPageBreak/>
        <w:t>обороны и защиты от чрезвычайных ситуаций природного и техногенного характера.</w:t>
      </w:r>
    </w:p>
    <w:p w:rsidR="00372017" w:rsidRDefault="00372017" w:rsidP="00372017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3. </w:t>
      </w:r>
      <w:r w:rsidR="001D0618" w:rsidRPr="001D0618">
        <w:rPr>
          <w:rFonts w:eastAsia="DejaVu Sans"/>
          <w:color w:val="000000"/>
          <w:kern w:val="2"/>
          <w:sz w:val="28"/>
          <w:szCs w:val="28"/>
        </w:rPr>
        <w:t xml:space="preserve">Рекомендовать </w:t>
      </w:r>
      <w:r w:rsidR="00237FD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 учреждений, предприятий и организаций всех форм собственности, расположенных на территории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обеспечить широкую пропаганду знаний в области гражданской обороны и защиты населения от чрезвычайных ситуаций природного и техногенного характера.</w:t>
      </w:r>
    </w:p>
    <w:p w:rsidR="001D0618" w:rsidRDefault="00372017" w:rsidP="0023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609">
        <w:rPr>
          <w:sz w:val="28"/>
          <w:szCs w:val="28"/>
        </w:rPr>
        <w:t xml:space="preserve">. Постановление </w:t>
      </w:r>
      <w:r w:rsidR="001D0618">
        <w:rPr>
          <w:sz w:val="28"/>
          <w:szCs w:val="28"/>
        </w:rPr>
        <w:t xml:space="preserve">Администрации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 w:rsidR="001D0618">
        <w:rPr>
          <w:sz w:val="28"/>
          <w:szCs w:val="28"/>
        </w:rPr>
        <w:t xml:space="preserve"> сельского по</w:t>
      </w:r>
      <w:r w:rsidR="00173317">
        <w:rPr>
          <w:sz w:val="28"/>
          <w:szCs w:val="28"/>
        </w:rPr>
        <w:t>селения от 29.03.2015 года № 42</w:t>
      </w:r>
      <w:r w:rsidR="001D0618">
        <w:rPr>
          <w:sz w:val="28"/>
          <w:szCs w:val="28"/>
        </w:rPr>
        <w:t xml:space="preserve"> «О</w:t>
      </w:r>
      <w:r w:rsidR="00237FD0">
        <w:rPr>
          <w:sz w:val="28"/>
          <w:szCs w:val="28"/>
        </w:rPr>
        <w:t xml:space="preserve">б утверждении Положения </w:t>
      </w:r>
      <w:r>
        <w:rPr>
          <w:sz w:val="28"/>
          <w:szCs w:val="28"/>
        </w:rPr>
        <w:t xml:space="preserve">о подготовке населения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характера», </w:t>
      </w:r>
      <w:r w:rsidR="000B437E">
        <w:rPr>
          <w:sz w:val="28"/>
          <w:szCs w:val="28"/>
        </w:rPr>
        <w:t>считать утратившим</w:t>
      </w:r>
      <w:r w:rsidR="00F86826">
        <w:rPr>
          <w:sz w:val="28"/>
          <w:szCs w:val="28"/>
        </w:rPr>
        <w:t>и</w:t>
      </w:r>
      <w:r w:rsidR="000B437E">
        <w:rPr>
          <w:sz w:val="28"/>
          <w:szCs w:val="28"/>
        </w:rPr>
        <w:t xml:space="preserve"> силу.</w:t>
      </w:r>
    </w:p>
    <w:p w:rsidR="00743BA0" w:rsidRPr="00743BA0" w:rsidRDefault="00FA7767" w:rsidP="00743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826">
        <w:rPr>
          <w:rFonts w:ascii="Times New Roman" w:hAnsi="Times New Roman" w:cs="Times New Roman"/>
          <w:sz w:val="28"/>
          <w:szCs w:val="28"/>
        </w:rPr>
        <w:t>5</w:t>
      </w:r>
      <w:r w:rsidR="00743BA0"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 w:rsidR="00743BA0"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="00743BA0"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67" w:rsidRDefault="00F86826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767">
        <w:rPr>
          <w:sz w:val="28"/>
          <w:szCs w:val="28"/>
        </w:rPr>
        <w:t xml:space="preserve">. </w:t>
      </w:r>
      <w:proofErr w:type="gramStart"/>
      <w:r w:rsidR="00FA7767">
        <w:rPr>
          <w:sz w:val="28"/>
          <w:szCs w:val="28"/>
        </w:rPr>
        <w:t>Контроль за</w:t>
      </w:r>
      <w:proofErr w:type="gramEnd"/>
      <w:r w:rsidR="00FA7767">
        <w:rPr>
          <w:sz w:val="28"/>
          <w:szCs w:val="28"/>
        </w:rPr>
        <w:t xml:space="preserve"> </w:t>
      </w:r>
      <w:r w:rsidR="00FA7767" w:rsidRPr="00C553B5">
        <w:rPr>
          <w:sz w:val="28"/>
          <w:szCs w:val="28"/>
        </w:rPr>
        <w:t>исполнением настоящего постановления</w:t>
      </w:r>
      <w:r w:rsidR="00FA7767">
        <w:rPr>
          <w:sz w:val="28"/>
          <w:szCs w:val="28"/>
        </w:rPr>
        <w:t xml:space="preserve"> оставляю за собой.</w:t>
      </w:r>
      <w:r w:rsidR="00FA7767" w:rsidRPr="00C553B5">
        <w:rPr>
          <w:sz w:val="28"/>
          <w:szCs w:val="28"/>
        </w:rPr>
        <w:t xml:space="preserve">     </w:t>
      </w:r>
    </w:p>
    <w:p w:rsidR="00743BA0" w:rsidRDefault="00743BA0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6E7B4E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3317">
        <w:rPr>
          <w:sz w:val="28"/>
          <w:szCs w:val="28"/>
        </w:rPr>
        <w:t xml:space="preserve"> Администрации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3E5546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 w:rsidR="00173317">
        <w:rPr>
          <w:sz w:val="28"/>
          <w:szCs w:val="28"/>
        </w:rPr>
        <w:t xml:space="preserve">                               Е</w:t>
      </w:r>
      <w:r w:rsidR="000F3609">
        <w:rPr>
          <w:sz w:val="28"/>
          <w:szCs w:val="28"/>
        </w:rPr>
        <w:t xml:space="preserve">.А. </w:t>
      </w:r>
      <w:proofErr w:type="spellStart"/>
      <w:r w:rsidR="000F3609">
        <w:rPr>
          <w:sz w:val="28"/>
          <w:szCs w:val="28"/>
        </w:rPr>
        <w:t>Мутилин</w:t>
      </w:r>
      <w:r w:rsidR="00173317">
        <w:rPr>
          <w:sz w:val="28"/>
          <w:szCs w:val="28"/>
        </w:rPr>
        <w:t>а</w:t>
      </w:r>
      <w:proofErr w:type="spellEnd"/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86826" w:rsidRDefault="00F86826" w:rsidP="006E7B4E">
      <w:pPr>
        <w:jc w:val="both"/>
        <w:rPr>
          <w:sz w:val="28"/>
          <w:szCs w:val="28"/>
        </w:rPr>
      </w:pPr>
    </w:p>
    <w:p w:rsidR="00AC4EAE" w:rsidRDefault="00AC4EAE" w:rsidP="006E7B4E">
      <w:pPr>
        <w:jc w:val="both"/>
        <w:rPr>
          <w:sz w:val="28"/>
          <w:szCs w:val="28"/>
        </w:rPr>
      </w:pPr>
    </w:p>
    <w:p w:rsidR="00E03A09" w:rsidRDefault="00E03A09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1464D3" w:rsidRDefault="001464D3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0F3609" w:rsidRDefault="000F3609" w:rsidP="00022A7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0F3609" w:rsidRDefault="000F3609" w:rsidP="00022A73">
      <w:pPr>
        <w:jc w:val="both"/>
        <w:rPr>
          <w:szCs w:val="24"/>
        </w:rPr>
      </w:pPr>
    </w:p>
    <w:p w:rsidR="00B02C00" w:rsidRDefault="000F3609" w:rsidP="000F3609">
      <w:r>
        <w:lastRenderedPageBreak/>
        <w:t xml:space="preserve">                                                                                           </w:t>
      </w:r>
      <w:r w:rsidR="00B02C00">
        <w:t>Приложение</w:t>
      </w:r>
      <w:r w:rsidR="00AC4EAE">
        <w:t xml:space="preserve"> </w:t>
      </w:r>
    </w:p>
    <w:p w:rsidR="00B02C00" w:rsidRDefault="00022A73" w:rsidP="000F3609">
      <w:pPr>
        <w:rPr>
          <w:sz w:val="20"/>
        </w:rPr>
      </w:pPr>
      <w:r>
        <w:t xml:space="preserve">                                                                                           </w:t>
      </w:r>
      <w:r w:rsidR="00B02C00">
        <w:t xml:space="preserve">к постановлению Администрации </w:t>
      </w:r>
    </w:p>
    <w:p w:rsidR="00B02C00" w:rsidRDefault="00022A73" w:rsidP="000F3609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61796D">
        <w:t>Меркуловского</w:t>
      </w:r>
      <w:proofErr w:type="spellEnd"/>
      <w:r>
        <w:t xml:space="preserve"> сельского </w:t>
      </w:r>
      <w:r w:rsidR="00B02C00">
        <w:t>поселения</w:t>
      </w:r>
    </w:p>
    <w:p w:rsidR="00FA7767" w:rsidRDefault="00022A73" w:rsidP="000F3609">
      <w:r>
        <w:t xml:space="preserve">                                                                                           </w:t>
      </w:r>
      <w:r w:rsidR="00B02C00">
        <w:t xml:space="preserve">№ </w:t>
      </w:r>
      <w:r w:rsidR="00173317">
        <w:t>75</w:t>
      </w:r>
      <w:r w:rsidR="000F3609">
        <w:t xml:space="preserve"> от  29</w:t>
      </w:r>
      <w:r w:rsidR="00173317">
        <w:t>.11.2016</w:t>
      </w:r>
      <w:r w:rsidR="00B02C00">
        <w:t xml:space="preserve"> г.</w:t>
      </w:r>
    </w:p>
    <w:p w:rsidR="00006FDF" w:rsidRDefault="00006FDF" w:rsidP="00FA7767">
      <w:pPr>
        <w:jc w:val="both"/>
      </w:pPr>
    </w:p>
    <w:p w:rsidR="00FA7767" w:rsidRDefault="00FA7767" w:rsidP="00FA7767">
      <w:pPr>
        <w:jc w:val="both"/>
      </w:pPr>
    </w:p>
    <w:p w:rsidR="00006FDF" w:rsidRDefault="00006FDF" w:rsidP="00FA7767">
      <w:pPr>
        <w:jc w:val="both"/>
      </w:pPr>
    </w:p>
    <w:p w:rsidR="00F86826" w:rsidRDefault="00F86826" w:rsidP="00F868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86826" w:rsidRDefault="00F86826" w:rsidP="00F86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населения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86826" w:rsidRDefault="00F86826" w:rsidP="00F86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гражданской обороны и защиты </w:t>
      </w:r>
    </w:p>
    <w:p w:rsidR="00F86826" w:rsidRDefault="00F86826" w:rsidP="00F8682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характера.</w:t>
      </w:r>
    </w:p>
    <w:p w:rsidR="00F86826" w:rsidRDefault="00F86826" w:rsidP="00F86826">
      <w:pPr>
        <w:rPr>
          <w:sz w:val="28"/>
          <w:szCs w:val="28"/>
        </w:rPr>
      </w:pP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Подготовка населения осуществляется в рамках единой системы подготовки населения в области ГО и защиты от ЧС проводится по группам: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население, занятое в сфере производства и обслуживания, не входящее в состав органов управления, сил ГО и сельского звена областной подсистемы единой государственной системы предупреждения и ликвидации ЧС (далее – работающее население);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население, не занятое в сфере производства и обслуживания (далее – неработающее население);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общеобразовательных учреждений (далее – обучающиеся);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личный состав формирований и служб;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должностные лица и работники (специалисты) ГО, сельского звена областной подсистемы единой государственной системы предупреждения и ликвидации ЧС (далее – должностное лицо и работник (специалист) ГО и СЗ ОП РСЧС), преподаватели курса «Основы безопасности жизнедеятельности»;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Глава сельского поселения и руководители организаций (далее – руководитель).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населения в области ГО и защиты от ЧС проводится в государственном учреждении Ростовской области «Учебно-методический центр» (далее – УМЦ), на муниципальных курсах ГО (далее – курсы ГО), в образовательных учреждениях дополнительного профессионального образования, имеющих соответствующую лицензию, а также по месту работы, учебы и месту жительства.</w:t>
      </w:r>
    </w:p>
    <w:p w:rsidR="00F86826" w:rsidRDefault="00F86826" w:rsidP="00F86826">
      <w:pPr>
        <w:rPr>
          <w:sz w:val="28"/>
          <w:szCs w:val="28"/>
        </w:rPr>
      </w:pPr>
      <w:r>
        <w:rPr>
          <w:sz w:val="28"/>
          <w:szCs w:val="28"/>
        </w:rPr>
        <w:tab/>
        <w:t>3. Основные задачи по подготовке в области ГО и защиты от ЧС: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практических навыков по организации и проведению мероприятий ГО, мероприятий по предупреждению ЧС и ликвидации их последствий;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выработка навыков управления силами и средствами ГО и СЗ ОП РСЧС;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выработка умений и навыков проведения аварийно – спасательных и других неотложных работ;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ГО и защиты от ЧС в качестве должностных лиц и работников (специалистов) ГО и СЗ ОП РСЧС.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Подготовка работающего населения осуществляется по месту работы по программам, разрабатываемым организациями на основе примерных программ, утвержденных органом, уполномоченным решать задачи ГО и защиты от ЧС путем:</w:t>
      </w:r>
    </w:p>
    <w:p w:rsidR="00F86826" w:rsidRDefault="00F86826" w:rsidP="00F86826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проведения занятий;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самостоятельного изучения способов защиты при возникновении ЧС и опасностей при ведении военных действий или вследствие этих действий;</w:t>
      </w:r>
    </w:p>
    <w:p w:rsidR="00F86826" w:rsidRDefault="00F86826" w:rsidP="00F86826">
      <w:pPr>
        <w:rPr>
          <w:sz w:val="28"/>
          <w:szCs w:val="28"/>
        </w:rPr>
      </w:pPr>
      <w:r>
        <w:rPr>
          <w:sz w:val="28"/>
          <w:szCs w:val="28"/>
        </w:rPr>
        <w:tab/>
        <w:t>- закрепления полученных знаний и навыков на учениях и тренировках.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Подготовка неработающего населения осуществляется по месту жительства путем: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привлечения на мероприятия, проводимые по тематике ГО и защиты от ЧС (беседы, лекции, вечера вопросов и ответов, консультации, показ учебных видеофильмов и др.), в том числе на учебно-консультационных пунктах по ГОЧС (далее – УКП ГОЧС);</w:t>
      </w:r>
    </w:p>
    <w:p w:rsidR="00F86826" w:rsidRDefault="00F86826" w:rsidP="00F86826">
      <w:pPr>
        <w:rPr>
          <w:sz w:val="28"/>
          <w:szCs w:val="28"/>
        </w:rPr>
      </w:pPr>
      <w:r>
        <w:rPr>
          <w:sz w:val="28"/>
          <w:szCs w:val="28"/>
        </w:rPr>
        <w:tab/>
        <w:t>- привлечения к учениям и тренировкам;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самостоятельного изучения памяток, листовок и учебных пособий, прослушивания радиопередач и просмотра телепрограмм по тематике ГО и защиты от ЧС.</w:t>
      </w:r>
    </w:p>
    <w:p w:rsidR="00F86826" w:rsidRDefault="00F86826" w:rsidP="00F8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Подготовка обучающихся осуществляется путем проведения занятий в учебное время по рабочим программам курса «Основы безопасности жизнедеятельности» и дисциплины «Безопасность жизнедеятельности», разрабатываемым и  утвержденным  учреждениями в соответствии с действующим законодательством.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7. Подготовка личного состава формирований и служб осуществляется путем: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повышения квалификации руководящего состава формирования и служб в УМЦ, на курсах ГО и в образовательных учреждениях дополнительного профессионального образования, имеющих соответствующую лицензию;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 xml:space="preserve">- проведения занятий с личным составом формирований по месту работы в течение учебного года по программам, разрабатываемым в организациях на основе примерных программ, утвержденных </w:t>
      </w:r>
      <w:r>
        <w:rPr>
          <w:sz w:val="28"/>
        </w:rPr>
        <w:lastRenderedPageBreak/>
        <w:t>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участия в учениях и тренировках по ГО и защите от ЧС.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r>
        <w:rPr>
          <w:sz w:val="28"/>
        </w:rPr>
        <w:t>8.</w:t>
      </w:r>
      <w:r w:rsidRPr="00BD5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Главы </w:t>
      </w:r>
      <w:proofErr w:type="spellStart"/>
      <w:r w:rsidR="0061796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осуществляется путем: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самостоятельной работы </w:t>
      </w:r>
      <w:r>
        <w:rPr>
          <w:sz w:val="28"/>
        </w:rPr>
        <w:t>с нормативными документами по вопросам организации, планирования и проведения мероприятий ГО и защиты от ЧС</w:t>
      </w:r>
      <w:r>
        <w:rPr>
          <w:sz w:val="28"/>
          <w:szCs w:val="28"/>
        </w:rPr>
        <w:t>;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изучения своих функциональных обязанностей по ГО и защите от ЧС;</w:t>
      </w:r>
    </w:p>
    <w:p w:rsidR="00F86826" w:rsidRDefault="00F86826" w:rsidP="00F86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личного участия в учебно-методических сборах, учениях, тренировках и других плановых мероприятиях по ГО и защите от ЧС.</w:t>
      </w:r>
    </w:p>
    <w:p w:rsidR="00F86826" w:rsidRDefault="00F86826" w:rsidP="00F86826">
      <w:pPr>
        <w:ind w:firstLine="708"/>
        <w:jc w:val="both"/>
        <w:rPr>
          <w:sz w:val="28"/>
        </w:rPr>
      </w:pPr>
      <w:r>
        <w:rPr>
          <w:sz w:val="28"/>
        </w:rPr>
        <w:t>9. Подготовка руководителей организаций, должностных лиц и работников (специалистов) ГО и  СЗ ОП РСЧС осуществляется путем: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переподготовки и повышения квалификации в учебных заведениях МЧС России, УМЦ, на курсах ГО и в образовательных учреждениях дополнительного профессионального образования, имеющих соответствующую лицензию по программам, разрабатываемым учебными заведениями на основе примерных программ, утвержденных соответственно МЧС России и департаментом по предупреждению и ликвидации чрезвычайных ситуаций Ростовской области (далее – ДПЧС Ростовской области);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участия в учениях, тренировках и других плановых мероприятиях по ГО и защите от ЧС.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10. Повышение квалификации Главы сельского поселения, руководителей организаций, должностных лиц и работников (специалистов) ГО и СЗ ОП РСЧС, руководящего состава формирований и служб, а также  преподавателей курса «Основы безопасности жизнедеятельности»  проводится не реже 1 раза в 5 лет. Для данной категории лиц, впервые назначенных на должность, переподготовка или повышение квалификации в области ГО и защиты от ЧС в течение первого года работы являются обязательными.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11. В целях организации и осуществления обучения населения в области ГО и защиты от ЧС: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а) Администрация сельского поселения в пределах своей территории: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организует и осуществляет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проводит  учения и тренировки по гражданской обороне и защите от ЧС;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 xml:space="preserve">- осуществляет организационно-методическое руководство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обучением работников, личного состава формирований и служб организаций, находящихся на территории сельского поселения;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lastRenderedPageBreak/>
        <w:tab/>
        <w:t>- создает, оснащает и организует деятельность УКП ГОЧС;</w:t>
      </w:r>
    </w:p>
    <w:p w:rsidR="00F86826" w:rsidRDefault="00F86826" w:rsidP="00F86826">
      <w:pPr>
        <w:ind w:firstLine="708"/>
        <w:jc w:val="both"/>
        <w:rPr>
          <w:sz w:val="28"/>
        </w:rPr>
      </w:pPr>
      <w:r>
        <w:rPr>
          <w:sz w:val="28"/>
        </w:rPr>
        <w:t>б) М</w:t>
      </w:r>
      <w:r w:rsidR="00E4379D">
        <w:rPr>
          <w:sz w:val="28"/>
        </w:rPr>
        <w:t>Б</w:t>
      </w:r>
      <w:r>
        <w:rPr>
          <w:sz w:val="28"/>
        </w:rPr>
        <w:t xml:space="preserve">ОУ </w:t>
      </w:r>
      <w:r w:rsidR="00E4379D">
        <w:rPr>
          <w:sz w:val="28"/>
        </w:rPr>
        <w:t>«</w:t>
      </w:r>
      <w:proofErr w:type="spellStart"/>
      <w:r w:rsidR="00DE2414">
        <w:rPr>
          <w:sz w:val="28"/>
        </w:rPr>
        <w:t>Меркуловская</w:t>
      </w:r>
      <w:proofErr w:type="spellEnd"/>
      <w:r w:rsidR="00DE2414">
        <w:rPr>
          <w:sz w:val="28"/>
        </w:rPr>
        <w:t xml:space="preserve"> </w:t>
      </w:r>
      <w:r>
        <w:rPr>
          <w:sz w:val="28"/>
        </w:rPr>
        <w:t>СОШ</w:t>
      </w:r>
      <w:r w:rsidR="00E4379D">
        <w:rPr>
          <w:sz w:val="28"/>
        </w:rPr>
        <w:t>»</w:t>
      </w:r>
      <w:r>
        <w:rPr>
          <w:sz w:val="28"/>
        </w:rPr>
        <w:t xml:space="preserve"> организует изучение  курса «Основы безопасности жизнедеятельности»;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в) организации: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осуществляют обучение работников и личного состава формирований и служб организаций в области ГО и защиты от ЧС;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 с установленной Правительством Российской Федерации периодичностью и по согласованию с соответствующим органом, уполномоченными решать задачи ГО и защиты от ЧС, направляют на повышение квалификации должностных лиц и работников (специалистов) ГО и объектовых звеньев РСЧС;</w:t>
      </w:r>
      <w:proofErr w:type="gramEnd"/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проводят учения и тренировки по гражданской обороне и защите от ЧС;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разрабатывают с учетом особенностей деятельности организаций и на основе примерных программ, утвержденных соответственно МЧС России или органом, рабочие программы обучения личного состава формирований и служб и работников организаций в области ГО и защиты от ЧС;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создают и  поддерживают в рабочем состоянии соответствующую учебно-материальную базу.</w:t>
      </w:r>
    </w:p>
    <w:p w:rsidR="00F86826" w:rsidRDefault="00E4379D" w:rsidP="00F86826">
      <w:pPr>
        <w:jc w:val="both"/>
        <w:rPr>
          <w:sz w:val="28"/>
        </w:rPr>
      </w:pPr>
      <w:r>
        <w:rPr>
          <w:sz w:val="28"/>
        </w:rPr>
        <w:tab/>
        <w:t>12</w:t>
      </w:r>
      <w:r w:rsidR="00F86826">
        <w:rPr>
          <w:sz w:val="28"/>
        </w:rPr>
        <w:t>. Совершенствование знаний, умений и навыков населения в области ГО и защиты от ЧС осуществляется в ходе учений и тренировок.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tab/>
        <w:t>13</w:t>
      </w:r>
      <w:r w:rsidR="00F86826">
        <w:rPr>
          <w:sz w:val="28"/>
        </w:rPr>
        <w:t>. Командно-штабные учения продолжительностью до 3-х суток проводятся в органах местного самоуправления – 1 раз в 3 года.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Командно-штабные учения в организациях продолжительностью до одних суток проводятся 1 раз в год.</w:t>
      </w:r>
    </w:p>
    <w:p w:rsidR="00AE43F1" w:rsidRPr="00AE43F1" w:rsidRDefault="00AE43F1" w:rsidP="00AE43F1">
      <w:pPr>
        <w:ind w:firstLine="708"/>
        <w:jc w:val="both"/>
        <w:rPr>
          <w:sz w:val="28"/>
        </w:rPr>
      </w:pPr>
      <w:r w:rsidRPr="00AE43F1">
        <w:rPr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органы внутренних дел Российской Федерации, а также по согласованию с органами местного самоуправления – силы и средства соответствующих подсистем и звеньев РСЧС.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tab/>
        <w:t>14</w:t>
      </w:r>
      <w:r w:rsidR="00F86826">
        <w:rPr>
          <w:sz w:val="28"/>
        </w:rPr>
        <w:t>. Тактико-специальные учения продолжительностью до 8 часов с участием спасательных служб и нештатных аварийно-спасательных формирований (далее – формирование) организаций проводятся 1 раз в 3 года.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tab/>
        <w:t>15</w:t>
      </w:r>
      <w:r w:rsidR="00F86826">
        <w:rPr>
          <w:sz w:val="28"/>
        </w:rPr>
        <w:t>. Комплексные учения продолжительностью до 2-х суток проводятся 1 раз в 3 года: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в органах местного самоуправления;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-  в организациях, имеющих опасные производственные объекты.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В других организациях проводятся объектовые тренировки 1 раз в 3 года продолжительностью до 8 часов.</w:t>
      </w:r>
    </w:p>
    <w:p w:rsidR="00F86826" w:rsidRDefault="00F86826" w:rsidP="00F86826">
      <w:pPr>
        <w:jc w:val="both"/>
        <w:rPr>
          <w:sz w:val="28"/>
        </w:rPr>
      </w:pPr>
      <w:r>
        <w:rPr>
          <w:sz w:val="28"/>
        </w:rPr>
        <w:tab/>
        <w:t>Тренировки в М</w:t>
      </w:r>
      <w:r w:rsidR="00AE43F1">
        <w:rPr>
          <w:sz w:val="28"/>
        </w:rPr>
        <w:t>Б</w:t>
      </w:r>
      <w:r>
        <w:rPr>
          <w:sz w:val="28"/>
        </w:rPr>
        <w:t xml:space="preserve">ОУ </w:t>
      </w:r>
      <w:r w:rsidR="00AE43F1">
        <w:rPr>
          <w:sz w:val="28"/>
        </w:rPr>
        <w:t>«</w:t>
      </w:r>
      <w:proofErr w:type="spellStart"/>
      <w:r w:rsidR="00DE2414">
        <w:rPr>
          <w:sz w:val="28"/>
        </w:rPr>
        <w:t>Меркуловская</w:t>
      </w:r>
      <w:proofErr w:type="spellEnd"/>
      <w:r>
        <w:rPr>
          <w:sz w:val="28"/>
        </w:rPr>
        <w:t xml:space="preserve"> СОШ</w:t>
      </w:r>
      <w:r w:rsidR="00AE43F1">
        <w:rPr>
          <w:sz w:val="28"/>
        </w:rPr>
        <w:t>»</w:t>
      </w:r>
      <w:r>
        <w:rPr>
          <w:sz w:val="28"/>
        </w:rPr>
        <w:t xml:space="preserve"> проводятся ежегодно в форме учебно-тренировочного мероприятия «День защиты детей».</w:t>
      </w:r>
    </w:p>
    <w:p w:rsidR="00AE43F1" w:rsidRDefault="00AE43F1" w:rsidP="00F86826">
      <w:pPr>
        <w:jc w:val="both"/>
        <w:rPr>
          <w:sz w:val="28"/>
        </w:rPr>
      </w:pPr>
      <w:r>
        <w:rPr>
          <w:sz w:val="28"/>
        </w:rPr>
        <w:tab/>
        <w:t xml:space="preserve">Перед комплексными учениями (объектовыми тренировками) в организациях в год их проведения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 месяц проводятся командно-штабные учения.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lastRenderedPageBreak/>
        <w:tab/>
        <w:t>16</w:t>
      </w:r>
      <w:r w:rsidR="00F86826">
        <w:rPr>
          <w:sz w:val="28"/>
        </w:rPr>
        <w:t>. 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tab/>
        <w:t>17</w:t>
      </w:r>
      <w:r w:rsidR="00F86826">
        <w:rPr>
          <w:sz w:val="28"/>
        </w:rPr>
        <w:t>. Финансирование подготовки неработающего населения органами местного самоуправления, проведения ими учений и тренировок осуществляется за счет бюджета сельского поселения.</w:t>
      </w:r>
    </w:p>
    <w:p w:rsidR="00F86826" w:rsidRDefault="00AE43F1" w:rsidP="00F86826">
      <w:pPr>
        <w:jc w:val="both"/>
        <w:rPr>
          <w:sz w:val="28"/>
        </w:rPr>
      </w:pPr>
      <w:r>
        <w:rPr>
          <w:sz w:val="28"/>
        </w:rPr>
        <w:tab/>
        <w:t>18</w:t>
      </w:r>
      <w:r w:rsidR="00F86826">
        <w:rPr>
          <w:sz w:val="28"/>
        </w:rPr>
        <w:t>. Финансирование подготовки работающего населения в области ГО и защиты от ЧС,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F86826" w:rsidRDefault="00F86826" w:rsidP="00F86826">
      <w:pPr>
        <w:jc w:val="both"/>
        <w:rPr>
          <w:szCs w:val="24"/>
        </w:rPr>
      </w:pPr>
    </w:p>
    <w:p w:rsidR="004D1A5B" w:rsidRDefault="004D1A5B" w:rsidP="00B02C00">
      <w:pPr>
        <w:jc w:val="both"/>
        <w:rPr>
          <w:sz w:val="28"/>
          <w:szCs w:val="28"/>
        </w:rPr>
      </w:pPr>
    </w:p>
    <w:p w:rsidR="004D1A5B" w:rsidRDefault="004D1A5B" w:rsidP="00B02C00">
      <w:pPr>
        <w:jc w:val="both"/>
        <w:rPr>
          <w:sz w:val="28"/>
          <w:szCs w:val="28"/>
        </w:rPr>
      </w:pPr>
    </w:p>
    <w:p w:rsidR="00B15BF5" w:rsidRDefault="00454256" w:rsidP="0037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DE2414">
        <w:rPr>
          <w:sz w:val="28"/>
          <w:szCs w:val="28"/>
        </w:rPr>
        <w:t xml:space="preserve">                                                                    С.Д. Шматова</w:t>
      </w: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sectPr w:rsidR="00006FDF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06FDF"/>
    <w:rsid w:val="00022A73"/>
    <w:rsid w:val="00050C59"/>
    <w:rsid w:val="00092800"/>
    <w:rsid w:val="00093C0E"/>
    <w:rsid w:val="00095A64"/>
    <w:rsid w:val="000B437E"/>
    <w:rsid w:val="000B46B0"/>
    <w:rsid w:val="000E1C23"/>
    <w:rsid w:val="000F1629"/>
    <w:rsid w:val="000F3609"/>
    <w:rsid w:val="0010742E"/>
    <w:rsid w:val="00116ADD"/>
    <w:rsid w:val="00121E1C"/>
    <w:rsid w:val="001223F1"/>
    <w:rsid w:val="00125189"/>
    <w:rsid w:val="00131F46"/>
    <w:rsid w:val="001464D3"/>
    <w:rsid w:val="00154235"/>
    <w:rsid w:val="00165D02"/>
    <w:rsid w:val="00171108"/>
    <w:rsid w:val="00173317"/>
    <w:rsid w:val="00193E3E"/>
    <w:rsid w:val="001A329E"/>
    <w:rsid w:val="001D0618"/>
    <w:rsid w:val="00206555"/>
    <w:rsid w:val="00231F1B"/>
    <w:rsid w:val="00232A17"/>
    <w:rsid w:val="00237FD0"/>
    <w:rsid w:val="0028131D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4A40"/>
    <w:rsid w:val="00305383"/>
    <w:rsid w:val="00320566"/>
    <w:rsid w:val="00320678"/>
    <w:rsid w:val="00332760"/>
    <w:rsid w:val="0033752A"/>
    <w:rsid w:val="003527EF"/>
    <w:rsid w:val="00371EDC"/>
    <w:rsid w:val="00372017"/>
    <w:rsid w:val="003773CE"/>
    <w:rsid w:val="003C63B5"/>
    <w:rsid w:val="003D03F7"/>
    <w:rsid w:val="003D3668"/>
    <w:rsid w:val="003D5077"/>
    <w:rsid w:val="003E5546"/>
    <w:rsid w:val="00427518"/>
    <w:rsid w:val="004367C1"/>
    <w:rsid w:val="00442497"/>
    <w:rsid w:val="00454256"/>
    <w:rsid w:val="004A1DBA"/>
    <w:rsid w:val="004A4E79"/>
    <w:rsid w:val="004A7AAF"/>
    <w:rsid w:val="004B4BBA"/>
    <w:rsid w:val="004C1A46"/>
    <w:rsid w:val="004C7225"/>
    <w:rsid w:val="004D1A5B"/>
    <w:rsid w:val="00511D07"/>
    <w:rsid w:val="00544413"/>
    <w:rsid w:val="005637F0"/>
    <w:rsid w:val="005A4ABD"/>
    <w:rsid w:val="005D3F02"/>
    <w:rsid w:val="0061327B"/>
    <w:rsid w:val="0061796D"/>
    <w:rsid w:val="00625DE5"/>
    <w:rsid w:val="006304F4"/>
    <w:rsid w:val="0063654F"/>
    <w:rsid w:val="00636838"/>
    <w:rsid w:val="0064752A"/>
    <w:rsid w:val="006662E0"/>
    <w:rsid w:val="00671A69"/>
    <w:rsid w:val="00673EA5"/>
    <w:rsid w:val="006750D6"/>
    <w:rsid w:val="00683476"/>
    <w:rsid w:val="006D46C7"/>
    <w:rsid w:val="006E7B4E"/>
    <w:rsid w:val="006F7983"/>
    <w:rsid w:val="007014D8"/>
    <w:rsid w:val="00710AA1"/>
    <w:rsid w:val="00743BA0"/>
    <w:rsid w:val="007929E6"/>
    <w:rsid w:val="007A4CC3"/>
    <w:rsid w:val="007B4D44"/>
    <w:rsid w:val="007D5024"/>
    <w:rsid w:val="007E768A"/>
    <w:rsid w:val="007F3C65"/>
    <w:rsid w:val="00830DE4"/>
    <w:rsid w:val="00871EB7"/>
    <w:rsid w:val="00880AD8"/>
    <w:rsid w:val="008956B7"/>
    <w:rsid w:val="008A1ACF"/>
    <w:rsid w:val="008A7957"/>
    <w:rsid w:val="008B6B31"/>
    <w:rsid w:val="008C010D"/>
    <w:rsid w:val="008D727A"/>
    <w:rsid w:val="008E4138"/>
    <w:rsid w:val="00910AC5"/>
    <w:rsid w:val="009111A9"/>
    <w:rsid w:val="00912FF5"/>
    <w:rsid w:val="009351E2"/>
    <w:rsid w:val="00936DFA"/>
    <w:rsid w:val="009437B5"/>
    <w:rsid w:val="00956C13"/>
    <w:rsid w:val="009665EF"/>
    <w:rsid w:val="0098341E"/>
    <w:rsid w:val="009B1280"/>
    <w:rsid w:val="009B3B29"/>
    <w:rsid w:val="009E4889"/>
    <w:rsid w:val="00A037BF"/>
    <w:rsid w:val="00A21ADD"/>
    <w:rsid w:val="00A27F8C"/>
    <w:rsid w:val="00A31C86"/>
    <w:rsid w:val="00A365C5"/>
    <w:rsid w:val="00A765AB"/>
    <w:rsid w:val="00A81E08"/>
    <w:rsid w:val="00A86954"/>
    <w:rsid w:val="00A91641"/>
    <w:rsid w:val="00AC4EAE"/>
    <w:rsid w:val="00AE43F1"/>
    <w:rsid w:val="00B02C00"/>
    <w:rsid w:val="00B15BF5"/>
    <w:rsid w:val="00B56F15"/>
    <w:rsid w:val="00BA3046"/>
    <w:rsid w:val="00BB265F"/>
    <w:rsid w:val="00BB56CD"/>
    <w:rsid w:val="00BB6983"/>
    <w:rsid w:val="00BC08C7"/>
    <w:rsid w:val="00C1312B"/>
    <w:rsid w:val="00C134A4"/>
    <w:rsid w:val="00C2085D"/>
    <w:rsid w:val="00C22A6E"/>
    <w:rsid w:val="00C47166"/>
    <w:rsid w:val="00C659E6"/>
    <w:rsid w:val="00C80C23"/>
    <w:rsid w:val="00C90805"/>
    <w:rsid w:val="00CA6422"/>
    <w:rsid w:val="00CB0465"/>
    <w:rsid w:val="00CC2A67"/>
    <w:rsid w:val="00CF21A9"/>
    <w:rsid w:val="00D217CD"/>
    <w:rsid w:val="00D26F9B"/>
    <w:rsid w:val="00D41563"/>
    <w:rsid w:val="00D42A2A"/>
    <w:rsid w:val="00D65BC9"/>
    <w:rsid w:val="00D7352D"/>
    <w:rsid w:val="00DC228C"/>
    <w:rsid w:val="00DC73CF"/>
    <w:rsid w:val="00DE2414"/>
    <w:rsid w:val="00DE6756"/>
    <w:rsid w:val="00DF0020"/>
    <w:rsid w:val="00DF5ED7"/>
    <w:rsid w:val="00DF6858"/>
    <w:rsid w:val="00E03A09"/>
    <w:rsid w:val="00E1154C"/>
    <w:rsid w:val="00E275DF"/>
    <w:rsid w:val="00E42A14"/>
    <w:rsid w:val="00E4379D"/>
    <w:rsid w:val="00E61FF8"/>
    <w:rsid w:val="00E6674B"/>
    <w:rsid w:val="00E83669"/>
    <w:rsid w:val="00E927A2"/>
    <w:rsid w:val="00E95E05"/>
    <w:rsid w:val="00EA565C"/>
    <w:rsid w:val="00EC7259"/>
    <w:rsid w:val="00EF03EB"/>
    <w:rsid w:val="00F060DB"/>
    <w:rsid w:val="00F230AE"/>
    <w:rsid w:val="00F41B47"/>
    <w:rsid w:val="00F84783"/>
    <w:rsid w:val="00F86826"/>
    <w:rsid w:val="00F91728"/>
    <w:rsid w:val="00F931EE"/>
    <w:rsid w:val="00FA7767"/>
    <w:rsid w:val="00FB6B5B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  <w:style w:type="paragraph" w:styleId="a8">
    <w:name w:val="Normal (Web)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qFormat/>
    <w:rsid w:val="003D5077"/>
    <w:rPr>
      <w:b/>
      <w:bCs/>
    </w:rPr>
  </w:style>
  <w:style w:type="paragraph" w:customStyle="1" w:styleId="a00">
    <w:name w:val="a0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a">
    <w:name w:val="a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TML">
    <w:name w:val="Стандартный HTML Знак"/>
    <w:basedOn w:val="a0"/>
    <w:link w:val="HTML0"/>
    <w:rsid w:val="00F931EE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F9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931EE"/>
    <w:rPr>
      <w:rFonts w:ascii="Courier New" w:hAnsi="Courier New" w:cs="Courier New"/>
    </w:rPr>
  </w:style>
  <w:style w:type="paragraph" w:styleId="ab">
    <w:name w:val="No Spacing"/>
    <w:qFormat/>
    <w:rsid w:val="00F931E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2015-03-21T09:59:00Z</cp:lastPrinted>
  <dcterms:created xsi:type="dcterms:W3CDTF">2021-02-10T07:00:00Z</dcterms:created>
  <dcterms:modified xsi:type="dcterms:W3CDTF">2021-02-10T07:00:00Z</dcterms:modified>
</cp:coreProperties>
</file>